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71" w:rsidRDefault="00952D71" w:rsidP="00952D7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321AD">
        <w:rPr>
          <w:rFonts w:ascii="Arial" w:hAnsi="Arial" w:cs="Arial"/>
          <w:b/>
          <w:sz w:val="20"/>
          <w:szCs w:val="20"/>
          <w:lang w:val="en-GB"/>
        </w:rPr>
        <w:t>The Revised Sociosexual Orientation Inventory (SOI-R)</w:t>
      </w:r>
    </w:p>
    <w:p w:rsidR="000374D0" w:rsidRPr="00853787" w:rsidRDefault="000374D0" w:rsidP="00952D71">
      <w:pPr>
        <w:jc w:val="center"/>
        <w:rPr>
          <w:rFonts w:ascii="Arial" w:hAnsi="Arial" w:cs="Arial"/>
          <w:sz w:val="18"/>
          <w:szCs w:val="18"/>
        </w:rPr>
      </w:pPr>
      <w:r w:rsidRPr="00853787">
        <w:rPr>
          <w:rFonts w:ascii="Arial" w:hAnsi="Arial" w:cs="Arial"/>
          <w:sz w:val="18"/>
          <w:szCs w:val="18"/>
        </w:rPr>
        <w:t>Barrada, Castro, Correa, &amp; Ruiz-Gómez, (</w:t>
      </w:r>
      <w:r w:rsidR="003C1BEA">
        <w:rPr>
          <w:rFonts w:ascii="Arial" w:hAnsi="Arial" w:cs="Arial"/>
          <w:sz w:val="18"/>
          <w:szCs w:val="18"/>
        </w:rPr>
        <w:t>2018</w:t>
      </w:r>
      <w:r w:rsidRPr="00853787">
        <w:rPr>
          <w:rFonts w:ascii="Arial" w:hAnsi="Arial" w:cs="Arial"/>
          <w:sz w:val="18"/>
          <w:szCs w:val="18"/>
        </w:rPr>
        <w:t>)</w:t>
      </w:r>
      <w:r w:rsidR="00C70579" w:rsidRPr="00853787">
        <w:rPr>
          <w:rFonts w:ascii="Arial" w:hAnsi="Arial" w:cs="Arial"/>
          <w:sz w:val="18"/>
          <w:szCs w:val="18"/>
        </w:rPr>
        <w:t>; Penke &amp; Asendorpf, (2008)</w:t>
      </w:r>
    </w:p>
    <w:p w:rsidR="00C70579" w:rsidRPr="00C70579" w:rsidRDefault="00C70579" w:rsidP="00952D71">
      <w:pPr>
        <w:jc w:val="center"/>
        <w:rPr>
          <w:rFonts w:ascii="Arial" w:hAnsi="Arial" w:cs="Arial"/>
          <w:b/>
          <w:sz w:val="20"/>
          <w:szCs w:val="20"/>
        </w:rPr>
      </w:pP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 xml:space="preserve">1. </w:t>
      </w:r>
      <w:r w:rsidR="000374D0" w:rsidRPr="000374D0">
        <w:rPr>
          <w:rFonts w:ascii="Arial" w:hAnsi="Arial" w:cs="Arial"/>
          <w:b/>
          <w:sz w:val="19"/>
          <w:szCs w:val="19"/>
        </w:rPr>
        <w:t>¿Con cuántas parejas diferentes ha tenido relaciones sexuales con penetración a lo largo de su vida?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0        □ 1         □ 2          □ 3</w:t>
      </w:r>
      <w:r w:rsidRPr="00274136">
        <w:rPr>
          <w:rFonts w:ascii="Arial" w:hAnsi="Arial" w:cs="Arial"/>
          <w:sz w:val="17"/>
          <w:szCs w:val="17"/>
        </w:rPr>
        <w:tab/>
        <w:t>□ 4        □ 5-6         □ 7-9          □ 10-19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 20 o más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2. ¿Con cuántas parejas diferentes ha tenido relaciones sexuales con penetración en una única ocasión?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0        □ 1         □ 2          □ 3</w:t>
      </w:r>
      <w:r w:rsidRPr="00274136">
        <w:rPr>
          <w:rFonts w:ascii="Arial" w:hAnsi="Arial" w:cs="Arial"/>
          <w:sz w:val="17"/>
          <w:szCs w:val="17"/>
        </w:rPr>
        <w:tab/>
        <w:t>□ 4        □ 5-6         □ 7-9          □ 10-19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 20 o más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3. ¿Con cuántas parejas diferentes ha tenido relaciones sexuales con penetración sin tener interés en tener una relación sentimental duradera con esa persona?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0        □ 1         □ 2          □ 3</w:t>
      </w:r>
      <w:r w:rsidRPr="00274136">
        <w:rPr>
          <w:rFonts w:ascii="Arial" w:hAnsi="Arial" w:cs="Arial"/>
          <w:sz w:val="17"/>
          <w:szCs w:val="17"/>
        </w:rPr>
        <w:tab/>
        <w:t>□ 4        □ 5-6         □ 7-9          □ 10-19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 20 o más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4. El sexo sin amor me parece bien.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Totalmente en desacuerdo        □ 2         □ 3          □ 4</w:t>
      </w:r>
      <w:r w:rsidRPr="00274136">
        <w:rPr>
          <w:rFonts w:ascii="Arial" w:hAnsi="Arial" w:cs="Arial"/>
          <w:sz w:val="17"/>
          <w:szCs w:val="17"/>
        </w:rPr>
        <w:tab/>
        <w:t>□ 5        □ 6         □ 7          □ 8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</w:t>
      </w:r>
      <w:r w:rsidR="00C321AD">
        <w:rPr>
          <w:rFonts w:ascii="Arial" w:hAnsi="Arial" w:cs="Arial"/>
          <w:sz w:val="17"/>
          <w:szCs w:val="17"/>
        </w:rPr>
        <w:t xml:space="preserve"> </w:t>
      </w:r>
      <w:r w:rsidRPr="00274136">
        <w:rPr>
          <w:rFonts w:ascii="Arial" w:hAnsi="Arial" w:cs="Arial"/>
          <w:sz w:val="17"/>
          <w:szCs w:val="17"/>
        </w:rPr>
        <w:t>9 Totalmente de acuerdo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5. Me puedo imaginar a mí mismo a gusto y disfrutando del sexo sin compromiso con diferentes parejas.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Totalmente en desacuerdo        □ 2         □ 3          □ 4</w:t>
      </w:r>
      <w:r w:rsidRPr="00274136">
        <w:rPr>
          <w:rFonts w:ascii="Arial" w:hAnsi="Arial" w:cs="Arial"/>
          <w:sz w:val="17"/>
          <w:szCs w:val="17"/>
        </w:rPr>
        <w:tab/>
        <w:t>□ 5        □ 6         □ 7          □ 8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</w:t>
      </w:r>
      <w:r w:rsidR="00C321AD">
        <w:rPr>
          <w:rFonts w:ascii="Arial" w:hAnsi="Arial" w:cs="Arial"/>
          <w:sz w:val="17"/>
          <w:szCs w:val="17"/>
        </w:rPr>
        <w:t xml:space="preserve"> </w:t>
      </w:r>
      <w:r w:rsidRPr="00274136">
        <w:rPr>
          <w:rFonts w:ascii="Arial" w:hAnsi="Arial" w:cs="Arial"/>
          <w:sz w:val="17"/>
          <w:szCs w:val="17"/>
        </w:rPr>
        <w:t>9 Totalmente de acuerdo</w:t>
      </w:r>
    </w:p>
    <w:p w:rsidR="00FF455F" w:rsidRPr="0049133A" w:rsidRDefault="00FF455F" w:rsidP="00952D71">
      <w:pPr>
        <w:rPr>
          <w:rFonts w:ascii="Arial" w:hAnsi="Arial" w:cs="Arial"/>
          <w:b/>
          <w:sz w:val="19"/>
          <w:szCs w:val="19"/>
        </w:rPr>
      </w:pPr>
      <w:r w:rsidRPr="0049133A">
        <w:rPr>
          <w:rFonts w:ascii="Arial" w:hAnsi="Arial" w:cs="Arial"/>
          <w:b/>
          <w:sz w:val="19"/>
          <w:szCs w:val="19"/>
        </w:rPr>
        <w:t>6. No quiero tener sexo con una persona hasta que esté seguro/a de que vamos a tener una relación seria y a largo plazo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Totalmente en desacuerdo        □ 2         □ 3          □ 4</w:t>
      </w:r>
      <w:r w:rsidRPr="00274136">
        <w:rPr>
          <w:rFonts w:ascii="Arial" w:hAnsi="Arial" w:cs="Arial"/>
          <w:sz w:val="17"/>
          <w:szCs w:val="17"/>
        </w:rPr>
        <w:tab/>
        <w:t>□ 5        □ 6         □ 7          □ 8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</w:t>
      </w:r>
      <w:r w:rsidR="00C321AD">
        <w:rPr>
          <w:rFonts w:ascii="Arial" w:hAnsi="Arial" w:cs="Arial"/>
          <w:sz w:val="17"/>
          <w:szCs w:val="17"/>
        </w:rPr>
        <w:t xml:space="preserve"> </w:t>
      </w:r>
      <w:r w:rsidRPr="00274136">
        <w:rPr>
          <w:rFonts w:ascii="Arial" w:hAnsi="Arial" w:cs="Arial"/>
          <w:sz w:val="17"/>
          <w:szCs w:val="17"/>
        </w:rPr>
        <w:t>9 Totalmente de acuerdo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7. ¿Con qué frecuencia tiene fantasías sobre tener relaciones sexuales con una persona con la que no mantiene una relación sentimental de compromiso</w:t>
      </w:r>
      <w:r w:rsidR="00952D71" w:rsidRPr="00C321AD">
        <w:rPr>
          <w:rFonts w:ascii="Arial" w:hAnsi="Arial" w:cs="Arial"/>
          <w:b/>
          <w:sz w:val="19"/>
          <w:szCs w:val="19"/>
        </w:rPr>
        <w:t>?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Nunca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2 Muy rara vez</w:t>
      </w:r>
    </w:p>
    <w:p w:rsidR="00FF455F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3 Aproximadamente una vez cada dos o tres meses 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4 Aproximadamente una vez al mes</w:t>
      </w:r>
    </w:p>
    <w:p w:rsidR="00FF455F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5 Aproximadamente una vez cada dos semanas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6 Aproximadamente una vez a la semana</w:t>
      </w:r>
    </w:p>
    <w:p w:rsidR="00FF455F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7 Varias veces a la semana 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8 Casi todos los días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9 Al menos una vez al día</w:t>
      </w:r>
    </w:p>
    <w:p w:rsidR="00C70579" w:rsidRDefault="00C70579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lastRenderedPageBreak/>
        <w:t>8. ¿Con qué frecuencia siente excitación sexual cuando está en contacto con una persona con la que no mantiene una relación sentimental de compromiso?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Nunca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2 Muy rara vez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3 Aproximadamente una vez cada dos o tres meses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4 Aproximadamente una vez al mes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5 Aproximadamente una vez cada dos semanas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6 Aproximadamente una vez a la semana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7 Varias veces a la semana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8 Casi todos los días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9 Al menos una vez al día</w:t>
      </w:r>
    </w:p>
    <w:p w:rsidR="00FF455F" w:rsidRPr="00C321AD" w:rsidRDefault="00952D71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9. En el día a día, ¿con qué frecuencia tiene fantasías espontáneas sobre tener sexo con alguien al/a la que acaba de conocer?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Nunca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2 Muy rara vez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3 Aproximadamente una vez cada dos o tres meses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4 Aproximadamente una vez al mes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5 Aproximadamente una vez cada dos semanas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6 Aproximadamente una vez a la semana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7 Varias veces a la semana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8 Casi todos los días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9 Al menos una vez al día</w:t>
      </w:r>
    </w:p>
    <w:p w:rsidR="00274136" w:rsidRDefault="00274136" w:rsidP="00C321AD">
      <w:pPr>
        <w:rPr>
          <w:rFonts w:ascii="Arial" w:hAnsi="Arial" w:cs="Arial"/>
          <w:sz w:val="17"/>
          <w:szCs w:val="17"/>
        </w:rPr>
      </w:pPr>
    </w:p>
    <w:p w:rsidR="000374D0" w:rsidRPr="000374D0" w:rsidRDefault="000374D0" w:rsidP="000374D0">
      <w:pPr>
        <w:spacing w:after="0" w:line="360" w:lineRule="auto"/>
        <w:rPr>
          <w:rFonts w:ascii="Arial" w:hAnsi="Arial" w:cs="Arial"/>
          <w:b/>
          <w:sz w:val="17"/>
          <w:szCs w:val="17"/>
        </w:rPr>
      </w:pPr>
      <w:r w:rsidRPr="000374D0">
        <w:rPr>
          <w:rFonts w:ascii="Arial" w:hAnsi="Arial" w:cs="Arial"/>
          <w:b/>
          <w:sz w:val="17"/>
          <w:szCs w:val="17"/>
        </w:rPr>
        <w:t>Nota:</w:t>
      </w:r>
    </w:p>
    <w:p w:rsidR="000374D0" w:rsidRPr="000374D0" w:rsidRDefault="000374D0" w:rsidP="000374D0">
      <w:pPr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En la versión de (</w:t>
      </w:r>
      <w:r w:rsidRPr="000374D0">
        <w:rPr>
          <w:rFonts w:ascii="Arial" w:hAnsi="Arial" w:cs="Arial"/>
          <w:sz w:val="17"/>
          <w:szCs w:val="17"/>
        </w:rPr>
        <w:t>Penke, &amp; Asendorpf, 2008)</w:t>
      </w:r>
      <w:r>
        <w:rPr>
          <w:rFonts w:ascii="Arial" w:hAnsi="Arial" w:cs="Arial"/>
          <w:sz w:val="17"/>
          <w:szCs w:val="17"/>
        </w:rPr>
        <w:t>, el Ítem 1 es "</w:t>
      </w:r>
      <w:r w:rsidRPr="000374D0">
        <w:rPr>
          <w:rFonts w:ascii="Arial" w:hAnsi="Arial" w:cs="Arial"/>
          <w:sz w:val="17"/>
          <w:szCs w:val="17"/>
        </w:rPr>
        <w:t>¿Con cuántas parejas diferentes ha tenido relaciones sexuales con penetración en los últimos doce meses?</w:t>
      </w:r>
      <w:r>
        <w:rPr>
          <w:rFonts w:ascii="Arial" w:hAnsi="Arial" w:cs="Arial"/>
          <w:sz w:val="17"/>
          <w:szCs w:val="17"/>
        </w:rPr>
        <w:t>". La versión propuesta cambia el marco temporal para igualarlo en los tres ítems.</w:t>
      </w:r>
    </w:p>
    <w:p w:rsidR="000374D0" w:rsidRPr="00853787" w:rsidRDefault="000374D0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  <w:lang w:val="en-US"/>
        </w:rPr>
      </w:pPr>
      <w:r w:rsidRPr="00853787">
        <w:rPr>
          <w:rFonts w:ascii="Arial" w:hAnsi="Arial" w:cs="Arial"/>
          <w:sz w:val="18"/>
          <w:szCs w:val="18"/>
          <w:lang w:val="en-US"/>
        </w:rPr>
        <w:t>Penke, L., &amp; Asendorpf, J.</w:t>
      </w:r>
      <w:r w:rsidR="00C70579" w:rsidRPr="00853787">
        <w:rPr>
          <w:rFonts w:ascii="Arial" w:hAnsi="Arial" w:cs="Arial"/>
          <w:sz w:val="18"/>
          <w:szCs w:val="18"/>
          <w:lang w:val="en-US"/>
        </w:rPr>
        <w:t xml:space="preserve"> </w:t>
      </w:r>
      <w:r w:rsidRPr="00853787">
        <w:rPr>
          <w:rFonts w:ascii="Arial" w:hAnsi="Arial" w:cs="Arial"/>
          <w:sz w:val="18"/>
          <w:szCs w:val="18"/>
          <w:lang w:val="en-US"/>
        </w:rPr>
        <w:t xml:space="preserve">B. (2008). Beyond global sociosexual orientations: A more differentiated look at sociosexuality and its effects on courtship and romantic relationships. </w:t>
      </w:r>
      <w:r w:rsidRPr="00853787">
        <w:rPr>
          <w:rFonts w:ascii="Arial" w:hAnsi="Arial" w:cs="Arial"/>
          <w:i/>
          <w:sz w:val="18"/>
          <w:szCs w:val="18"/>
          <w:lang w:val="en-US"/>
        </w:rPr>
        <w:t>Journal of Personality and Social Psychology, 95</w:t>
      </w:r>
      <w:r w:rsidRPr="00853787">
        <w:rPr>
          <w:rFonts w:ascii="Arial" w:hAnsi="Arial" w:cs="Arial"/>
          <w:sz w:val="18"/>
          <w:szCs w:val="18"/>
          <w:lang w:val="en-US"/>
        </w:rPr>
        <w:t>, 1113-1135.</w:t>
      </w:r>
    </w:p>
    <w:p w:rsidR="000374D0" w:rsidRPr="00853787" w:rsidRDefault="000374D0" w:rsidP="000374D0">
      <w:pPr>
        <w:spacing w:after="0" w:line="360" w:lineRule="auto"/>
        <w:rPr>
          <w:rFonts w:ascii="Arial" w:hAnsi="Arial" w:cs="Arial"/>
          <w:sz w:val="17"/>
          <w:szCs w:val="17"/>
          <w:lang w:val="en-US"/>
        </w:rPr>
      </w:pPr>
    </w:p>
    <w:p w:rsidR="000374D0" w:rsidRPr="00853787" w:rsidRDefault="000374D0" w:rsidP="000374D0">
      <w:pPr>
        <w:spacing w:after="0" w:line="360" w:lineRule="auto"/>
        <w:rPr>
          <w:rFonts w:ascii="Arial" w:hAnsi="Arial" w:cs="Arial"/>
          <w:b/>
          <w:sz w:val="17"/>
          <w:szCs w:val="17"/>
          <w:lang w:val="en-US"/>
        </w:rPr>
      </w:pPr>
      <w:r w:rsidRPr="00853787">
        <w:rPr>
          <w:rFonts w:ascii="Arial" w:hAnsi="Arial" w:cs="Arial"/>
          <w:b/>
          <w:sz w:val="17"/>
          <w:szCs w:val="17"/>
          <w:lang w:val="en-US"/>
        </w:rPr>
        <w:t>Puntuación:</w:t>
      </w:r>
    </w:p>
    <w:p w:rsidR="000374D0" w:rsidRPr="00853787" w:rsidRDefault="000374D0" w:rsidP="000374D0">
      <w:pPr>
        <w:spacing w:after="0" w:line="360" w:lineRule="auto"/>
        <w:rPr>
          <w:rFonts w:ascii="Arial" w:hAnsi="Arial" w:cs="Arial"/>
          <w:sz w:val="17"/>
          <w:szCs w:val="17"/>
          <w:lang w:val="en-US"/>
        </w:rPr>
      </w:pPr>
      <w:r w:rsidRPr="00853787">
        <w:rPr>
          <w:rFonts w:ascii="Arial" w:hAnsi="Arial" w:cs="Arial"/>
          <w:sz w:val="17"/>
          <w:szCs w:val="17"/>
          <w:lang w:val="en-US"/>
        </w:rPr>
        <w:t>Suma de ítems:</w:t>
      </w:r>
    </w:p>
    <w:p w:rsidR="00C321AD" w:rsidRPr="000374D0" w:rsidRDefault="000374D0" w:rsidP="000374D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17"/>
          <w:szCs w:val="17"/>
        </w:rPr>
      </w:pPr>
      <w:r w:rsidRPr="000374D0">
        <w:rPr>
          <w:rFonts w:ascii="Arial" w:hAnsi="Arial" w:cs="Arial"/>
          <w:sz w:val="17"/>
          <w:szCs w:val="17"/>
        </w:rPr>
        <w:t xml:space="preserve">Ítems 1-3: Factor </w:t>
      </w:r>
      <w:r w:rsidRPr="000374D0">
        <w:rPr>
          <w:rFonts w:ascii="Arial" w:hAnsi="Arial" w:cs="Arial"/>
          <w:i/>
          <w:sz w:val="17"/>
          <w:szCs w:val="17"/>
        </w:rPr>
        <w:t>Conducta</w:t>
      </w:r>
      <w:r w:rsidRPr="000374D0">
        <w:rPr>
          <w:rFonts w:ascii="Arial" w:hAnsi="Arial" w:cs="Arial"/>
          <w:sz w:val="17"/>
          <w:szCs w:val="17"/>
        </w:rPr>
        <w:t>.</w:t>
      </w:r>
    </w:p>
    <w:p w:rsidR="000374D0" w:rsidRPr="000374D0" w:rsidRDefault="000374D0" w:rsidP="000374D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17"/>
          <w:szCs w:val="17"/>
        </w:rPr>
      </w:pPr>
      <w:r w:rsidRPr="000374D0">
        <w:rPr>
          <w:rFonts w:ascii="Arial" w:hAnsi="Arial" w:cs="Arial"/>
          <w:sz w:val="17"/>
          <w:szCs w:val="17"/>
        </w:rPr>
        <w:t xml:space="preserve">Ítems 4-6: Factor </w:t>
      </w:r>
      <w:r w:rsidRPr="000374D0">
        <w:rPr>
          <w:rFonts w:ascii="Arial" w:hAnsi="Arial" w:cs="Arial"/>
          <w:i/>
          <w:sz w:val="17"/>
          <w:szCs w:val="17"/>
        </w:rPr>
        <w:t>Actitud</w:t>
      </w:r>
      <w:r w:rsidRPr="000374D0">
        <w:rPr>
          <w:rFonts w:ascii="Arial" w:hAnsi="Arial" w:cs="Arial"/>
          <w:sz w:val="17"/>
          <w:szCs w:val="17"/>
        </w:rPr>
        <w:t xml:space="preserve"> (Ítem 6 inverso).</w:t>
      </w:r>
    </w:p>
    <w:p w:rsidR="000374D0" w:rsidRPr="000374D0" w:rsidRDefault="000374D0" w:rsidP="000374D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17"/>
          <w:szCs w:val="17"/>
        </w:rPr>
      </w:pPr>
      <w:r w:rsidRPr="000374D0">
        <w:rPr>
          <w:rFonts w:ascii="Arial" w:hAnsi="Arial" w:cs="Arial"/>
          <w:sz w:val="17"/>
          <w:szCs w:val="17"/>
        </w:rPr>
        <w:t xml:space="preserve">Ítems 7:9: Factor </w:t>
      </w:r>
      <w:r w:rsidRPr="00C70579">
        <w:rPr>
          <w:rFonts w:ascii="Arial" w:hAnsi="Arial" w:cs="Arial"/>
          <w:i/>
          <w:sz w:val="17"/>
          <w:szCs w:val="17"/>
        </w:rPr>
        <w:t>Deseo</w:t>
      </w:r>
      <w:r w:rsidRPr="000374D0">
        <w:rPr>
          <w:rFonts w:ascii="Arial" w:hAnsi="Arial" w:cs="Arial"/>
          <w:sz w:val="17"/>
          <w:szCs w:val="17"/>
        </w:rPr>
        <w:t>.</w:t>
      </w:r>
    </w:p>
    <w:p w:rsidR="000374D0" w:rsidRDefault="000374D0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</w:rPr>
      </w:pPr>
    </w:p>
    <w:p w:rsidR="000374D0" w:rsidRPr="000374D0" w:rsidRDefault="000374D0" w:rsidP="000374D0">
      <w:pPr>
        <w:spacing w:after="0" w:line="360" w:lineRule="auto"/>
        <w:ind w:left="709" w:hanging="709"/>
        <w:rPr>
          <w:rFonts w:ascii="Arial" w:hAnsi="Arial" w:cs="Arial"/>
          <w:b/>
          <w:sz w:val="18"/>
          <w:szCs w:val="18"/>
        </w:rPr>
      </w:pPr>
      <w:r w:rsidRPr="000374D0">
        <w:rPr>
          <w:rFonts w:ascii="Arial" w:hAnsi="Arial" w:cs="Arial"/>
          <w:b/>
          <w:sz w:val="18"/>
          <w:szCs w:val="18"/>
        </w:rPr>
        <w:t>Citación:</w:t>
      </w:r>
    </w:p>
    <w:p w:rsidR="00C321AD" w:rsidRDefault="00C321AD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  <w:lang w:val="en-US"/>
        </w:rPr>
      </w:pPr>
      <w:r w:rsidRPr="00C321AD">
        <w:rPr>
          <w:rFonts w:ascii="Arial" w:hAnsi="Arial" w:cs="Arial"/>
          <w:sz w:val="18"/>
          <w:szCs w:val="18"/>
        </w:rPr>
        <w:t>Barrada, J. R., Castro, A., Correa, A. B., &amp; Ruiz-Gómez, P. (</w:t>
      </w:r>
      <w:r w:rsidR="003C1BEA">
        <w:rPr>
          <w:rFonts w:ascii="Arial" w:hAnsi="Arial" w:cs="Arial"/>
          <w:sz w:val="18"/>
          <w:szCs w:val="18"/>
        </w:rPr>
        <w:t>2018</w:t>
      </w:r>
      <w:r w:rsidRPr="00C321AD">
        <w:rPr>
          <w:rFonts w:ascii="Arial" w:hAnsi="Arial" w:cs="Arial"/>
          <w:sz w:val="18"/>
          <w:szCs w:val="18"/>
        </w:rPr>
        <w:t xml:space="preserve">). </w:t>
      </w:r>
      <w:r w:rsidRPr="00C321AD">
        <w:rPr>
          <w:rFonts w:ascii="Arial" w:hAnsi="Arial" w:cs="Arial"/>
          <w:sz w:val="18"/>
          <w:szCs w:val="18"/>
          <w:lang w:val="en-US"/>
        </w:rPr>
        <w:t xml:space="preserve">Tridimensional structure of the sociosexuality: Spanish validation of the Revised Sociosexual Orientation Inventory. </w:t>
      </w:r>
      <w:r w:rsidRPr="00853787">
        <w:rPr>
          <w:rFonts w:ascii="Arial" w:hAnsi="Arial" w:cs="Arial"/>
          <w:i/>
          <w:sz w:val="18"/>
          <w:szCs w:val="18"/>
          <w:lang w:val="en-US"/>
        </w:rPr>
        <w:t>Journal of Sex &amp; Marital Therapy</w:t>
      </w:r>
      <w:r w:rsidR="003C1BEA">
        <w:rPr>
          <w:rFonts w:ascii="Arial" w:hAnsi="Arial" w:cs="Arial"/>
          <w:i/>
          <w:sz w:val="18"/>
          <w:szCs w:val="18"/>
          <w:lang w:val="en-US"/>
        </w:rPr>
        <w:t>, 44</w:t>
      </w:r>
      <w:r w:rsidR="003C1BEA">
        <w:rPr>
          <w:rFonts w:ascii="Arial" w:hAnsi="Arial" w:cs="Arial"/>
          <w:sz w:val="18"/>
          <w:szCs w:val="18"/>
          <w:lang w:val="en-US"/>
        </w:rPr>
        <w:t>, 149-158</w:t>
      </w:r>
      <w:bookmarkStart w:id="0" w:name="_GoBack"/>
      <w:bookmarkEnd w:id="0"/>
      <w:r w:rsidRPr="00853787">
        <w:rPr>
          <w:rFonts w:ascii="Arial" w:hAnsi="Arial" w:cs="Arial"/>
          <w:sz w:val="18"/>
          <w:szCs w:val="18"/>
          <w:lang w:val="en-US"/>
        </w:rPr>
        <w:t>.</w:t>
      </w:r>
      <w:r w:rsidR="00853787" w:rsidRPr="00853787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8" w:history="1">
        <w:r w:rsidR="00853787" w:rsidRPr="008560B4">
          <w:rPr>
            <w:rStyle w:val="Hipervnculo"/>
            <w:rFonts w:ascii="Arial" w:hAnsi="Arial" w:cs="Arial"/>
            <w:sz w:val="18"/>
            <w:szCs w:val="18"/>
            <w:lang w:val="en-US"/>
          </w:rPr>
          <w:t>http://dx.doi.org/10.1080/0092623X.2017.1335665</w:t>
        </w:r>
      </w:hyperlink>
    </w:p>
    <w:p w:rsidR="00853787" w:rsidRPr="00853787" w:rsidRDefault="00853787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  <w:lang w:val="en-US"/>
        </w:rPr>
      </w:pPr>
    </w:p>
    <w:sectPr w:rsidR="00853787" w:rsidRPr="00853787" w:rsidSect="00C321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85" w:rsidRDefault="009E4485" w:rsidP="005243E9">
      <w:pPr>
        <w:spacing w:after="0" w:line="240" w:lineRule="auto"/>
      </w:pPr>
      <w:r>
        <w:separator/>
      </w:r>
    </w:p>
  </w:endnote>
  <w:endnote w:type="continuationSeparator" w:id="0">
    <w:p w:rsidR="009E4485" w:rsidRDefault="009E4485" w:rsidP="0052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85" w:rsidRDefault="009E4485" w:rsidP="005243E9">
      <w:pPr>
        <w:spacing w:after="0" w:line="240" w:lineRule="auto"/>
      </w:pPr>
      <w:r>
        <w:separator/>
      </w:r>
    </w:p>
  </w:footnote>
  <w:footnote w:type="continuationSeparator" w:id="0">
    <w:p w:rsidR="009E4485" w:rsidRDefault="009E4485" w:rsidP="0052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366"/>
    <w:multiLevelType w:val="hybridMultilevel"/>
    <w:tmpl w:val="E5C668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50D6A"/>
    <w:multiLevelType w:val="hybridMultilevel"/>
    <w:tmpl w:val="643856E0"/>
    <w:lvl w:ilvl="0" w:tplc="0C0A000F">
      <w:start w:val="1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87B5B"/>
    <w:multiLevelType w:val="hybridMultilevel"/>
    <w:tmpl w:val="65DAF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62F64"/>
    <w:multiLevelType w:val="hybridMultilevel"/>
    <w:tmpl w:val="D8106A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00"/>
    <w:rsid w:val="000374D0"/>
    <w:rsid w:val="000E26BA"/>
    <w:rsid w:val="00105991"/>
    <w:rsid w:val="00146372"/>
    <w:rsid w:val="001B209A"/>
    <w:rsid w:val="001E4D6D"/>
    <w:rsid w:val="0024772A"/>
    <w:rsid w:val="00254F46"/>
    <w:rsid w:val="00255221"/>
    <w:rsid w:val="00274136"/>
    <w:rsid w:val="002938C6"/>
    <w:rsid w:val="00306D66"/>
    <w:rsid w:val="003C1BEA"/>
    <w:rsid w:val="0049133A"/>
    <w:rsid w:val="004A19A7"/>
    <w:rsid w:val="004B2C49"/>
    <w:rsid w:val="005243E9"/>
    <w:rsid w:val="005426CB"/>
    <w:rsid w:val="00564E3A"/>
    <w:rsid w:val="005907FE"/>
    <w:rsid w:val="005B6C92"/>
    <w:rsid w:val="005D3841"/>
    <w:rsid w:val="00615F27"/>
    <w:rsid w:val="0065366F"/>
    <w:rsid w:val="006D6BAE"/>
    <w:rsid w:val="006E0BCA"/>
    <w:rsid w:val="00710EF9"/>
    <w:rsid w:val="00727810"/>
    <w:rsid w:val="00747E8B"/>
    <w:rsid w:val="007C2500"/>
    <w:rsid w:val="007D005B"/>
    <w:rsid w:val="00801EB0"/>
    <w:rsid w:val="0083462E"/>
    <w:rsid w:val="00853787"/>
    <w:rsid w:val="008A1520"/>
    <w:rsid w:val="008C3300"/>
    <w:rsid w:val="008D51AA"/>
    <w:rsid w:val="008E58D4"/>
    <w:rsid w:val="00910FB0"/>
    <w:rsid w:val="00952246"/>
    <w:rsid w:val="00952D71"/>
    <w:rsid w:val="00953EC1"/>
    <w:rsid w:val="00965507"/>
    <w:rsid w:val="00993AD7"/>
    <w:rsid w:val="009E4485"/>
    <w:rsid w:val="009E7F7C"/>
    <w:rsid w:val="009F56A7"/>
    <w:rsid w:val="00A82B32"/>
    <w:rsid w:val="00A85985"/>
    <w:rsid w:val="00B23D6E"/>
    <w:rsid w:val="00B923C5"/>
    <w:rsid w:val="00C321AD"/>
    <w:rsid w:val="00C70579"/>
    <w:rsid w:val="00CA4CA4"/>
    <w:rsid w:val="00D74A9A"/>
    <w:rsid w:val="00DA3522"/>
    <w:rsid w:val="00DA6365"/>
    <w:rsid w:val="00E33155"/>
    <w:rsid w:val="00EB6ACD"/>
    <w:rsid w:val="00EC5A3D"/>
    <w:rsid w:val="00F6390C"/>
    <w:rsid w:val="00F63E1A"/>
    <w:rsid w:val="00FB5CE7"/>
    <w:rsid w:val="00FE3CEA"/>
    <w:rsid w:val="00FF220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77A91A"/>
  <w15:docId w15:val="{4CC962E9-AE4F-449B-849F-9E18D05D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3E9"/>
  </w:style>
  <w:style w:type="paragraph" w:styleId="Piedepgina">
    <w:name w:val="footer"/>
    <w:basedOn w:val="Normal"/>
    <w:link w:val="PiedepginaCar"/>
    <w:uiPriority w:val="99"/>
    <w:unhideWhenUsed/>
    <w:rsid w:val="0052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3E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2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2D71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5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092623X.2017.1335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B39AAF-0446-4C25-9414-A2FB019B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...</cp:lastModifiedBy>
  <cp:revision>5</cp:revision>
  <dcterms:created xsi:type="dcterms:W3CDTF">2017-05-29T08:09:00Z</dcterms:created>
  <dcterms:modified xsi:type="dcterms:W3CDTF">2018-05-22T11:27:00Z</dcterms:modified>
</cp:coreProperties>
</file>