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2A" w:rsidRPr="00380A8C" w:rsidRDefault="00E3222A" w:rsidP="00E3222A">
      <w:pPr>
        <w:jc w:val="center"/>
        <w:rPr>
          <w:sz w:val="24"/>
        </w:rPr>
      </w:pPr>
      <w:bookmarkStart w:id="0" w:name="_GoBack"/>
      <w:bookmarkEnd w:id="0"/>
      <w:r w:rsidRPr="00380A8C">
        <w:rPr>
          <w:sz w:val="20"/>
        </w:rPr>
        <w:t>from</w:t>
      </w:r>
    </w:p>
    <w:p w:rsidR="00E3222A" w:rsidRPr="00380A8C" w:rsidRDefault="00E3222A" w:rsidP="00E3222A">
      <w:pPr>
        <w:jc w:val="center"/>
        <w:rPr>
          <w:smallCaps/>
          <w:sz w:val="24"/>
        </w:rPr>
      </w:pPr>
      <w:r w:rsidRPr="00380A8C">
        <w:rPr>
          <w:smallCaps/>
          <w:sz w:val="24"/>
        </w:rPr>
        <w:t>A Bibliography of Literary Theory, Criticism and Philology</w:t>
      </w:r>
    </w:p>
    <w:p w:rsidR="00E3222A" w:rsidRPr="00380A8C" w:rsidRDefault="00E3222A" w:rsidP="00E3222A">
      <w:pPr>
        <w:ind w:right="-1"/>
        <w:jc w:val="center"/>
        <w:rPr>
          <w:smallCaps/>
          <w:sz w:val="24"/>
        </w:rPr>
      </w:pPr>
      <w:hyperlink r:id="rId5" w:history="1">
        <w:r w:rsidRPr="00380A8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3222A" w:rsidRPr="00380A8C" w:rsidRDefault="00E3222A" w:rsidP="00E3222A">
      <w:pPr>
        <w:tabs>
          <w:tab w:val="left" w:pos="2835"/>
        </w:tabs>
        <w:ind w:right="-1"/>
        <w:jc w:val="center"/>
        <w:rPr>
          <w:sz w:val="24"/>
        </w:rPr>
      </w:pPr>
      <w:r w:rsidRPr="00380A8C">
        <w:rPr>
          <w:sz w:val="24"/>
        </w:rPr>
        <w:t xml:space="preserve">by José Ángel </w:t>
      </w:r>
      <w:r w:rsidRPr="00380A8C">
        <w:rPr>
          <w:smallCaps/>
          <w:sz w:val="24"/>
        </w:rPr>
        <w:t>García Landa</w:t>
      </w:r>
    </w:p>
    <w:p w:rsidR="00E3222A" w:rsidRDefault="00E3222A" w:rsidP="00E3222A">
      <w:pPr>
        <w:tabs>
          <w:tab w:val="left" w:pos="2835"/>
        </w:tabs>
        <w:ind w:right="-1"/>
        <w:jc w:val="center"/>
        <w:rPr>
          <w:sz w:val="24"/>
        </w:rPr>
      </w:pPr>
      <w:r w:rsidRPr="00380A8C">
        <w:rPr>
          <w:sz w:val="24"/>
        </w:rPr>
        <w:t>(University of Zaragoza, Spain)</w:t>
      </w:r>
    </w:p>
    <w:p w:rsidR="00E3222A" w:rsidRDefault="00E3222A" w:rsidP="00E3222A">
      <w:pPr>
        <w:ind w:left="0" w:firstLine="0"/>
        <w:jc w:val="center"/>
        <w:rPr>
          <w:color w:val="000000"/>
        </w:rPr>
      </w:pPr>
    </w:p>
    <w:p w:rsidR="00E3222A" w:rsidRDefault="00E3222A" w:rsidP="00E3222A">
      <w:pPr>
        <w:jc w:val="center"/>
      </w:pPr>
    </w:p>
    <w:p w:rsidR="00E3222A" w:rsidRPr="00BC6979" w:rsidRDefault="00E3222A" w:rsidP="00E3222A">
      <w:pPr>
        <w:pStyle w:val="Heading1"/>
        <w:rPr>
          <w:rFonts w:ascii="Times" w:hAnsi="Times"/>
          <w:b w:val="0"/>
          <w:sz w:val="28"/>
        </w:rPr>
      </w:pPr>
      <w:r w:rsidRPr="00BC6979">
        <w:rPr>
          <w:rFonts w:ascii="Times" w:hAnsi="Times"/>
          <w:smallCaps/>
        </w:rPr>
        <w:t>Chinua Achebe</w:t>
      </w:r>
      <w:r w:rsidRPr="00BC6979">
        <w:rPr>
          <w:rFonts w:ascii="Times" w:hAnsi="Times"/>
          <w:sz w:val="24"/>
        </w:rPr>
        <w:t xml:space="preserve"> </w:t>
      </w:r>
      <w:r w:rsidRPr="00BC6979">
        <w:rPr>
          <w:rFonts w:ascii="Times" w:hAnsi="Times"/>
          <w:sz w:val="24"/>
        </w:rPr>
        <w:tab/>
      </w:r>
      <w:r w:rsidR="00021A7F">
        <w:rPr>
          <w:rFonts w:ascii="Times" w:hAnsi="Times"/>
          <w:b w:val="0"/>
          <w:sz w:val="28"/>
        </w:rPr>
        <w:t>(</w:t>
      </w:r>
      <w:r w:rsidRPr="00BC6979">
        <w:rPr>
          <w:rFonts w:ascii="Times" w:hAnsi="Times"/>
          <w:b w:val="0"/>
          <w:sz w:val="28"/>
        </w:rPr>
        <w:t>1930</w:t>
      </w:r>
      <w:r w:rsidR="00021A7F">
        <w:rPr>
          <w:rFonts w:ascii="Times" w:hAnsi="Times"/>
          <w:b w:val="0"/>
          <w:sz w:val="28"/>
        </w:rPr>
        <w:t>-2013</w:t>
      </w:r>
      <w:r w:rsidRPr="00BC6979">
        <w:rPr>
          <w:rFonts w:ascii="Times" w:hAnsi="Times"/>
          <w:b w:val="0"/>
          <w:sz w:val="28"/>
        </w:rPr>
        <w:t>)</w:t>
      </w:r>
    </w:p>
    <w:p w:rsidR="00E3222A" w:rsidRDefault="00E3222A"/>
    <w:p w:rsidR="00E3222A" w:rsidRPr="00BC6979" w:rsidRDefault="00E3222A">
      <w:pPr>
        <w:rPr>
          <w:sz w:val="24"/>
        </w:rPr>
      </w:pPr>
      <w:r w:rsidRPr="00BC6979">
        <w:rPr>
          <w:sz w:val="24"/>
        </w:rPr>
        <w:tab/>
        <w:t>(Nigerian anglophone novelist, chronicler of (post)colonial process, b. eastern Nigeria, st. London U, BA U College of Ibadan, diplomat during the Nigerian Civil War, t. Nigerian universities, U of Massachusetts at Amherst, U of Connecticut and UCLA)</w:t>
      </w:r>
    </w:p>
    <w:p w:rsidR="00E3222A" w:rsidRDefault="00E3222A"/>
    <w:p w:rsidR="00E3222A" w:rsidRDefault="00E3222A"/>
    <w:p w:rsidR="00E3222A" w:rsidRDefault="00E3222A">
      <w:pPr>
        <w:rPr>
          <w:b/>
        </w:rPr>
      </w:pPr>
      <w:r>
        <w:rPr>
          <w:b/>
        </w:rPr>
        <w:t>Works</w:t>
      </w:r>
    </w:p>
    <w:p w:rsidR="00E3222A" w:rsidRDefault="00E3222A">
      <w:pPr>
        <w:rPr>
          <w:b/>
        </w:rPr>
      </w:pPr>
    </w:p>
    <w:p w:rsidR="00E3222A" w:rsidRDefault="00E3222A">
      <w:r>
        <w:t xml:space="preserve">Achebe, Chinua. </w:t>
      </w:r>
      <w:r>
        <w:rPr>
          <w:i/>
        </w:rPr>
        <w:t>Things Fall Apart.</w:t>
      </w:r>
      <w:r>
        <w:t xml:space="preserve"> Novel. 1958.</w:t>
      </w:r>
    </w:p>
    <w:p w:rsidR="00E3222A" w:rsidRDefault="00E3222A">
      <w:r>
        <w:t xml:space="preserve">____. </w:t>
      </w:r>
      <w:r>
        <w:rPr>
          <w:i/>
        </w:rPr>
        <w:t xml:space="preserve">Things Fall Apart. </w:t>
      </w:r>
      <w:r>
        <w:t>London: Heinemann, 1989.</w:t>
      </w:r>
    </w:p>
    <w:p w:rsidR="00E3222A" w:rsidRDefault="00E3222A">
      <w:r>
        <w:t xml:space="preserve">_____. </w:t>
      </w:r>
      <w:r>
        <w:rPr>
          <w:i/>
        </w:rPr>
        <w:t>Things Fall Apart.</w:t>
      </w:r>
      <w:r>
        <w:t xml:space="preserve"> Novel.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2.2617-2703.*</w:t>
      </w:r>
    </w:p>
    <w:p w:rsidR="00E3222A" w:rsidRDefault="00E3222A">
      <w:r>
        <w:t xml:space="preserve">____. </w:t>
      </w:r>
      <w:r>
        <w:rPr>
          <w:i/>
        </w:rPr>
        <w:t xml:space="preserve">Todo se derrumba. </w:t>
      </w:r>
      <w:r>
        <w:t xml:space="preserve">Madrid: Alfaguara, 1986. 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____. </w:t>
      </w:r>
      <w:r>
        <w:rPr>
          <w:i/>
        </w:rPr>
        <w:t>No Longer at Ease</w:t>
      </w:r>
      <w:r>
        <w:t>. Novel. London: Heinemann, 1960.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____. </w:t>
      </w:r>
      <w:r>
        <w:rPr>
          <w:i/>
        </w:rPr>
        <w:t>Arrow of God.</w:t>
      </w:r>
      <w:r>
        <w:t xml:space="preserve"> Novel. 1964.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____. </w:t>
      </w:r>
      <w:r>
        <w:rPr>
          <w:i/>
        </w:rPr>
        <w:t>A Man of the People</w:t>
      </w:r>
      <w:r>
        <w:t xml:space="preserve">. Novel. London: Heinemann, 1966. </w:t>
      </w:r>
    </w:p>
    <w:p w:rsidR="00E3222A" w:rsidRDefault="00E3222A">
      <w:r>
        <w:t xml:space="preserve">____. "Civil Peace." Short story. 1972.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591-95.*</w:t>
      </w:r>
    </w:p>
    <w:p w:rsidR="00E3222A" w:rsidRDefault="00E3222A">
      <w:r>
        <w:t xml:space="preserve">____. </w:t>
      </w:r>
      <w:r>
        <w:rPr>
          <w:i/>
        </w:rPr>
        <w:t>Morning Yet on Creation Day: Essays.</w:t>
      </w:r>
      <w:r>
        <w:t xml:space="preserve"> Garden City (NY): Anchor Press, 1975.</w:t>
      </w:r>
    </w:p>
    <w:p w:rsidR="00E3222A" w:rsidRDefault="00E3222A">
      <w:r>
        <w:t xml:space="preserve">____. "An Image of Africa: Racism in Conrad's </w:t>
      </w:r>
      <w:r>
        <w:rPr>
          <w:i/>
        </w:rPr>
        <w:t>Heart of Darkness." Massachusetts Review</w:t>
      </w:r>
      <w:r>
        <w:t xml:space="preserve"> 18 (1977): 782-94.</w:t>
      </w:r>
    </w:p>
    <w:p w:rsidR="00E3222A" w:rsidRDefault="00E3222A">
      <w:r>
        <w:t xml:space="preserve">_____. From "An Image of Africa: Racism in Conrad's </w:t>
      </w:r>
      <w:r>
        <w:rPr>
          <w:i/>
        </w:rPr>
        <w:t>Heart of Darkness.</w:t>
      </w:r>
      <w:r>
        <w:rPr>
          <w:smallCaps/>
        </w:rPr>
        <w:t xml:space="preserve">" 1975. </w:t>
      </w:r>
      <w:r>
        <w:t xml:space="preserve">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2.2035-40.*</w:t>
      </w:r>
    </w:p>
    <w:p w:rsidR="00E3222A" w:rsidRDefault="00E3222A">
      <w:r>
        <w:t xml:space="preserve">____. "An Image of Africa: Racism in Conrad's </w:t>
      </w:r>
      <w:r>
        <w:rPr>
          <w:i/>
        </w:rPr>
        <w:t xml:space="preserve">Heart of Darkness." </w:t>
      </w:r>
      <w:r>
        <w:t xml:space="preserve">In </w:t>
      </w:r>
      <w:r>
        <w:rPr>
          <w:i/>
        </w:rPr>
        <w:t>Postcolonial Discourses.</w:t>
      </w:r>
      <w:r>
        <w:t xml:space="preserve"> Ed. Gregory Castle. Oxford: Blackwell, 2001. 209-20.*</w:t>
      </w:r>
    </w:p>
    <w:p w:rsidR="00E3222A" w:rsidRDefault="00E3222A" w:rsidP="00E3222A">
      <w:r>
        <w:t xml:space="preserve">_____. "An Image of Africa: Racism in Conrad's </w:t>
      </w:r>
      <w:r>
        <w:rPr>
          <w:i/>
        </w:rPr>
        <w:t>Heart of Darkness.</w:t>
      </w:r>
      <w:r>
        <w:t xml:space="preserve">" In </w:t>
      </w:r>
      <w:r>
        <w:rPr>
          <w:i/>
        </w:rPr>
        <w:t xml:space="preserve">The Norton Anthology of Theory and </w:t>
      </w:r>
      <w:r>
        <w:rPr>
          <w:i/>
        </w:rPr>
        <w:lastRenderedPageBreak/>
        <w:t>Criticism.</w:t>
      </w:r>
      <w:r>
        <w:t xml:space="preserve"> Ed. Vincent B. Leitch et al. New York: Norton, 2001.*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____. "What has literature got to do with it?" (Achebe's Nigerian National Merit Award Lecture of August 1986). In Achebe, </w:t>
      </w:r>
      <w:r>
        <w:rPr>
          <w:i/>
        </w:rPr>
        <w:t>Hopes and Impediments: Selected Essays 1965-1987</w:t>
      </w:r>
      <w:r>
        <w:t>. London: Heinemann, 1988.</w:t>
      </w:r>
    </w:p>
    <w:p w:rsidR="00E3222A" w:rsidRDefault="00E3222A">
      <w:r>
        <w:t xml:space="preserve">____. </w:t>
      </w:r>
      <w:r>
        <w:rPr>
          <w:i/>
        </w:rPr>
        <w:t>Hopes and Impediments: Selected Essays 1965-87.</w:t>
      </w:r>
      <w:r>
        <w:t xml:space="preserve"> London: Heinemann, 1988.</w:t>
      </w:r>
    </w:p>
    <w:p w:rsidR="00E3222A" w:rsidRDefault="00E3222A">
      <w:r>
        <w:t xml:space="preserve">____. </w:t>
      </w:r>
      <w:r>
        <w:rPr>
          <w:i/>
        </w:rPr>
        <w:t>Anthills of the Savannah.</w:t>
      </w:r>
    </w:p>
    <w:p w:rsidR="00E3222A" w:rsidRDefault="00E3222A">
      <w:r>
        <w:t xml:space="preserve">____. "Colonialist Criticism." In </w:t>
      </w:r>
      <w:r>
        <w:rPr>
          <w:i/>
        </w:rPr>
        <w:t>The Post-Colonial Studies Reader</w:t>
      </w:r>
      <w:r>
        <w:t>. Ed. Bill Ashcroft, Gareth Griffiths, and Helen Tiffin. London: Routledge, 1995. 57-61.*</w:t>
      </w:r>
    </w:p>
    <w:p w:rsidR="00E3222A" w:rsidRDefault="00E3222A">
      <w:r>
        <w:t>____. "Named for Victoria, Queen of England." In</w:t>
      </w:r>
      <w:r>
        <w:rPr>
          <w:i/>
        </w:rPr>
        <w:t xml:space="preserve"> The Post-Colonial Studies Reader. </w:t>
      </w:r>
      <w:r>
        <w:t>Ed. Bill Ashcroft, Gareth Griffiths, and Helen Tiffin. London: Routledge, 1995. 190-93.*</w:t>
      </w:r>
    </w:p>
    <w:p w:rsidR="00E3222A" w:rsidRDefault="00E3222A"/>
    <w:p w:rsidR="00E3222A" w:rsidRDefault="00E3222A"/>
    <w:p w:rsidR="00E3222A" w:rsidRDefault="00E3222A"/>
    <w:p w:rsidR="00E3222A" w:rsidRDefault="00E3222A">
      <w:pPr>
        <w:rPr>
          <w:b/>
        </w:rPr>
      </w:pPr>
      <w:r>
        <w:rPr>
          <w:b/>
        </w:rPr>
        <w:t>Criticism</w:t>
      </w:r>
    </w:p>
    <w:p w:rsidR="00E3222A" w:rsidRDefault="00E3222A">
      <w:pPr>
        <w:rPr>
          <w:b/>
        </w:rPr>
      </w:pPr>
    </w:p>
    <w:p w:rsidR="00E3222A" w:rsidRPr="00E61E7D" w:rsidRDefault="00E3222A">
      <w:pPr>
        <w:pStyle w:val="BodyText21"/>
        <w:rPr>
          <w:i w:val="0"/>
        </w:rPr>
      </w:pPr>
      <w:r w:rsidRPr="00E61E7D">
        <w:rPr>
          <w:i w:val="0"/>
        </w:rPr>
        <w:t xml:space="preserve">Bengoechea, Mercedes, and Gemma S. Castillo Gracia. "The Semantics of Solidarity and Brotherhood in Chinua Achebe's </w:t>
      </w:r>
      <w:r w:rsidRPr="00C77301">
        <w:t>No Longer at Ease."</w:t>
      </w:r>
      <w:r w:rsidRPr="00E61E7D">
        <w:rPr>
          <w:i w:val="0"/>
        </w:rPr>
        <w:t xml:space="preserve"> </w:t>
      </w:r>
      <w:r w:rsidRPr="00DC13E0">
        <w:t>Journal of English Studies</w:t>
      </w:r>
      <w:r w:rsidRPr="00E61E7D">
        <w:rPr>
          <w:i w:val="0"/>
        </w:rPr>
        <w:t xml:space="preserve"> 2 (2000): 19-34.*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Carroll, D. </w:t>
      </w:r>
      <w:r>
        <w:rPr>
          <w:i/>
        </w:rPr>
        <w:t>Chinua Achebe</w:t>
      </w:r>
      <w:r>
        <w:t>. 1970. London: Heinemann, 2</w:t>
      </w:r>
      <w:r>
        <w:rPr>
          <w:position w:val="12"/>
          <w:sz w:val="16"/>
        </w:rPr>
        <w:t>nd</w:t>
      </w:r>
      <w:r>
        <w:t xml:space="preserve"> revised edition 1980.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____. </w:t>
      </w:r>
      <w:r>
        <w:rPr>
          <w:i/>
        </w:rPr>
        <w:t>Chinua Achebe: Novelist, Poet, Critic</w:t>
      </w:r>
      <w:r>
        <w:t>. 1980. London: Macmillan,  2</w:t>
      </w:r>
      <w:r>
        <w:rPr>
          <w:position w:val="12"/>
          <w:sz w:val="16"/>
        </w:rPr>
        <w:t>nd</w:t>
      </w:r>
      <w:r>
        <w:t xml:space="preserve"> edition 1990.</w:t>
      </w:r>
    </w:p>
    <w:p w:rsidR="00E3222A" w:rsidRDefault="00E3222A">
      <w:pPr>
        <w:ind w:right="58"/>
      </w:pPr>
      <w:r>
        <w:t xml:space="preserve">Dahlgren, Marta. "Talking at Crosspurposes: Stereotype as Strategy in Joyce Cary and Chinua Achebe." In </w:t>
      </w:r>
      <w:r>
        <w:rPr>
          <w:i/>
        </w:rPr>
        <w:t>The Pragmatics of Understanding and Misunderstanding.</w:t>
      </w:r>
      <w:r>
        <w:t xml:space="preserve"> Ed. Beatriz Penas. Zaragoza: Universidad de Zaragoza, 1998. 36-40.*</w:t>
      </w:r>
    </w:p>
    <w:p w:rsidR="00E3222A" w:rsidRDefault="00E3222A">
      <w:r>
        <w:t xml:space="preserve">Galván, Enrique, and Fernando Galván. (U de Alcalá). "God(s) Fall(s) Apart: Christianity in Chinua Achebe's </w:t>
      </w:r>
      <w:r>
        <w:rPr>
          <w:i/>
        </w:rPr>
        <w:t>Things Fall Apart." Journal of English Studies</w:t>
      </w:r>
      <w:r>
        <w:t xml:space="preserve"> 5-6 (2005-2008): 105-17.*</w:t>
      </w:r>
    </w:p>
    <w:p w:rsidR="00E3222A" w:rsidRDefault="00E3222A">
      <w:r>
        <w:t xml:space="preserve">García Ramírez, Paula. "Los niños Obanye/Abiku en la obra de Chinua Achebe y Ben Okri." </w:t>
      </w:r>
      <w:r>
        <w:rPr>
          <w:i/>
        </w:rPr>
        <w:t>The Grove</w:t>
      </w:r>
      <w:r>
        <w:t xml:space="preserve"> 1 (1996): 45-60.*</w:t>
      </w:r>
    </w:p>
    <w:p w:rsidR="00E3222A" w:rsidRDefault="00E3222A">
      <w:pPr>
        <w:ind w:right="58"/>
      </w:pPr>
      <w:r>
        <w:t xml:space="preserve">____. "Women in Achebe's Short Stories: Akueke, Veronica and Gladys." </w:t>
      </w:r>
      <w:r>
        <w:rPr>
          <w:i/>
        </w:rPr>
        <w:t xml:space="preserve">Proceedings of the 20th International AEDEAN </w:t>
      </w:r>
      <w:r>
        <w:rPr>
          <w:i/>
        </w:rPr>
        <w:lastRenderedPageBreak/>
        <w:t xml:space="preserve">Conference. </w:t>
      </w:r>
      <w:r>
        <w:t>Barcelona: Universitat de Barcelona, Facultat de Filología, 1997. 467-72.*</w:t>
      </w:r>
    </w:p>
    <w:p w:rsidR="00E3222A" w:rsidRDefault="00E3222A">
      <w:r>
        <w:t xml:space="preserve">Gordimer, Nadine. </w:t>
      </w:r>
      <w:r>
        <w:rPr>
          <w:i/>
        </w:rPr>
        <w:t>Writing and Being.</w:t>
      </w:r>
      <w:r>
        <w:t xml:space="preserve"> Cambridge (MA): Harvard UP, 1995. 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Griffiths, G. "Language and Action in the Novels of Chinua Achebe" in </w:t>
      </w:r>
      <w:r>
        <w:rPr>
          <w:i/>
        </w:rPr>
        <w:t>Critical Perspectives on Chinua Achebe</w:t>
      </w:r>
      <w:r>
        <w:t>. Ed. C. Innes and B. Lindfors. London: Heinemann, 1979. 67-85.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Innes, C., and B. Lindfors, eds. </w:t>
      </w:r>
      <w:r>
        <w:rPr>
          <w:i/>
        </w:rPr>
        <w:t>Critical Perspectives on Chinua Achebe</w:t>
      </w:r>
      <w:r>
        <w:t>. London: Heinemann, 1979.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Jones, E. "Language and Theme in </w:t>
      </w:r>
      <w:r>
        <w:rPr>
          <w:i/>
        </w:rPr>
        <w:t>Things Fall Apart"</w:t>
      </w:r>
      <w:r>
        <w:t xml:space="preserve">. </w:t>
      </w:r>
      <w:r>
        <w:rPr>
          <w:i/>
        </w:rPr>
        <w:t>A Review of English Literature</w:t>
      </w:r>
      <w:r>
        <w:t xml:space="preserve"> 4 (1964): 37.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____.  "Achebe's Third Novel". </w:t>
      </w:r>
      <w:r>
        <w:rPr>
          <w:i/>
        </w:rPr>
        <w:t>JCL</w:t>
      </w:r>
      <w:r>
        <w:t xml:space="preserve"> 1 (1965):176-8.</w:t>
      </w:r>
    </w:p>
    <w:p w:rsidR="00E3222A" w:rsidRDefault="00E3222A">
      <w:pPr>
        <w:ind w:right="58"/>
      </w:pPr>
      <w:r>
        <w:t xml:space="preserve">Morera de la Vall, Elisa. "The Importance of Language in the Novels of Chinua Achebe."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527-33.*</w:t>
      </w:r>
    </w:p>
    <w:p w:rsidR="00E3222A" w:rsidRDefault="00E3222A">
      <w:r>
        <w:t xml:space="preserve">Ochiagha, Terri. "Reconsidering Coduction: Chinua Achebe's </w:t>
      </w:r>
      <w:r>
        <w:rPr>
          <w:i/>
        </w:rPr>
        <w:t xml:space="preserve">Things Fall </w:t>
      </w:r>
      <w:r w:rsidRPr="008618D1">
        <w:t>Apart</w:t>
      </w:r>
      <w:r>
        <w:t xml:space="preserve"> and the Spanish Lay Reader in Intercultural Dialogue</w:t>
      </w:r>
      <w:r w:rsidRPr="00BA6A9D">
        <w:rPr>
          <w:i/>
        </w:rPr>
        <w:t>." Atlantis</w:t>
      </w:r>
      <w:r>
        <w:t xml:space="preserve"> 34.1 (June 2012): 97-114.*</w:t>
      </w:r>
    </w:p>
    <w:p w:rsidR="00E3222A" w:rsidRDefault="00E3222A">
      <w:r>
        <w:t xml:space="preserve">Parker, Michael, ed. and Roger Starkey, eds. </w:t>
      </w:r>
      <w:r>
        <w:rPr>
          <w:i/>
        </w:rPr>
        <w:t>Post-Colonial Literatures: Achebe, Ngugi, Walcott and Desai.</w:t>
      </w:r>
      <w:r>
        <w:t xml:space="preserve"> (New Casebooks). Basingstoke: Macmillan, 1995.</w:t>
      </w:r>
    </w:p>
    <w:p w:rsidR="00E3222A" w:rsidRDefault="00E3222A">
      <w:r>
        <w:t xml:space="preserve">Phelps, Gilbert. "Two Nigerian Writers: Chinua Achebe and Wole Soyinka." In </w:t>
      </w:r>
      <w:r>
        <w:rPr>
          <w:i/>
        </w:rPr>
        <w:t xml:space="preserve">The Present. </w:t>
      </w:r>
      <w:r>
        <w:t xml:space="preserve">Vol. 8 of </w:t>
      </w:r>
      <w:r>
        <w:rPr>
          <w:i/>
        </w:rPr>
        <w:t xml:space="preserve">The New Pelican Guide to English Literature. </w:t>
      </w:r>
      <w:r>
        <w:t>Ed. Boris Ford. Harmondsworth: Penguin, 1983. 328-43.*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Ravenscroft, A. </w:t>
      </w:r>
      <w:r>
        <w:rPr>
          <w:i/>
        </w:rPr>
        <w:t>Chinua Achebe</w:t>
      </w:r>
      <w:r>
        <w:t>. London: Longman, 1969.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Riddy, F. "Language as a Theme in </w:t>
      </w:r>
      <w:r>
        <w:rPr>
          <w:i/>
        </w:rPr>
        <w:t>No Longer at Ease"</w:t>
      </w:r>
      <w:r>
        <w:t xml:space="preserve"> in </w:t>
      </w:r>
      <w:r>
        <w:rPr>
          <w:i/>
        </w:rPr>
        <w:t>Critical Perspectives on Chinua Achebe</w:t>
      </w:r>
      <w:r>
        <w:t>. Eds. C. L. Iness and B. Lindfors. London: Heinemann, 1979. 150-59.</w:t>
      </w:r>
    </w:p>
    <w:p w:rsidR="00E3222A" w:rsidRDefault="00E3222A">
      <w:r>
        <w:t xml:space="preserve">Snead, James A. "European Pedigrees/African Contagions: Nationality, Narrative, and Communality in Tutuola, Achebe, and Reed." In </w:t>
      </w:r>
      <w:r>
        <w:rPr>
          <w:i/>
        </w:rPr>
        <w:t>Nation and Narration.</w:t>
      </w:r>
      <w:r>
        <w:t xml:space="preserve"> Ed. Homi K. Bhabha. London: Routledge, 1990. 2002. 231-49.*</w:t>
      </w:r>
    </w:p>
    <w:p w:rsidR="00E3222A" w:rsidRDefault="00E3222A">
      <w:r>
        <w:t xml:space="preserve">Thomas, Clara. "Close Encounters: Margaret Laurence and Chinua Achebe." </w:t>
      </w:r>
      <w:r>
        <w:rPr>
          <w:i/>
        </w:rPr>
        <w:t>Journal of Canadian Studies</w:t>
      </w:r>
      <w:r>
        <w:t xml:space="preserve"> 32.1 (Spring 1997): 163-66.*</w:t>
      </w:r>
    </w:p>
    <w:p w:rsidR="00B126F8" w:rsidRPr="00C44E59" w:rsidRDefault="00B126F8" w:rsidP="00B126F8">
      <w:r>
        <w:t xml:space="preserve">Vanzanten, Susan. "The Headstrong Historian: Reading with </w:t>
      </w:r>
      <w:r>
        <w:rPr>
          <w:i/>
        </w:rPr>
        <w:t>Things Fall Apart." Research in African Literatures</w:t>
      </w:r>
      <w:r>
        <w:t xml:space="preserve"> 46.2 (Summer 2015): 85-103</w:t>
      </w:r>
      <w:r>
        <w:rPr>
          <w:i/>
        </w:rPr>
        <w:t xml:space="preserve">.* </w:t>
      </w:r>
      <w:r>
        <w:t>(Chimamanda Ngozi Adichie).</w:t>
      </w:r>
    </w:p>
    <w:p w:rsidR="00B126F8" w:rsidRDefault="00B126F8" w:rsidP="00B126F8">
      <w:r>
        <w:tab/>
      </w:r>
      <w:hyperlink r:id="rId6" w:history="1">
        <w:r w:rsidRPr="00D104E1">
          <w:rPr>
            <w:rStyle w:val="Hyperlink"/>
          </w:rPr>
          <w:t>http://muse.jhu.edu/login?auth=0&amp;type=summary&amp;url=/journals/research_in_african_literatures/v046/46.2.vanzanten.html</w:t>
        </w:r>
      </w:hyperlink>
    </w:p>
    <w:p w:rsidR="00B126F8" w:rsidRDefault="00B126F8" w:rsidP="00B126F8">
      <w:r>
        <w:lastRenderedPageBreak/>
        <w:tab/>
        <w:t>2015</w:t>
      </w:r>
    </w:p>
    <w:p w:rsidR="00E3222A" w:rsidRDefault="00E3222A">
      <w:r>
        <w:t xml:space="preserve">Varela Zapata, Jesús. "Men of the People: Chinua Achebe's Post-Colonial Intellectuals and Politicians." </w:t>
      </w:r>
      <w:r>
        <w:rPr>
          <w:i/>
        </w:rPr>
        <w:t>Atlantis</w:t>
      </w:r>
      <w:r>
        <w:t xml:space="preserve"> 15 (1993): 215-28.*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Wilson, R. "Eliot and Achebe: An Analysis of Some Formal and Philosophical Qualities of </w:t>
      </w:r>
      <w:r>
        <w:rPr>
          <w:i/>
        </w:rPr>
        <w:t>No longer at Ease.</w:t>
      </w:r>
      <w:r>
        <w:t xml:space="preserve">" in </w:t>
      </w:r>
      <w:r>
        <w:rPr>
          <w:i/>
        </w:rPr>
        <w:t>Critical Perspectives on Chinua Achebe</w:t>
      </w:r>
      <w:r>
        <w:t>. Eds. C. L. Iness and B. Lindfors. London: Heinemann, 1979. 160-68.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Yankson, K. E. </w:t>
      </w:r>
      <w:r>
        <w:rPr>
          <w:i/>
        </w:rPr>
        <w:t>Chinua Achebe's Novels: A Sociolinguistic Perspective</w:t>
      </w:r>
      <w:r>
        <w:t>. Obosi (Nigeria): Pacific Publishers, 1990.</w:t>
      </w:r>
    </w:p>
    <w:p w:rsidR="00E3222A" w:rsidRDefault="00E3222A">
      <w:pPr>
        <w:tabs>
          <w:tab w:val="left" w:pos="-720"/>
          <w:tab w:val="left" w:pos="0"/>
        </w:tabs>
      </w:pPr>
      <w:r>
        <w:t xml:space="preserve">Zabus, Chantal. </w:t>
      </w:r>
      <w:r>
        <w:rPr>
          <w:i/>
        </w:rPr>
        <w:t>The African Palimpsest: Indigenization of Language in the West African Europhone Novel</w:t>
      </w:r>
      <w:r>
        <w:t>. Amsterdam: Rodopi, 1991.</w:t>
      </w:r>
    </w:p>
    <w:p w:rsidR="00E3222A" w:rsidRDefault="00E3222A"/>
    <w:sectPr w:rsidR="00E3222A" w:rsidSect="00B126F8">
      <w:pgSz w:w="11880" w:h="16800"/>
      <w:pgMar w:top="1417" w:right="1532" w:bottom="1417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1D"/>
    <w:rsid w:val="00021A7F"/>
    <w:rsid w:val="008528FA"/>
    <w:rsid w:val="00B126F8"/>
    <w:rsid w:val="00E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C697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BC6979"/>
    <w:rPr>
      <w:color w:val="0000FF"/>
      <w:u w:val="single"/>
    </w:rPr>
  </w:style>
  <w:style w:type="paragraph" w:customStyle="1" w:styleId="BodyText21">
    <w:name w:val="Body Text 21"/>
    <w:basedOn w:val="Normal"/>
    <w:rsid w:val="00ED364A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C697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BC6979"/>
    <w:rPr>
      <w:color w:val="0000FF"/>
      <w:u w:val="single"/>
    </w:rPr>
  </w:style>
  <w:style w:type="paragraph" w:customStyle="1" w:styleId="BodyText21">
    <w:name w:val="Body Text 21"/>
    <w:basedOn w:val="Normal"/>
    <w:rsid w:val="00ED364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muse.jhu.edu/login?auth=0&amp;type=summary&amp;url=/journals/research_in_african_literatures/v046/46.2.vanzanten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6504</CharactersWithSpaces>
  <SharedDoc>false</SharedDoc>
  <HLinks>
    <vt:vector size="12" baseType="variant">
      <vt:variant>
        <vt:i4>5308514</vt:i4>
      </vt:variant>
      <vt:variant>
        <vt:i4>3</vt:i4>
      </vt:variant>
      <vt:variant>
        <vt:i4>0</vt:i4>
      </vt:variant>
      <vt:variant>
        <vt:i4>5</vt:i4>
      </vt:variant>
      <vt:variant>
        <vt:lpwstr>http://muse.jhu.edu/login?auth=0&amp;type=summary&amp;url=/journals/research_in_african_literatures/v046/46.2.vanzanten.html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2016-08-30T04:27:00Z</dcterms:created>
  <dcterms:modified xsi:type="dcterms:W3CDTF">2016-08-30T04:27:00Z</dcterms:modified>
</cp:coreProperties>
</file>