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8836" w14:textId="77777777" w:rsidR="005C614E" w:rsidRPr="00A83ECC" w:rsidRDefault="005C614E">
      <w:pPr>
        <w:jc w:val="center"/>
        <w:rPr>
          <w:sz w:val="24"/>
          <w:lang w:val="en-US"/>
        </w:rPr>
      </w:pPr>
      <w:r w:rsidRPr="00A83ECC">
        <w:rPr>
          <w:sz w:val="20"/>
          <w:lang w:val="en-US"/>
        </w:rPr>
        <w:t>from</w:t>
      </w:r>
    </w:p>
    <w:p w14:paraId="3922453A" w14:textId="77777777" w:rsidR="005C614E" w:rsidRPr="00A83ECC" w:rsidRDefault="005C614E">
      <w:pPr>
        <w:jc w:val="center"/>
        <w:rPr>
          <w:smallCaps/>
          <w:sz w:val="24"/>
          <w:lang w:val="en-US"/>
        </w:rPr>
      </w:pPr>
      <w:r w:rsidRPr="00A83ECC">
        <w:rPr>
          <w:smallCaps/>
          <w:sz w:val="24"/>
          <w:lang w:val="en-US"/>
        </w:rPr>
        <w:t>A Bibliography of Literary Theory, Criticism and Philology</w:t>
      </w:r>
    </w:p>
    <w:p w14:paraId="72C69217" w14:textId="77777777" w:rsidR="005C614E" w:rsidRPr="00A83ECC" w:rsidRDefault="005F487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C614E" w:rsidRPr="00A83EC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6DF7C42" w14:textId="77777777" w:rsidR="005C614E" w:rsidRPr="00A83ECC" w:rsidRDefault="005C614E">
      <w:pPr>
        <w:ind w:right="-1"/>
        <w:jc w:val="center"/>
        <w:rPr>
          <w:sz w:val="24"/>
          <w:lang w:val="en-US"/>
        </w:rPr>
      </w:pPr>
      <w:r w:rsidRPr="00A83ECC">
        <w:rPr>
          <w:sz w:val="24"/>
          <w:lang w:val="en-US"/>
        </w:rPr>
        <w:t xml:space="preserve">by José Ángel </w:t>
      </w:r>
      <w:r w:rsidRPr="00A83ECC">
        <w:rPr>
          <w:smallCaps/>
          <w:sz w:val="24"/>
          <w:lang w:val="en-US"/>
        </w:rPr>
        <w:t>García Landa</w:t>
      </w:r>
    </w:p>
    <w:p w14:paraId="06AECC38" w14:textId="77777777" w:rsidR="005C614E" w:rsidRPr="00A83ECC" w:rsidRDefault="005C614E">
      <w:pPr>
        <w:ind w:right="-1"/>
        <w:jc w:val="center"/>
        <w:rPr>
          <w:sz w:val="24"/>
          <w:lang w:val="en-US"/>
        </w:rPr>
      </w:pPr>
      <w:r w:rsidRPr="00A83ECC">
        <w:rPr>
          <w:sz w:val="24"/>
          <w:lang w:val="en-US"/>
        </w:rPr>
        <w:t>(University of Zaragoza, Spain)</w:t>
      </w:r>
    </w:p>
    <w:p w14:paraId="7ADD2475" w14:textId="77777777" w:rsidR="005C614E" w:rsidRPr="00A83ECC" w:rsidRDefault="005C614E">
      <w:pPr>
        <w:ind w:left="0" w:firstLine="0"/>
        <w:jc w:val="center"/>
        <w:rPr>
          <w:color w:val="000000"/>
          <w:lang w:val="en-US"/>
        </w:rPr>
      </w:pPr>
    </w:p>
    <w:p w14:paraId="10CC8B7A" w14:textId="77777777" w:rsidR="005C614E" w:rsidRPr="00A83ECC" w:rsidRDefault="005C614E">
      <w:pPr>
        <w:ind w:left="0" w:firstLine="0"/>
        <w:jc w:val="center"/>
        <w:rPr>
          <w:color w:val="000000"/>
          <w:lang w:val="en-US"/>
        </w:rPr>
      </w:pPr>
    </w:p>
    <w:p w14:paraId="120F7B40" w14:textId="77777777" w:rsidR="005C614E" w:rsidRPr="00A83ECC" w:rsidRDefault="005C614E">
      <w:pPr>
        <w:pStyle w:val="Ttulo1"/>
        <w:rPr>
          <w:rFonts w:ascii="Times" w:hAnsi="Times"/>
          <w:smallCaps/>
          <w:sz w:val="36"/>
          <w:lang w:val="en-US"/>
        </w:rPr>
      </w:pPr>
      <w:r w:rsidRPr="00A83ECC">
        <w:rPr>
          <w:rFonts w:ascii="Times" w:hAnsi="Times"/>
          <w:smallCaps/>
          <w:sz w:val="36"/>
          <w:lang w:val="en-US"/>
        </w:rPr>
        <w:t>Richard Aldington</w:t>
      </w:r>
      <w:r w:rsidRPr="00A83ECC">
        <w:rPr>
          <w:rFonts w:ascii="Times" w:hAnsi="Times"/>
          <w:smallCaps/>
          <w:sz w:val="36"/>
          <w:lang w:val="en-US"/>
        </w:rPr>
        <w:tab/>
      </w:r>
      <w:r w:rsidRPr="00A83ECC">
        <w:rPr>
          <w:rFonts w:ascii="Times" w:hAnsi="Times"/>
          <w:b w:val="0"/>
          <w:kern w:val="0"/>
          <w:sz w:val="28"/>
          <w:lang w:val="en-US"/>
        </w:rPr>
        <w:t>(1892-1962)</w:t>
      </w:r>
    </w:p>
    <w:p w14:paraId="76F7F501" w14:textId="77777777" w:rsidR="005C614E" w:rsidRPr="00A83ECC" w:rsidRDefault="005C614E">
      <w:pPr>
        <w:rPr>
          <w:lang w:val="en-US"/>
        </w:rPr>
      </w:pPr>
    </w:p>
    <w:p w14:paraId="217F0E64" w14:textId="77777777" w:rsidR="005C614E" w:rsidRPr="00A83ECC" w:rsidRDefault="005C614E">
      <w:pPr>
        <w:pStyle w:val="Sangradetextonormal"/>
        <w:rPr>
          <w:lang w:val="en-US"/>
        </w:rPr>
      </w:pPr>
      <w:r w:rsidRPr="00A83ECC">
        <w:rPr>
          <w:lang w:val="en-US"/>
        </w:rPr>
        <w:tab/>
        <w:t>(Ps. of Edward Godfree, English man of letters; m. Hilda Doolittle 1913)</w:t>
      </w:r>
    </w:p>
    <w:p w14:paraId="2257E2E1" w14:textId="77777777" w:rsidR="005C614E" w:rsidRPr="00A83ECC" w:rsidRDefault="005C614E">
      <w:pPr>
        <w:rPr>
          <w:b/>
          <w:sz w:val="36"/>
          <w:lang w:val="en-US"/>
        </w:rPr>
      </w:pPr>
    </w:p>
    <w:p w14:paraId="20A78F55" w14:textId="77777777" w:rsidR="005C614E" w:rsidRPr="00A83ECC" w:rsidRDefault="005C614E">
      <w:pPr>
        <w:rPr>
          <w:b/>
          <w:sz w:val="36"/>
          <w:lang w:val="en-US"/>
        </w:rPr>
      </w:pPr>
    </w:p>
    <w:p w14:paraId="57326F31" w14:textId="77777777" w:rsidR="005C614E" w:rsidRPr="00A83ECC" w:rsidRDefault="005C614E">
      <w:pPr>
        <w:rPr>
          <w:b/>
          <w:lang w:val="en-US"/>
        </w:rPr>
      </w:pPr>
      <w:r w:rsidRPr="00A83ECC">
        <w:rPr>
          <w:b/>
          <w:lang w:val="en-US"/>
        </w:rPr>
        <w:t>Works</w:t>
      </w:r>
    </w:p>
    <w:p w14:paraId="44E0974C" w14:textId="77777777" w:rsidR="005C614E" w:rsidRPr="00A83ECC" w:rsidRDefault="005C614E">
      <w:pPr>
        <w:rPr>
          <w:b/>
          <w:lang w:val="en-US"/>
        </w:rPr>
      </w:pPr>
    </w:p>
    <w:p w14:paraId="7719190B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Aldington, Richard. </w:t>
      </w:r>
      <w:r w:rsidRPr="00A83ECC">
        <w:rPr>
          <w:i/>
          <w:lang w:val="en-US"/>
        </w:rPr>
        <w:t>Images 1910-1915.</w:t>
      </w:r>
      <w:r w:rsidRPr="00A83ECC">
        <w:rPr>
          <w:lang w:val="en-US"/>
        </w:rPr>
        <w:t xml:space="preserve"> Poetry Bookshop, 1915.</w:t>
      </w:r>
    </w:p>
    <w:p w14:paraId="18E2C46B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Images of War.</w:t>
      </w:r>
      <w:r w:rsidRPr="00A83ECC">
        <w:rPr>
          <w:lang w:val="en-US"/>
        </w:rPr>
        <w:t xml:space="preserve"> Poetry. 1919.</w:t>
      </w:r>
    </w:p>
    <w:p w14:paraId="4E95F57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A Fool i' the Forest.</w:t>
      </w:r>
      <w:r w:rsidRPr="00A83ECC">
        <w:rPr>
          <w:lang w:val="en-US"/>
        </w:rPr>
        <w:t xml:space="preserve"> Poetry. 1925.</w:t>
      </w:r>
    </w:p>
    <w:p w14:paraId="69F5CF35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"Pierre de Ronsard."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11-31.*</w:t>
      </w:r>
    </w:p>
    <w:p w14:paraId="161B1852" w14:textId="77777777" w:rsidR="005C614E" w:rsidRDefault="005C614E">
      <w:r w:rsidRPr="00A83ECC">
        <w:rPr>
          <w:lang w:val="en-US"/>
        </w:rPr>
        <w:t xml:space="preserve">_____. "Saint-Evremond."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 </w:t>
      </w:r>
      <w:r>
        <w:t>London: Allen, 1924.  65-76.*</w:t>
      </w:r>
    </w:p>
    <w:p w14:paraId="0A8AEAFD" w14:textId="0270DBE7" w:rsidR="00A83ECC" w:rsidRPr="00E26C1A" w:rsidRDefault="00A83ECC" w:rsidP="00A83ECC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 w:rsidRPr="00B61E9E">
        <w:rPr>
          <w:lang w:val="en-US"/>
        </w:rPr>
        <w:t xml:space="preserve"> "La Mothe Le Vayer." </w:t>
      </w:r>
      <w:r w:rsidRPr="00E26C1A">
        <w:rPr>
          <w:lang w:val="en-US"/>
        </w:rPr>
        <w:t xml:space="preserve">In Aldington, </w:t>
      </w:r>
      <w:r w:rsidRPr="00E26C1A">
        <w:rPr>
          <w:i/>
          <w:lang w:val="en-US"/>
        </w:rPr>
        <w:t>Literary Studies and Reviews.</w:t>
      </w:r>
      <w:r w:rsidRPr="00E26C1A">
        <w:rPr>
          <w:lang w:val="en-US"/>
        </w:rPr>
        <w:t xml:space="preserve"> London: Allen, 1924. 77-85.</w:t>
      </w:r>
      <w:r>
        <w:rPr>
          <w:lang w:val="en-US"/>
        </w:rPr>
        <w:t>*</w:t>
      </w:r>
    </w:p>
    <w:p w14:paraId="2880C32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"Cowley and the French Epicureans."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103-12.*</w:t>
      </w:r>
    </w:p>
    <w:p w14:paraId="6ECA8B72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"Letters of Mme de Maintenon."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124-32.*</w:t>
      </w:r>
    </w:p>
    <w:p w14:paraId="6B549909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"Landor's 'Hellenics'."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141-54.*</w:t>
      </w:r>
    </w:p>
    <w:p w14:paraId="277FDB97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"Remy de Gourmont."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164-70.*</w:t>
      </w:r>
    </w:p>
    <w:p w14:paraId="6F180A4B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"The Poetry of T.S. Eliot."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181-91.*</w:t>
      </w:r>
    </w:p>
    <w:p w14:paraId="084FC24E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"Et ego in Arcadia."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223-40.* (Pastoral).</w:t>
      </w:r>
    </w:p>
    <w:p w14:paraId="76DDE2E7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"Theocritus in Capri." In Aldington,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 241-45.*</w:t>
      </w:r>
    </w:p>
    <w:p w14:paraId="3956BD7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 "Choricos." Poem. </w:t>
      </w:r>
    </w:p>
    <w:p w14:paraId="4FAE65E7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Literary Studies and Reviews.</w:t>
      </w:r>
      <w:r w:rsidRPr="00A83ECC">
        <w:rPr>
          <w:lang w:val="en-US"/>
        </w:rPr>
        <w:t xml:space="preserve"> London: Allen, 1924.*</w:t>
      </w:r>
    </w:p>
    <w:p w14:paraId="70881E3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The Colonel's Daughter.</w:t>
      </w:r>
      <w:r w:rsidRPr="00A83ECC">
        <w:rPr>
          <w:lang w:val="en-US"/>
        </w:rPr>
        <w:t xml:space="preserve"> Novel. Introd. Anthony Burgess. London: Hogarth. </w:t>
      </w:r>
    </w:p>
    <w:p w14:paraId="30FB1E62" w14:textId="77777777" w:rsidR="005C614E" w:rsidRPr="00A83ECC" w:rsidRDefault="005C614E">
      <w:pPr>
        <w:tabs>
          <w:tab w:val="left" w:pos="8220"/>
        </w:tabs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 xml:space="preserve">Death of a Hero. </w:t>
      </w:r>
      <w:r w:rsidRPr="00A83ECC">
        <w:rPr>
          <w:lang w:val="en-US"/>
        </w:rPr>
        <w:t>Novel. 1929. (Expurgated ed.).</w:t>
      </w:r>
    </w:p>
    <w:p w14:paraId="2CC974B0" w14:textId="77777777" w:rsidR="005C614E" w:rsidRPr="00A83ECC" w:rsidRDefault="005C614E">
      <w:pPr>
        <w:tabs>
          <w:tab w:val="left" w:pos="8220"/>
        </w:tabs>
        <w:rPr>
          <w:lang w:val="en-US"/>
        </w:rPr>
      </w:pPr>
      <w:r w:rsidRPr="00A83ECC">
        <w:rPr>
          <w:lang w:val="en-US"/>
        </w:rPr>
        <w:lastRenderedPageBreak/>
        <w:t xml:space="preserve">_____. </w:t>
      </w:r>
      <w:r w:rsidRPr="00A83ECC">
        <w:rPr>
          <w:i/>
          <w:lang w:val="en-US"/>
        </w:rPr>
        <w:t>Death of a Hero.</w:t>
      </w:r>
      <w:r w:rsidRPr="00A83ECC">
        <w:rPr>
          <w:lang w:val="en-US"/>
        </w:rPr>
        <w:t xml:space="preserve"> Paris, 1930. (Complete). </w:t>
      </w:r>
    </w:p>
    <w:p w14:paraId="478E4AAB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Death of a Hero.</w:t>
      </w:r>
      <w:r w:rsidRPr="00A83ECC">
        <w:rPr>
          <w:lang w:val="en-US"/>
        </w:rPr>
        <w:t xml:space="preserve"> Introd. Christopher Ridgway. London: Hogarth, 198-?</w:t>
      </w:r>
    </w:p>
    <w:p w14:paraId="38D36DF2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Life for Life's Sake.</w:t>
      </w:r>
      <w:r w:rsidRPr="00A83ECC">
        <w:rPr>
          <w:lang w:val="en-US"/>
        </w:rPr>
        <w:t xml:space="preserve"> Autobiography. 1941.</w:t>
      </w:r>
    </w:p>
    <w:p w14:paraId="222D9F0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Portrait of a Genius, But...</w:t>
      </w:r>
      <w:r w:rsidRPr="00A83ECC">
        <w:rPr>
          <w:lang w:val="en-US"/>
        </w:rPr>
        <w:t xml:space="preserve"> Biography of D. H. Lawrence. 1950.</w:t>
      </w:r>
    </w:p>
    <w:p w14:paraId="4B39A4C8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Lawrence of Arabia: A Biographical Inquiry.</w:t>
      </w:r>
      <w:r w:rsidRPr="00A83ECC">
        <w:rPr>
          <w:lang w:val="en-US"/>
        </w:rPr>
        <w:t xml:space="preserve"> 1955.</w:t>
      </w:r>
    </w:p>
    <w:p w14:paraId="7D736811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</w:t>
      </w:r>
      <w:r w:rsidRPr="00A83ECC">
        <w:rPr>
          <w:i/>
          <w:lang w:val="en-US"/>
        </w:rPr>
        <w:t>Roads to Glory.</w:t>
      </w:r>
      <w:r w:rsidRPr="00A83ECC">
        <w:rPr>
          <w:lang w:val="en-US"/>
        </w:rPr>
        <w:t xml:space="preserve"> London: Imperial War Museum, 1992.</w:t>
      </w:r>
    </w:p>
    <w:p w14:paraId="4F6C4518" w14:textId="77777777" w:rsidR="005C614E" w:rsidRDefault="005C614E">
      <w:pPr>
        <w:rPr>
          <w:lang w:val="en-US"/>
        </w:rPr>
      </w:pPr>
      <w:r>
        <w:rPr>
          <w:lang w:val="en-US"/>
        </w:rPr>
        <w:t xml:space="preserve">_____. "Victory."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41-48.*</w:t>
      </w:r>
    </w:p>
    <w:p w14:paraId="07A3795F" w14:textId="77777777" w:rsidR="005C614E" w:rsidRPr="00A83ECC" w:rsidRDefault="005C614E" w:rsidP="005C614E">
      <w:pPr>
        <w:rPr>
          <w:lang w:val="en-US"/>
        </w:rPr>
      </w:pPr>
      <w:r w:rsidRPr="00A83ECC">
        <w:rPr>
          <w:lang w:val="en-US"/>
        </w:rPr>
        <w:t xml:space="preserve">_____. "The Case of Lieutenant Hall." In </w:t>
      </w:r>
      <w:r w:rsidRPr="00A83ECC">
        <w:rPr>
          <w:i/>
          <w:lang w:val="en-US"/>
        </w:rPr>
        <w:t>Women, Men, and the Great War: An Anthology of Stories.</w:t>
      </w:r>
      <w:r w:rsidRPr="00A83ECC">
        <w:rPr>
          <w:lang w:val="en-US"/>
        </w:rPr>
        <w:t xml:space="preserve"> Ed. Trudi Tate. Manchester: Manchester UP, 1995. 77-91.*</w:t>
      </w:r>
    </w:p>
    <w:p w14:paraId="2573E836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_____, ed. and trans. </w:t>
      </w:r>
      <w:r w:rsidRPr="00A83ECC">
        <w:rPr>
          <w:i/>
          <w:lang w:val="en-US"/>
        </w:rPr>
        <w:t>Remy de Gourmont: Selections.</w:t>
      </w:r>
      <w:r w:rsidRPr="00A83ECC">
        <w:rPr>
          <w:lang w:val="en-US"/>
        </w:rPr>
        <w:t xml:space="preserve"> London: Chatto and Windus,  1932.</w:t>
      </w:r>
    </w:p>
    <w:p w14:paraId="6AA02A05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_____, ed. </w:t>
      </w:r>
      <w:r w:rsidRPr="00A83ECC">
        <w:rPr>
          <w:i/>
          <w:lang w:val="en-US"/>
        </w:rPr>
        <w:t xml:space="preserve">The Portable Oscar Wilde. </w:t>
      </w:r>
      <w:r w:rsidRPr="00A83ECC">
        <w:rPr>
          <w:lang w:val="en-US"/>
        </w:rPr>
        <w:t>New York: Viking, 1946.</w:t>
      </w:r>
    </w:p>
    <w:p w14:paraId="1D78E9D2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_____, ed. </w:t>
      </w:r>
      <w:r w:rsidRPr="00A83ECC">
        <w:rPr>
          <w:i/>
          <w:lang w:val="en-US"/>
        </w:rPr>
        <w:t xml:space="preserve">The Portable Oscar Wilde. </w:t>
      </w:r>
      <w:r w:rsidRPr="00A83ECC">
        <w:rPr>
          <w:lang w:val="en-US"/>
        </w:rPr>
        <w:t>Rev. ed. Stanley Weintraub. Harmondsworth: Penguin, 1981.</w:t>
      </w:r>
    </w:p>
    <w:p w14:paraId="42AED543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_____, trans. </w:t>
      </w:r>
      <w:r w:rsidRPr="00A83ECC">
        <w:rPr>
          <w:i/>
          <w:lang w:val="en-US"/>
        </w:rPr>
        <w:t>Les Liaisons Dangereuses.</w:t>
      </w:r>
      <w:r w:rsidRPr="00A83ECC">
        <w:rPr>
          <w:lang w:val="en-US"/>
        </w:rPr>
        <w:t xml:space="preserve"> By Pierre Choderlos de Laclos. Engravings by R. Hawthorn. Folio Society, 1962. </w:t>
      </w:r>
    </w:p>
    <w:p w14:paraId="4838391E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_____, trans. </w:t>
      </w:r>
      <w:r w:rsidRPr="00A83ECC">
        <w:rPr>
          <w:i/>
          <w:lang w:val="en-US"/>
        </w:rPr>
        <w:t>Les Liaisons Dangereuses.</w:t>
      </w:r>
      <w:r w:rsidRPr="00A83ECC">
        <w:rPr>
          <w:lang w:val="en-US"/>
        </w:rPr>
        <w:t xml:space="preserve"> By Pierre Choderlos de Laclos.</w:t>
      </w:r>
      <w:r w:rsidRPr="00A83ECC">
        <w:rPr>
          <w:i/>
          <w:lang w:val="en-US"/>
        </w:rPr>
        <w:t xml:space="preserve"> </w:t>
      </w:r>
      <w:r w:rsidRPr="00A83ECC">
        <w:rPr>
          <w:lang w:val="en-US"/>
        </w:rPr>
        <w:t>London: Routledge, 1987.</w:t>
      </w:r>
    </w:p>
    <w:p w14:paraId="2FF3FC35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Aldington, Richard, and Hilda Doolittle, eds. </w:t>
      </w:r>
      <w:r w:rsidRPr="00A83ECC">
        <w:rPr>
          <w:i/>
          <w:lang w:val="en-US"/>
        </w:rPr>
        <w:t>The Egoist.</w:t>
      </w:r>
      <w:r w:rsidRPr="00A83ECC">
        <w:rPr>
          <w:lang w:val="en-US"/>
        </w:rPr>
        <w:t xml:space="preserve"> Imagist periodical.</w:t>
      </w:r>
    </w:p>
    <w:p w14:paraId="3E1F3B98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Aldington, Richard, and Giuseppe Orioli, eds. </w:t>
      </w:r>
      <w:r w:rsidRPr="00A83ECC">
        <w:rPr>
          <w:i/>
          <w:lang w:val="en-US"/>
        </w:rPr>
        <w:t>Last Poems</w:t>
      </w:r>
      <w:r w:rsidRPr="00A83ECC">
        <w:rPr>
          <w:lang w:val="en-US"/>
        </w:rPr>
        <w:t xml:space="preserve">. By d. H. Lawrence. Florence: G. Orioli, 1932. </w:t>
      </w:r>
    </w:p>
    <w:p w14:paraId="4F3E14DA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Gates, Norman T., ed. </w:t>
      </w:r>
      <w:r w:rsidRPr="00A83ECC">
        <w:rPr>
          <w:i/>
          <w:lang w:val="en-US"/>
        </w:rPr>
        <w:t>Richard Aldington: An Autobiography in Letters.</w:t>
      </w:r>
      <w:r w:rsidRPr="00A83ECC">
        <w:rPr>
          <w:lang w:val="en-US"/>
        </w:rPr>
        <w:t xml:space="preserve"> University Park: Pennsylvania State UP, 1992.</w:t>
      </w:r>
    </w:p>
    <w:p w14:paraId="1BB2D8D9" w14:textId="77777777" w:rsidR="005C614E" w:rsidRPr="00A83ECC" w:rsidRDefault="005C614E">
      <w:pPr>
        <w:pStyle w:val="BodyText21"/>
        <w:rPr>
          <w:i w:val="0"/>
          <w:lang w:val="en-US"/>
        </w:rPr>
      </w:pPr>
      <w:r w:rsidRPr="00A83ECC">
        <w:rPr>
          <w:i w:val="0"/>
          <w:lang w:val="en-US"/>
        </w:rPr>
        <w:t xml:space="preserve">Aldington, Richard, and Stanley Weintraub, eds. </w:t>
      </w:r>
      <w:r w:rsidRPr="00A83ECC">
        <w:rPr>
          <w:lang w:val="en-US"/>
        </w:rPr>
        <w:t>The Portable Oscar Wilde.</w:t>
      </w:r>
      <w:r w:rsidRPr="00A83ECC">
        <w:rPr>
          <w:i w:val="0"/>
          <w:lang w:val="en-US"/>
        </w:rPr>
        <w:t xml:space="preserve"> Rev. ed. (The Viking Portable Library). Harmondsworth: Penguin, 1981.*</w:t>
      </w:r>
    </w:p>
    <w:p w14:paraId="3735B4A8" w14:textId="77777777" w:rsidR="005C614E" w:rsidRPr="00A83ECC" w:rsidRDefault="005C614E">
      <w:pPr>
        <w:rPr>
          <w:b/>
          <w:sz w:val="36"/>
          <w:lang w:val="en-US"/>
        </w:rPr>
      </w:pPr>
    </w:p>
    <w:p w14:paraId="226050DF" w14:textId="77777777" w:rsidR="005C614E" w:rsidRPr="00A83ECC" w:rsidRDefault="005C614E">
      <w:pPr>
        <w:rPr>
          <w:b/>
          <w:sz w:val="36"/>
          <w:lang w:val="en-US"/>
        </w:rPr>
      </w:pPr>
    </w:p>
    <w:p w14:paraId="640B4B8F" w14:textId="77777777" w:rsidR="005C614E" w:rsidRPr="00A83ECC" w:rsidRDefault="005C614E">
      <w:pPr>
        <w:rPr>
          <w:b/>
          <w:lang w:val="en-US"/>
        </w:rPr>
      </w:pPr>
      <w:r w:rsidRPr="00A83ECC">
        <w:rPr>
          <w:b/>
          <w:lang w:val="en-US"/>
        </w:rPr>
        <w:t>Criticism</w:t>
      </w:r>
    </w:p>
    <w:p w14:paraId="205E90E8" w14:textId="77777777" w:rsidR="005C614E" w:rsidRPr="00A83ECC" w:rsidRDefault="005C614E">
      <w:pPr>
        <w:rPr>
          <w:b/>
          <w:lang w:val="en-US"/>
        </w:rPr>
      </w:pPr>
    </w:p>
    <w:p w14:paraId="66E9D398" w14:textId="77777777" w:rsidR="000E5E89" w:rsidRPr="00A83ECC" w:rsidRDefault="005C614E" w:rsidP="000E5E89">
      <w:pPr>
        <w:rPr>
          <w:lang w:val="en-US"/>
        </w:rPr>
      </w:pPr>
      <w:r w:rsidRPr="00A83ECC">
        <w:rPr>
          <w:lang w:val="en-US"/>
        </w:rPr>
        <w:t xml:space="preserve">Borges, Jorge Luis. </w:t>
      </w:r>
      <w:r w:rsidR="000E5E89" w:rsidRPr="00A83ECC">
        <w:rPr>
          <w:lang w:val="en-US"/>
        </w:rPr>
        <w:t xml:space="preserve">"Richard Aldington." </w:t>
      </w:r>
      <w:r w:rsidR="000E5E89" w:rsidRPr="00A83ECC">
        <w:rPr>
          <w:i/>
          <w:lang w:val="en-US"/>
        </w:rPr>
        <w:t>El Hogar</w:t>
      </w:r>
      <w:r w:rsidR="000E5E89" w:rsidRPr="00A83ECC">
        <w:rPr>
          <w:lang w:val="en-US"/>
        </w:rPr>
        <w:t xml:space="preserve"> 13 May 1938. Rpt. in Borges, </w:t>
      </w:r>
      <w:r w:rsidR="000E5E89" w:rsidRPr="00A83ECC">
        <w:rPr>
          <w:i/>
          <w:lang w:val="en-US"/>
        </w:rPr>
        <w:t>Miscelánea.</w:t>
      </w:r>
      <w:r w:rsidR="000E5E89" w:rsidRPr="00A83ECC">
        <w:rPr>
          <w:lang w:val="en-US"/>
        </w:rPr>
        <w:t xml:space="preserve"> Barcelona: Random House Mondadori-DeBols!llo, 2011. 951-52.*</w:t>
      </w:r>
    </w:p>
    <w:p w14:paraId="33675AB7" w14:textId="77777777" w:rsidR="000E5E89" w:rsidRDefault="000E5E89" w:rsidP="000E5E89">
      <w:r w:rsidRPr="00A83ECC">
        <w:rPr>
          <w:lang w:val="en-US"/>
        </w:rPr>
        <w:t xml:space="preserve">_____. "Richard Aldington." </w:t>
      </w:r>
      <w:r>
        <w:t xml:space="preserve">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1F0FF8EC" w14:textId="77777777" w:rsidR="005C614E" w:rsidRPr="00A83ECC" w:rsidRDefault="005C614E">
      <w:pPr>
        <w:ind w:right="10"/>
        <w:rPr>
          <w:lang w:val="en-US"/>
        </w:rPr>
      </w:pPr>
      <w:r w:rsidRPr="00A83ECC">
        <w:rPr>
          <w:lang w:val="en-US"/>
        </w:rPr>
        <w:lastRenderedPageBreak/>
        <w:t xml:space="preserve">Crawford, Fred D. </w:t>
      </w:r>
      <w:r w:rsidRPr="00A83ECC">
        <w:rPr>
          <w:i/>
          <w:lang w:val="en-US"/>
        </w:rPr>
        <w:t>Richard Aldington and Lawrence of Arabia: A Cautionary Tale.</w:t>
      </w:r>
      <w:r w:rsidRPr="00A83ECC">
        <w:rPr>
          <w:lang w:val="en-US"/>
        </w:rPr>
        <w:t xml:space="preserve"> Southern Illinois UP, 1998.</w:t>
      </w:r>
    </w:p>
    <w:p w14:paraId="42CD326D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Fertile, Candace. "Women in Richard Aldington's Fiction." </w:t>
      </w:r>
      <w:r w:rsidRPr="00A83ECC">
        <w:rPr>
          <w:i/>
          <w:lang w:val="en-US"/>
        </w:rPr>
        <w:t>Focus on Robert Graves and His Contemporaries</w:t>
      </w:r>
      <w:r w:rsidRPr="00A83ECC">
        <w:rPr>
          <w:lang w:val="en-US"/>
        </w:rPr>
        <w:t xml:space="preserve"> 2.1 (1993): 22-27.</w:t>
      </w:r>
    </w:p>
    <w:p w14:paraId="55145E62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_____. "Women in Richard Aldington's Fiction." </w:t>
      </w:r>
      <w:r w:rsidRPr="00A83ECC">
        <w:rPr>
          <w:i/>
          <w:lang w:val="en-US"/>
        </w:rPr>
        <w:t>Focus on Robert Graves and His Contemporaries</w:t>
      </w:r>
      <w:r w:rsidRPr="00A83ECC">
        <w:rPr>
          <w:lang w:val="en-US"/>
        </w:rPr>
        <w:t xml:space="preserve"> 2.5 (1996-97): 20-25.*</w:t>
      </w:r>
    </w:p>
    <w:p w14:paraId="0975A6D4" w14:textId="77777777" w:rsidR="005C614E" w:rsidRPr="00A83ECC" w:rsidRDefault="005C614E">
      <w:pPr>
        <w:rPr>
          <w:lang w:val="en-US"/>
        </w:rPr>
      </w:pPr>
      <w:r w:rsidRPr="00A83ECC">
        <w:rPr>
          <w:lang w:val="en-US"/>
        </w:rPr>
        <w:t xml:space="preserve">Sinclair, May. "The Poems of Richard Aldington." </w:t>
      </w:r>
      <w:r w:rsidRPr="00A83ECC">
        <w:rPr>
          <w:i/>
          <w:lang w:val="en-US"/>
        </w:rPr>
        <w:t>The Little Review</w:t>
      </w:r>
      <w:r w:rsidRPr="00A83ECC">
        <w:rPr>
          <w:lang w:val="en-US"/>
        </w:rPr>
        <w:t xml:space="preserve"> (May 1921): 397-410.</w:t>
      </w:r>
    </w:p>
    <w:p w14:paraId="018DC299" w14:textId="77777777" w:rsidR="005C614E" w:rsidRDefault="005C614E">
      <w:r w:rsidRPr="00A83ECC">
        <w:rPr>
          <w:lang w:val="en-US"/>
        </w:rPr>
        <w:t xml:space="preserve">Zilboorg, Caroline, ed. </w:t>
      </w:r>
      <w:r w:rsidRPr="00A83ECC">
        <w:rPr>
          <w:i/>
          <w:lang w:val="en-US"/>
        </w:rPr>
        <w:t xml:space="preserve">Richard Aldington and H.D.: The Early Years in Letters. </w:t>
      </w:r>
      <w:r>
        <w:t>Bloomington: Indiana UP, 1992.</w:t>
      </w:r>
    </w:p>
    <w:p w14:paraId="366F282C" w14:textId="77777777" w:rsidR="005C614E" w:rsidRDefault="005C614E"/>
    <w:p w14:paraId="6164E97D" w14:textId="77777777" w:rsidR="005C614E" w:rsidRDefault="005C614E"/>
    <w:p w14:paraId="775E4CFA" w14:textId="77777777" w:rsidR="005C614E" w:rsidRDefault="005C614E"/>
    <w:p w14:paraId="77BC1A96" w14:textId="77777777" w:rsidR="005C614E" w:rsidRDefault="005C614E"/>
    <w:sectPr w:rsidR="005C614E" w:rsidSect="000E5E8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7DD"/>
    <w:rsid w:val="000E5E89"/>
    <w:rsid w:val="005C614E"/>
    <w:rsid w:val="005F4873"/>
    <w:rsid w:val="00A83ECC"/>
    <w:rsid w:val="00B106E9"/>
    <w:rsid w:val="00F719FC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CCB19F"/>
  <w14:defaultImageDpi w14:val="300"/>
  <w15:docId w15:val="{B043E6A8-B195-D040-9A0B-9C6979A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BodyText21">
    <w:name w:val="Body Text 21"/>
    <w:basedOn w:val="Normal"/>
    <w:rsid w:val="00FE37D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2016-08-30T04:33:00Z</dcterms:created>
  <dcterms:modified xsi:type="dcterms:W3CDTF">2021-11-05T05:37:00Z</dcterms:modified>
</cp:coreProperties>
</file>