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044D2" w14:textId="77777777" w:rsidR="00DB142F" w:rsidRDefault="00DB142F">
      <w:pPr>
        <w:jc w:val="center"/>
        <w:rPr>
          <w:sz w:val="24"/>
        </w:rPr>
      </w:pPr>
      <w:r>
        <w:rPr>
          <w:sz w:val="20"/>
        </w:rPr>
        <w:t>from</w:t>
      </w:r>
    </w:p>
    <w:p w14:paraId="746D1C01" w14:textId="77777777" w:rsidR="00DB142F" w:rsidRDefault="00DB142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8D84BFA" w14:textId="77777777" w:rsidR="00DB142F" w:rsidRDefault="00396A12">
      <w:pPr>
        <w:ind w:right="-1"/>
        <w:jc w:val="center"/>
        <w:rPr>
          <w:smallCaps/>
          <w:sz w:val="24"/>
        </w:rPr>
      </w:pPr>
      <w:hyperlink r:id="rId5" w:history="1">
        <w:r w:rsidR="00DB142F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CE761CE" w14:textId="77777777" w:rsidR="00DB142F" w:rsidRDefault="00DB142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39FE738" w14:textId="77777777" w:rsidR="00DB142F" w:rsidRDefault="00DB142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875F87A" w14:textId="77777777" w:rsidR="00DB142F" w:rsidRDefault="00DB142F">
      <w:pPr>
        <w:ind w:left="0" w:firstLine="0"/>
        <w:jc w:val="center"/>
        <w:rPr>
          <w:color w:val="000000"/>
        </w:rPr>
      </w:pPr>
    </w:p>
    <w:p w14:paraId="60CA55CE" w14:textId="77777777" w:rsidR="00DB142F" w:rsidRDefault="00DB142F">
      <w:pPr>
        <w:jc w:val="center"/>
      </w:pPr>
    </w:p>
    <w:p w14:paraId="4D4AB8D8" w14:textId="77777777" w:rsidR="00DB142F" w:rsidRDefault="00DB142F">
      <w:r>
        <w:rPr>
          <w:b/>
          <w:smallCaps/>
          <w:sz w:val="36"/>
          <w:szCs w:val="36"/>
        </w:rPr>
        <w:t>King Alfred the Great</w:t>
      </w:r>
      <w:r>
        <w:t xml:space="preserve"> </w:t>
      </w:r>
    </w:p>
    <w:p w14:paraId="46A21DB8" w14:textId="77777777" w:rsidR="00DB142F" w:rsidRDefault="00DB142F"/>
    <w:p w14:paraId="545B0139" w14:textId="77777777" w:rsidR="00DB142F" w:rsidRPr="00B5620E" w:rsidRDefault="00DB142F">
      <w:pPr>
        <w:rPr>
          <w:sz w:val="24"/>
        </w:rPr>
      </w:pPr>
      <w:r w:rsidRPr="00B5620E">
        <w:rPr>
          <w:sz w:val="24"/>
        </w:rPr>
        <w:t>(King of Wessex; b. 849-d. 899)</w:t>
      </w:r>
    </w:p>
    <w:p w14:paraId="424AB854" w14:textId="77777777" w:rsidR="00DB142F" w:rsidRDefault="00DB142F"/>
    <w:p w14:paraId="478E5970" w14:textId="77777777" w:rsidR="00DB142F" w:rsidRDefault="00DB142F"/>
    <w:p w14:paraId="3B09FF3F" w14:textId="77777777" w:rsidR="00DB142F" w:rsidRDefault="00DB142F">
      <w:pPr>
        <w:rPr>
          <w:b/>
        </w:rPr>
      </w:pPr>
      <w:r>
        <w:rPr>
          <w:b/>
        </w:rPr>
        <w:t>Works</w:t>
      </w:r>
    </w:p>
    <w:p w14:paraId="0991DA66" w14:textId="77777777" w:rsidR="00DB142F" w:rsidRDefault="00DB142F"/>
    <w:p w14:paraId="3B742B9C" w14:textId="77777777" w:rsidR="00DB142F" w:rsidRDefault="00DB142F">
      <w:r>
        <w:t xml:space="preserve">Alfred (King), trans. </w:t>
      </w:r>
      <w:r>
        <w:rPr>
          <w:i/>
        </w:rPr>
        <w:t>Pastoral Rule.</w:t>
      </w:r>
      <w:r>
        <w:t xml:space="preserve"> By Gregory the Great. (Anglo-Saxon version).</w:t>
      </w:r>
    </w:p>
    <w:p w14:paraId="72B9CE1E" w14:textId="77777777" w:rsidR="00DB142F" w:rsidRDefault="00DB142F">
      <w:r>
        <w:t>_____</w:t>
      </w:r>
      <w:r w:rsidR="001F54F7">
        <w:t>, trans</w:t>
      </w:r>
      <w:r>
        <w:t xml:space="preserve">. </w:t>
      </w:r>
      <w:r>
        <w:rPr>
          <w:i/>
        </w:rPr>
        <w:t>Ecclesiastical History.</w:t>
      </w:r>
      <w:r>
        <w:t xml:space="preserve"> By Bede. </w:t>
      </w:r>
    </w:p>
    <w:p w14:paraId="5D255BEB" w14:textId="77777777" w:rsidR="00423C3E" w:rsidRDefault="00DB142F" w:rsidP="00423C3E">
      <w:r>
        <w:t>_____</w:t>
      </w:r>
      <w:r w:rsidR="001F54F7">
        <w:t>, trans</w:t>
      </w:r>
      <w:r>
        <w:t xml:space="preserve">. </w:t>
      </w:r>
      <w:r>
        <w:rPr>
          <w:i/>
        </w:rPr>
        <w:t>History of the World.</w:t>
      </w:r>
      <w:r w:rsidR="00423C3E">
        <w:t xml:space="preserve">  Trans. of Orosius' </w:t>
      </w:r>
      <w:r w:rsidR="00423C3E">
        <w:rPr>
          <w:i/>
        </w:rPr>
        <w:t>Historiarum Adversus paganos.</w:t>
      </w:r>
      <w:r w:rsidR="00423C3E">
        <w:t xml:space="preserve"> </w:t>
      </w:r>
    </w:p>
    <w:p w14:paraId="7D442C7F" w14:textId="77777777" w:rsidR="00DB142F" w:rsidRDefault="00DB142F">
      <w:r>
        <w:t>_____</w:t>
      </w:r>
      <w:r w:rsidR="001F54F7">
        <w:t>, trans</w:t>
      </w:r>
      <w:r>
        <w:t xml:space="preserve">. </w:t>
      </w:r>
      <w:r>
        <w:rPr>
          <w:i/>
        </w:rPr>
        <w:t>Consolation of Philosophy.</w:t>
      </w:r>
      <w:r>
        <w:t xml:space="preserve"> By Boethius. </w:t>
      </w:r>
      <w:r w:rsidR="001F54F7">
        <w:t xml:space="preserve"> c. 877.</w:t>
      </w:r>
    </w:p>
    <w:p w14:paraId="3B6BF415" w14:textId="77777777" w:rsidR="00277A4C" w:rsidRDefault="00277A4C" w:rsidP="00277A4C">
      <w:r>
        <w:t xml:space="preserve">_____. </w:t>
      </w:r>
      <w:r>
        <w:rPr>
          <w:i/>
        </w:rPr>
        <w:t>Old English Version of Boethius,</w:t>
      </w:r>
      <w:r>
        <w:t xml:space="preserve"> ed. Sedgefield. Oxford, 1899.</w:t>
      </w:r>
    </w:p>
    <w:p w14:paraId="377F8B7E" w14:textId="77777777" w:rsidR="001F54F7" w:rsidRDefault="001F54F7" w:rsidP="001F54F7">
      <w:r>
        <w:t xml:space="preserve">_____. "Translating Plainly and Clearly." Preface to the translation of Boethius' </w:t>
      </w:r>
      <w:r>
        <w:rPr>
          <w:i/>
        </w:rPr>
        <w:t>Consolation of Philosophy.</w:t>
      </w:r>
      <w:r>
        <w:t xml:space="preserve"> (877?). In Douglas Robinson, </w:t>
      </w:r>
      <w:r>
        <w:rPr>
          <w:i/>
        </w:rPr>
        <w:t>Western Translation Theory: From Herodotus to Nietzsche.</w:t>
      </w:r>
      <w:r>
        <w:t xml:space="preserve"> Manchester: St. Jerome, 1997.*</w:t>
      </w:r>
    </w:p>
    <w:p w14:paraId="33172DA7" w14:textId="77777777" w:rsidR="001F54F7" w:rsidRDefault="001F54F7" w:rsidP="001F54F7">
      <w:pPr>
        <w:ind w:left="709" w:hanging="709"/>
      </w:pPr>
      <w:r>
        <w:t xml:space="preserve">_____. "Translating Books Which Are Most Necessary for All Men to Know." Letter to Bishop Waerferth. (890/97). In Douglas Robinson, </w:t>
      </w:r>
      <w:r>
        <w:rPr>
          <w:i/>
        </w:rPr>
        <w:t>Western Translation Theory: From Herodotus to Nietzsche.</w:t>
      </w:r>
      <w:r>
        <w:t xml:space="preserve"> Manchester: St. Jerome, 1997.*</w:t>
      </w:r>
    </w:p>
    <w:p w14:paraId="1B1CA7C6" w14:textId="4E06CC00" w:rsidR="00396A12" w:rsidRDefault="00396A12" w:rsidP="00396A12">
      <w:r>
        <w:t xml:space="preserve">_____. </w:t>
      </w:r>
      <w:r>
        <w:rPr>
          <w:i/>
        </w:rPr>
        <w:t xml:space="preserve">The Whole Works of King Alfred the Great. </w:t>
      </w:r>
      <w:r>
        <w:t>Ed. J. A. Giles. 3 vols. Oxford and Cambridge, 1858.</w:t>
      </w:r>
    </w:p>
    <w:p w14:paraId="1B3F2115" w14:textId="77777777" w:rsidR="00DB142F" w:rsidRDefault="00DB142F"/>
    <w:p w14:paraId="5FE4EC0F" w14:textId="77777777" w:rsidR="00DB142F" w:rsidRDefault="00DB142F"/>
    <w:p w14:paraId="6C40D596" w14:textId="77777777" w:rsidR="00DB142F" w:rsidRDefault="00DB142F">
      <w:r>
        <w:rPr>
          <w:b/>
        </w:rPr>
        <w:t>Biography and history.</w:t>
      </w:r>
      <w:r>
        <w:rPr>
          <w:b/>
          <w:i/>
        </w:rPr>
        <w:t xml:space="preserve"> </w:t>
      </w:r>
      <w:r>
        <w:rPr>
          <w:i/>
        </w:rPr>
        <w:t>See English history. Medieval English history. Early medieval English history. 800s.</w:t>
      </w:r>
    </w:p>
    <w:p w14:paraId="0E4EC90A" w14:textId="77777777" w:rsidR="00DB142F" w:rsidRDefault="00DB142F"/>
    <w:p w14:paraId="7F834DAF" w14:textId="77777777" w:rsidR="001F54F7" w:rsidRDefault="001F54F7"/>
    <w:p w14:paraId="6B483698" w14:textId="77777777" w:rsidR="001F54F7" w:rsidRDefault="001F54F7"/>
    <w:p w14:paraId="4C636785" w14:textId="77777777" w:rsidR="001F54F7" w:rsidRDefault="001F54F7"/>
    <w:p w14:paraId="1C872E5D" w14:textId="77777777" w:rsidR="00DB142F" w:rsidRDefault="00DB142F">
      <w:pPr>
        <w:rPr>
          <w:b/>
        </w:rPr>
      </w:pPr>
      <w:r>
        <w:rPr>
          <w:b/>
        </w:rPr>
        <w:t>Criticism</w:t>
      </w:r>
    </w:p>
    <w:p w14:paraId="090A5F7C" w14:textId="77777777" w:rsidR="00DB142F" w:rsidRDefault="00DB142F"/>
    <w:p w14:paraId="38B4FD90" w14:textId="77777777" w:rsidR="00396A12" w:rsidRDefault="00396A12" w:rsidP="00396A12">
      <w:r>
        <w:lastRenderedPageBreak/>
        <w:t xml:space="preserve">Brooke, Stopford. </w:t>
      </w:r>
      <w:r>
        <w:rPr>
          <w:i/>
        </w:rPr>
        <w:t>King Alfred as Educator of his People and Man of Letters</w:t>
      </w:r>
      <w:r>
        <w:t xml:space="preserve">. 1901. </w:t>
      </w:r>
    </w:p>
    <w:p w14:paraId="6DFDC646" w14:textId="77777777" w:rsidR="00DB142F" w:rsidRDefault="00DB142F">
      <w:bookmarkStart w:id="0" w:name="_GoBack"/>
      <w:bookmarkEnd w:id="0"/>
      <w:r>
        <w:t xml:space="preserve">Earle, John. "Alfred's Translations." In Earle, </w:t>
      </w:r>
      <w:r>
        <w:rPr>
          <w:i/>
        </w:rPr>
        <w:t>Anglo-Saxon Literature.</w:t>
      </w:r>
      <w:r>
        <w:t xml:space="preserve">  London: Society for Promoting Christian Knowledge, 1884. 186-206.</w:t>
      </w:r>
    </w:p>
    <w:p w14:paraId="3BAC6E68" w14:textId="77777777" w:rsidR="00DB142F" w:rsidRDefault="00F44AD4">
      <w:r>
        <w:t>Sauer, Hans."</w:t>
      </w:r>
      <w:r w:rsidR="00DB142F">
        <w:t>König Alfre</w:t>
      </w:r>
      <w:r>
        <w:t>ds Boethius und seine Rhetorik."</w:t>
      </w:r>
      <w:r w:rsidR="00DB142F">
        <w:t xml:space="preserve"> </w:t>
      </w:r>
      <w:r w:rsidR="00DB142F">
        <w:rPr>
          <w:i/>
        </w:rPr>
        <w:t>Anglistik</w:t>
      </w:r>
      <w:r w:rsidR="00DB142F">
        <w:t xml:space="preserve"> 7.2 (Sept. 1996): 57-90.*</w:t>
      </w:r>
    </w:p>
    <w:p w14:paraId="611452BD" w14:textId="77777777" w:rsidR="00F44AD4" w:rsidRDefault="00F44AD4" w:rsidP="00F44AD4">
      <w:r>
        <w:t xml:space="preserve">Thomas, P. G. "6. Alfred and the Old English Prose of His Reign." In </w:t>
      </w:r>
      <w:r>
        <w:rPr>
          <w:i/>
        </w:rPr>
        <w:t>From the Beginnings to the Cycle of Romance.</w:t>
      </w:r>
      <w:r>
        <w:t xml:space="preserve"> Vol. 1 (English) of </w:t>
      </w:r>
      <w:r>
        <w:rPr>
          <w:i/>
        </w:rPr>
        <w:t>The Cambridge History of English and American Literature.</w:t>
      </w:r>
      <w:r>
        <w:t xml:space="preserve"> Ed. A. W. Ward and A. R. Waller. Online at Bartleby.com</w:t>
      </w:r>
    </w:p>
    <w:p w14:paraId="63B6F706" w14:textId="77777777" w:rsidR="00F44AD4" w:rsidRDefault="00F44AD4" w:rsidP="00F44AD4">
      <w:r>
        <w:tab/>
      </w:r>
      <w:hyperlink r:id="rId6" w:history="1">
        <w:r w:rsidRPr="00E43DD4">
          <w:rPr>
            <w:rStyle w:val="Hyperlink"/>
          </w:rPr>
          <w:t>http://www.bartleby.com/211/index.html</w:t>
        </w:r>
      </w:hyperlink>
    </w:p>
    <w:p w14:paraId="7D2F7D43" w14:textId="77777777" w:rsidR="00F44AD4" w:rsidRDefault="00F44AD4" w:rsidP="00F44AD4">
      <w:r>
        <w:tab/>
        <w:t>2013</w:t>
      </w:r>
    </w:p>
    <w:p w14:paraId="21E57C9C" w14:textId="77777777" w:rsidR="00DB142F" w:rsidRDefault="00DB142F"/>
    <w:sectPr w:rsidR="00DB142F" w:rsidSect="00DB142F">
      <w:pgSz w:w="11880" w:h="16800"/>
      <w:pgMar w:top="1418" w:right="168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0E"/>
    <w:rsid w:val="0013521B"/>
    <w:rsid w:val="001F54F7"/>
    <w:rsid w:val="002474E6"/>
    <w:rsid w:val="00277A4C"/>
    <w:rsid w:val="00396A12"/>
    <w:rsid w:val="00423C3E"/>
    <w:rsid w:val="00B5620E"/>
    <w:rsid w:val="00DB142F"/>
    <w:rsid w:val="00F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446F0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62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6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bartleby.com/211/index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2050</CharactersWithSpaces>
  <SharedDoc>false</SharedDoc>
  <HLinks>
    <vt:vector size="12" baseType="variant">
      <vt:variant>
        <vt:i4>7864356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http://www.bartleby.com/211/index.html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4</cp:revision>
  <dcterms:created xsi:type="dcterms:W3CDTF">2016-08-30T04:33:00Z</dcterms:created>
  <dcterms:modified xsi:type="dcterms:W3CDTF">2017-09-29T07:38:00Z</dcterms:modified>
</cp:coreProperties>
</file>