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DFC" w:rsidRDefault="00B66DFC">
      <w:pPr>
        <w:jc w:val="center"/>
        <w:rPr>
          <w:sz w:val="24"/>
        </w:rPr>
      </w:pPr>
      <w:r>
        <w:rPr>
          <w:sz w:val="20"/>
        </w:rPr>
        <w:t xml:space="preserve">    from</w:t>
      </w:r>
    </w:p>
    <w:p w:rsidR="00B66DFC" w:rsidRDefault="00B66DF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B66DFC" w:rsidRDefault="00B66DFC">
      <w:pPr>
        <w:ind w:right="-1"/>
        <w:jc w:val="center"/>
        <w:rPr>
          <w:smallCaps/>
          <w:sz w:val="24"/>
        </w:rPr>
      </w:pPr>
      <w:hyperlink r:id="rId5" w:history="1">
        <w:r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B66DFC" w:rsidRDefault="00B66DF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B66DFC" w:rsidRDefault="00B66DF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B66DFC" w:rsidRDefault="00B66DFC">
      <w:pPr>
        <w:ind w:left="0" w:firstLine="0"/>
        <w:jc w:val="center"/>
        <w:rPr>
          <w:color w:val="000000"/>
        </w:rPr>
      </w:pPr>
    </w:p>
    <w:p w:rsidR="00B66DFC" w:rsidRDefault="00B66DFC">
      <w:pPr>
        <w:ind w:left="0" w:firstLine="0"/>
        <w:jc w:val="center"/>
        <w:rPr>
          <w:color w:val="000000"/>
        </w:rPr>
      </w:pPr>
    </w:p>
    <w:p w:rsidR="00B66DFC" w:rsidRDefault="00B66DFC">
      <w:r>
        <w:rPr>
          <w:b/>
          <w:smallCaps/>
          <w:sz w:val="36"/>
        </w:rPr>
        <w:t>John Berger</w:t>
      </w:r>
      <w:r>
        <w:rPr>
          <w:b/>
          <w:sz w:val="36"/>
        </w:rPr>
        <w:tab/>
      </w:r>
      <w:r>
        <w:rPr>
          <w:b/>
          <w:sz w:val="36"/>
        </w:rPr>
        <w:tab/>
      </w:r>
      <w:r w:rsidR="009C3B8C">
        <w:t>(</w:t>
      </w:r>
      <w:r>
        <w:t>1926</w:t>
      </w:r>
      <w:r w:rsidR="009C3B8C">
        <w:t>-2017</w:t>
      </w:r>
      <w:r>
        <w:t>)</w:t>
      </w:r>
    </w:p>
    <w:p w:rsidR="00B66DFC" w:rsidRDefault="00B66DFC">
      <w:pPr>
        <w:rPr>
          <w:b/>
          <w:sz w:val="36"/>
        </w:rPr>
      </w:pPr>
    </w:p>
    <w:p w:rsidR="002933CE" w:rsidRDefault="00B66DFC" w:rsidP="002933CE">
      <w:pPr>
        <w:ind w:hanging="11"/>
      </w:pPr>
      <w:r>
        <w:rPr>
          <w:sz w:val="24"/>
        </w:rPr>
        <w:t>(British novelist, b. Stoke Newington</w:t>
      </w:r>
      <w:r w:rsidR="002933CE">
        <w:rPr>
          <w:sz w:val="24"/>
        </w:rPr>
        <w:t>, London, 1926</w:t>
      </w:r>
      <w:r>
        <w:rPr>
          <w:sz w:val="24"/>
        </w:rPr>
        <w:t>; left-wing ideologist and art critic</w:t>
      </w:r>
      <w:r w:rsidR="000E4221">
        <w:rPr>
          <w:sz w:val="24"/>
          <w:szCs w:val="24"/>
        </w:rPr>
        <w:t xml:space="preserve">;  left Britain 1962; columnist for </w:t>
      </w:r>
      <w:r w:rsidR="000E4221">
        <w:rPr>
          <w:i/>
          <w:sz w:val="24"/>
          <w:szCs w:val="24"/>
        </w:rPr>
        <w:t>New Statesman,</w:t>
      </w:r>
      <w:r w:rsidR="000E4221">
        <w:rPr>
          <w:sz w:val="24"/>
          <w:szCs w:val="24"/>
        </w:rPr>
        <w:t xml:space="preserve"> wrote scripts for Alain Tanner films;</w:t>
      </w:r>
      <w:r w:rsidR="002933CE" w:rsidRPr="002933CE">
        <w:rPr>
          <w:sz w:val="24"/>
          <w:szCs w:val="24"/>
        </w:rPr>
        <w:t xml:space="preserve"> l. village in French Alps</w:t>
      </w:r>
      <w:r w:rsidR="000E4221">
        <w:rPr>
          <w:sz w:val="24"/>
          <w:szCs w:val="24"/>
        </w:rPr>
        <w:t>, Haute Savoie</w:t>
      </w:r>
      <w:r w:rsidR="002933CE" w:rsidRPr="002933CE">
        <w:rPr>
          <w:sz w:val="24"/>
          <w:szCs w:val="24"/>
        </w:rPr>
        <w:t>)</w:t>
      </w:r>
    </w:p>
    <w:p w:rsidR="002933CE" w:rsidRDefault="002933CE" w:rsidP="002933CE">
      <w:pPr>
        <w:ind w:hanging="11"/>
      </w:pPr>
    </w:p>
    <w:p w:rsidR="002933CE" w:rsidRDefault="002933CE" w:rsidP="002933CE">
      <w:pPr>
        <w:ind w:hanging="11"/>
      </w:pPr>
    </w:p>
    <w:p w:rsidR="002933CE" w:rsidRPr="003C0899" w:rsidRDefault="002933CE" w:rsidP="002933CE">
      <w:r>
        <w:t xml:space="preserve">Berger, John. </w:t>
      </w:r>
      <w:r>
        <w:rPr>
          <w:i/>
        </w:rPr>
        <w:t>Understanding a Photograph.</w:t>
      </w:r>
      <w:r>
        <w:t xml:space="preserve"> </w:t>
      </w:r>
      <w:r w:rsidR="005C26AD">
        <w:t xml:space="preserve">Ed. and introd. Geoff Dyer. </w:t>
      </w:r>
      <w:r>
        <w:t>Harmondsworth: Penguin, 1967, 1968, 1969, 1972, 1978, 1979, 1980, 1982, 1983, 1988, 1991, 1992, 1996, 1998, 1999, 2001, 2002, 2004, 2005, 2007, 2013.*  (Susan Sontag, Pau</w:t>
      </w:r>
      <w:r w:rsidR="00191697">
        <w:t>l</w:t>
      </w:r>
      <w:r>
        <w:t xml:space="preserve"> Strand, Markéta Lukacova, W. Eugene Smith, Kirk Morris, Chris Killip, Nick Waplington, André Kertész, Henri Cartier-Bresson, Jean Mohr, Moyra Peralta, Marc  Trivier, Jitka Hanzlová, Ahlam Shibli).</w:t>
      </w:r>
    </w:p>
    <w:p w:rsidR="00B66DFC" w:rsidRDefault="002933CE">
      <w:pPr>
        <w:tabs>
          <w:tab w:val="left" w:pos="8220"/>
        </w:tabs>
        <w:rPr>
          <w:i/>
        </w:rPr>
      </w:pPr>
      <w:r>
        <w:t>_____.</w:t>
      </w:r>
      <w:r w:rsidR="00B66DFC">
        <w:t xml:space="preserve"> </w:t>
      </w:r>
      <w:r w:rsidR="00B66DFC">
        <w:rPr>
          <w:i/>
        </w:rPr>
        <w:t xml:space="preserve">About Looking. </w:t>
      </w:r>
      <w:r w:rsidR="00B66DFC">
        <w:t>New York: Random House-Vintage International.</w:t>
      </w:r>
    </w:p>
    <w:p w:rsidR="00B66DFC" w:rsidRDefault="00B66DFC">
      <w:pPr>
        <w:tabs>
          <w:tab w:val="left" w:pos="8220"/>
        </w:tabs>
        <w:rPr>
          <w:i/>
        </w:rPr>
      </w:pPr>
      <w:r>
        <w:t xml:space="preserve">_____. </w:t>
      </w:r>
      <w:r>
        <w:rPr>
          <w:i/>
        </w:rPr>
        <w:t xml:space="preserve">And Our Faces, My Heart, Brief as Photos. </w:t>
      </w:r>
      <w:r>
        <w:t>New York: Random House-Vintage International.</w:t>
      </w:r>
    </w:p>
    <w:p w:rsidR="00B66DFC" w:rsidRDefault="00B66DFC">
      <w:r>
        <w:t xml:space="preserve">_____. </w:t>
      </w:r>
      <w:r>
        <w:rPr>
          <w:i/>
        </w:rPr>
        <w:t>The Foot of Clive.</w:t>
      </w:r>
      <w:r>
        <w:t xml:space="preserve"> Harmondsworth: Penguin. </w:t>
      </w:r>
    </w:p>
    <w:p w:rsidR="002933CE" w:rsidRDefault="00B66DFC" w:rsidP="002933CE">
      <w:r>
        <w:t xml:space="preserve">_____. </w:t>
      </w:r>
      <w:r>
        <w:rPr>
          <w:i/>
        </w:rPr>
        <w:t xml:space="preserve">G. </w:t>
      </w:r>
      <w:r>
        <w:t>Novel. 1972. London: Bloomsbury, 1996.*</w:t>
      </w:r>
      <w:r w:rsidR="002933CE">
        <w:t xml:space="preserve"> (Booker Prize 1972).</w:t>
      </w:r>
    </w:p>
    <w:p w:rsidR="00B66DFC" w:rsidRDefault="00B66DFC">
      <w:r>
        <w:t xml:space="preserve">_____. </w:t>
      </w:r>
      <w:r>
        <w:rPr>
          <w:i/>
        </w:rPr>
        <w:t>G.</w:t>
      </w:r>
      <w:r>
        <w:t xml:space="preserve"> Harmondsworth: Penguin, 1973.</w:t>
      </w:r>
    </w:p>
    <w:p w:rsidR="00B66DFC" w:rsidRDefault="00B66DFC">
      <w:pPr>
        <w:tabs>
          <w:tab w:val="left" w:pos="8220"/>
        </w:tabs>
        <w:rPr>
          <w:i/>
        </w:rPr>
      </w:pPr>
      <w:r>
        <w:t xml:space="preserve">_____. </w:t>
      </w:r>
      <w:r>
        <w:rPr>
          <w:i/>
        </w:rPr>
        <w:t xml:space="preserve">G. </w:t>
      </w:r>
      <w:r>
        <w:t>New York: Random House-Vintage International.</w:t>
      </w:r>
    </w:p>
    <w:p w:rsidR="00B66DFC" w:rsidRDefault="00B66DFC">
      <w:r>
        <w:t xml:space="preserve">_____. </w:t>
      </w:r>
      <w:r>
        <w:rPr>
          <w:i/>
        </w:rPr>
        <w:t>G.</w:t>
      </w:r>
      <w:r>
        <w:t xml:space="preserve"> Trans. Pilar Vázquez. Madrid: Alfaguara, 1994. </w:t>
      </w:r>
    </w:p>
    <w:p w:rsidR="00B66DFC" w:rsidRDefault="00B66DFC">
      <w:r>
        <w:t xml:space="preserve">_____. </w:t>
      </w:r>
      <w:r>
        <w:rPr>
          <w:i/>
        </w:rPr>
        <w:t>Pig Earth.</w:t>
      </w:r>
      <w:r>
        <w:t xml:space="preserve"> London: Writers and Readers, 1979.</w:t>
      </w:r>
    </w:p>
    <w:p w:rsidR="00B66DFC" w:rsidRDefault="00B66DFC">
      <w:pPr>
        <w:tabs>
          <w:tab w:val="left" w:pos="8220"/>
        </w:tabs>
        <w:rPr>
          <w:i/>
        </w:rPr>
      </w:pPr>
      <w:r>
        <w:t xml:space="preserve">_____. </w:t>
      </w:r>
      <w:r>
        <w:rPr>
          <w:i/>
        </w:rPr>
        <w:t xml:space="preserve">Pig Earth. </w:t>
      </w:r>
      <w:r>
        <w:t>New York: Random House-Vintage International.</w:t>
      </w:r>
    </w:p>
    <w:p w:rsidR="00B66DFC" w:rsidRDefault="00B66DFC">
      <w:r>
        <w:t xml:space="preserve">_____. </w:t>
      </w:r>
      <w:r>
        <w:rPr>
          <w:i/>
        </w:rPr>
        <w:t>Puerca tierra.</w:t>
      </w:r>
      <w:r>
        <w:t xml:space="preserve"> </w:t>
      </w:r>
    </w:p>
    <w:p w:rsidR="00B66DFC" w:rsidRDefault="00B66DFC">
      <w:pPr>
        <w:tabs>
          <w:tab w:val="left" w:pos="8220"/>
        </w:tabs>
        <w:rPr>
          <w:i/>
        </w:rPr>
      </w:pPr>
      <w:r>
        <w:t xml:space="preserve">_____. </w:t>
      </w:r>
      <w:r w:rsidR="000E4221">
        <w:rPr>
          <w:i/>
        </w:rPr>
        <w:t>Once in Europe</w:t>
      </w:r>
      <w:r>
        <w:rPr>
          <w:i/>
        </w:rPr>
        <w:t xml:space="preserve">. </w:t>
      </w:r>
      <w:r>
        <w:t>New York: Random House-Vintage International.</w:t>
      </w:r>
    </w:p>
    <w:p w:rsidR="00B66DFC" w:rsidRDefault="00B66DFC">
      <w:r>
        <w:t xml:space="preserve">_____. </w:t>
      </w:r>
      <w:r>
        <w:rPr>
          <w:i/>
        </w:rPr>
        <w:t>Una vez en Europa.</w:t>
      </w:r>
      <w:r>
        <w:t xml:space="preserve"> </w:t>
      </w:r>
      <w:r w:rsidR="000E4221">
        <w:t>Trans. Pila</w:t>
      </w:r>
      <w:bookmarkStart w:id="0" w:name="_GoBack"/>
      <w:bookmarkEnd w:id="0"/>
      <w:r w:rsidR="000E4221">
        <w:t>r Vázquez. (Alfaguara Literaturas). Madrid: Santillana-Alfaguara, 1991.*</w:t>
      </w:r>
    </w:p>
    <w:p w:rsidR="00B66DFC" w:rsidRDefault="00B66DFC">
      <w:pPr>
        <w:tabs>
          <w:tab w:val="left" w:pos="8220"/>
        </w:tabs>
        <w:rPr>
          <w:i/>
        </w:rPr>
      </w:pPr>
      <w:r>
        <w:t xml:space="preserve">_____. </w:t>
      </w:r>
      <w:r>
        <w:rPr>
          <w:i/>
        </w:rPr>
        <w:t xml:space="preserve">Keeping a Rendezvous. </w:t>
      </w:r>
      <w:r>
        <w:t>New York: Random House-Vintage International.</w:t>
      </w:r>
    </w:p>
    <w:p w:rsidR="00B66DFC" w:rsidRDefault="00B66DFC">
      <w:pPr>
        <w:tabs>
          <w:tab w:val="left" w:pos="8220"/>
        </w:tabs>
        <w:rPr>
          <w:i/>
        </w:rPr>
      </w:pPr>
      <w:r>
        <w:t xml:space="preserve">_____. </w:t>
      </w:r>
      <w:r>
        <w:rPr>
          <w:i/>
        </w:rPr>
        <w:t xml:space="preserve">Lilac and Flag. </w:t>
      </w:r>
      <w:r>
        <w:t>New York: Random House-Vintage International.</w:t>
      </w:r>
    </w:p>
    <w:p w:rsidR="00B66DFC" w:rsidRDefault="00B66DFC">
      <w:r>
        <w:lastRenderedPageBreak/>
        <w:t xml:space="preserve">_____. </w:t>
      </w:r>
      <w:r>
        <w:rPr>
          <w:i/>
        </w:rPr>
        <w:t>Lila y Flag.</w:t>
      </w:r>
      <w:r>
        <w:t xml:space="preserve"> Novel. Trans. Pilar Vázquez. Madrid: Alfaguara, 1993.</w:t>
      </w:r>
    </w:p>
    <w:p w:rsidR="00B66DFC" w:rsidRDefault="00B66DFC">
      <w:r>
        <w:t xml:space="preserve">_____. </w:t>
      </w:r>
      <w:r>
        <w:rPr>
          <w:i/>
        </w:rPr>
        <w:t>Success and Failure of Picasso.</w:t>
      </w:r>
      <w:r>
        <w:t xml:space="preserve"> Harmondsworth: Penguin. </w:t>
      </w:r>
    </w:p>
    <w:p w:rsidR="00B66DFC" w:rsidRDefault="00B66DFC">
      <w:r>
        <w:t xml:space="preserve">_____. "Una manera de compartir (Lee Krasner y Jackson Pollock)." </w:t>
      </w:r>
      <w:r>
        <w:rPr>
          <w:i/>
        </w:rPr>
        <w:t>Revista de Occidente</w:t>
      </w:r>
      <w:r>
        <w:t xml:space="preserve"> 133 (1992): 49-57.</w:t>
      </w:r>
    </w:p>
    <w:p w:rsidR="00B66DFC" w:rsidRDefault="00B66DFC">
      <w:r>
        <w:t xml:space="preserve">_____. </w:t>
      </w:r>
      <w:r>
        <w:rPr>
          <w:i/>
        </w:rPr>
        <w:t>Selected Essays and Articles: The Look of Things.</w:t>
      </w:r>
      <w:r>
        <w:t xml:space="preserve"> Ed. Nikos Stangos. Harmondsworth: Penguin. </w:t>
      </w:r>
    </w:p>
    <w:p w:rsidR="00B66DFC" w:rsidRDefault="00B66DFC">
      <w:r>
        <w:t xml:space="preserve">_____. </w:t>
      </w:r>
      <w:r>
        <w:rPr>
          <w:i/>
        </w:rPr>
        <w:t>Art and Revolution: Ernst Niezvestny and the Role of the Artist in the USSR.</w:t>
      </w:r>
      <w:r>
        <w:t xml:space="preserve">  Harmondsworth: Penguin.</w:t>
      </w:r>
    </w:p>
    <w:p w:rsidR="00B66DFC" w:rsidRDefault="00B66DFC">
      <w:r>
        <w:t xml:space="preserve">_____. </w:t>
      </w:r>
      <w:r>
        <w:rPr>
          <w:i/>
        </w:rPr>
        <w:t>Hacia la boda. </w:t>
      </w:r>
      <w:r>
        <w:t>Fiction. Trans. Pilar Vázquez. Madrid: Alfaguara, 1995.</w:t>
      </w:r>
    </w:p>
    <w:p w:rsidR="00B66DFC" w:rsidRDefault="00B66DFC">
      <w:pPr>
        <w:tabs>
          <w:tab w:val="left" w:pos="8220"/>
        </w:tabs>
      </w:pPr>
      <w:r>
        <w:t xml:space="preserve">_____. </w:t>
      </w:r>
      <w:r>
        <w:rPr>
          <w:i/>
        </w:rPr>
        <w:t>A Seventh Man.</w:t>
      </w:r>
      <w:r>
        <w:t xml:space="preserve"> Documentary study.</w:t>
      </w:r>
    </w:p>
    <w:p w:rsidR="00B66DFC" w:rsidRDefault="00B66DFC">
      <w:pPr>
        <w:tabs>
          <w:tab w:val="left" w:pos="8220"/>
        </w:tabs>
      </w:pPr>
      <w:r>
        <w:t xml:space="preserve">_____. </w:t>
      </w:r>
      <w:r>
        <w:rPr>
          <w:i/>
        </w:rPr>
        <w:t xml:space="preserve">Into their Labours. </w:t>
      </w:r>
      <w:r>
        <w:t>Trilogy.</w:t>
      </w:r>
    </w:p>
    <w:p w:rsidR="00B66DFC" w:rsidRDefault="00B66DFC">
      <w:r>
        <w:t xml:space="preserve">_____. </w:t>
      </w:r>
      <w:r>
        <w:rPr>
          <w:i/>
        </w:rPr>
        <w:t>Páginas de la herida.</w:t>
      </w:r>
      <w:r>
        <w:t xml:space="preserve"> Poems. Trans. Pilar Vázquez, José Mª Parreño and Nacho Fernández. Madrid: Visor, 1996. Rev. in </w:t>
      </w:r>
      <w:r>
        <w:rPr>
          <w:i/>
        </w:rPr>
        <w:t>Quimera</w:t>
      </w:r>
      <w:r>
        <w:t xml:space="preserve"> 147 (1996).</w:t>
      </w:r>
    </w:p>
    <w:p w:rsidR="00B66DFC" w:rsidRDefault="00B66DFC">
      <w:r>
        <w:t xml:space="preserve">_____. </w:t>
      </w:r>
      <w:r>
        <w:rPr>
          <w:i/>
        </w:rPr>
        <w:t>King.</w:t>
      </w:r>
      <w:r>
        <w:t xml:space="preserve"> Novel. Madrid: Alfaguara, 1999.</w:t>
      </w:r>
    </w:p>
    <w:p w:rsidR="00B66DFC" w:rsidRPr="00950344" w:rsidRDefault="00B66DFC" w:rsidP="00B66DFC">
      <w:r w:rsidRPr="00950344">
        <w:t xml:space="preserve">_____. </w:t>
      </w:r>
      <w:r w:rsidRPr="00BB5EDF">
        <w:rPr>
          <w:rStyle w:val="Emphasis"/>
          <w:iCs w:val="0"/>
        </w:rPr>
        <w:t>From A to X: A Story in Letters</w:t>
      </w:r>
      <w:r w:rsidRPr="00BB5EDF">
        <w:t>. 2008.</w:t>
      </w:r>
    </w:p>
    <w:p w:rsidR="00B66DFC" w:rsidRDefault="00B66DFC">
      <w:r>
        <w:t xml:space="preserve">Berger, John, and Jean Mohr. </w:t>
      </w:r>
      <w:r>
        <w:rPr>
          <w:i/>
        </w:rPr>
        <w:t>A Fortunate Man.</w:t>
      </w:r>
      <w:r>
        <w:t xml:space="preserve"> London: Allen Lane, 1967.</w:t>
      </w:r>
    </w:p>
    <w:p w:rsidR="00B66DFC" w:rsidRDefault="00B66DFC">
      <w:r>
        <w:t xml:space="preserve">_____. </w:t>
      </w:r>
      <w:r>
        <w:rPr>
          <w:i/>
        </w:rPr>
        <w:t>A Fortunate Man: The Story of a Country Doctor.</w:t>
      </w:r>
      <w:r>
        <w:t xml:space="preserve"> Harmondsworth: Penguin, 1969.</w:t>
      </w:r>
    </w:p>
    <w:p w:rsidR="00B66DFC" w:rsidRDefault="00B66DFC">
      <w:r>
        <w:t xml:space="preserve">Berger, John, et al. </w:t>
      </w:r>
      <w:r>
        <w:rPr>
          <w:i/>
        </w:rPr>
        <w:t>Ways of Seeing.</w:t>
      </w:r>
      <w:r>
        <w:t xml:space="preserve"> London: BBC; Harmondsworth: Penguin, 1972. 1975.*</w:t>
      </w:r>
    </w:p>
    <w:p w:rsidR="00B66DFC" w:rsidRDefault="00B66DFC">
      <w:r>
        <w:t xml:space="preserve">_____. </w:t>
      </w:r>
      <w:r>
        <w:rPr>
          <w:i/>
        </w:rPr>
        <w:t>Ways of Seeing.</w:t>
      </w:r>
      <w:r>
        <w:t xml:space="preserve"> New York: Viking, 1973.</w:t>
      </w:r>
    </w:p>
    <w:p w:rsidR="009C3B8C" w:rsidRDefault="009C3B8C">
      <w:r>
        <w:t xml:space="preserve">_____. </w:t>
      </w:r>
      <w:r>
        <w:rPr>
          <w:i/>
        </w:rPr>
        <w:t>Modos de ver.</w:t>
      </w:r>
      <w:r>
        <w:t xml:space="preserve"> Spanish tran. Online:</w:t>
      </w:r>
    </w:p>
    <w:p w:rsidR="009C3B8C" w:rsidRDefault="009C3B8C">
      <w:r>
        <w:tab/>
      </w:r>
      <w:hyperlink r:id="rId6" w:history="1">
        <w:r w:rsidRPr="009A702E">
          <w:rPr>
            <w:rStyle w:val="Hyperlink"/>
          </w:rPr>
          <w:t>https://paralelotrac.files.wordpress.com/2011/05/modos-de-ver-john-berger.pdf</w:t>
        </w:r>
      </w:hyperlink>
    </w:p>
    <w:p w:rsidR="009C3B8C" w:rsidRPr="009C3B8C" w:rsidRDefault="009C3B8C">
      <w:r>
        <w:tab/>
        <w:t>2016</w:t>
      </w:r>
    </w:p>
    <w:p w:rsidR="00B66DFC" w:rsidRDefault="00B66DFC">
      <w:pPr>
        <w:rPr>
          <w:color w:val="000000"/>
        </w:rPr>
      </w:pPr>
      <w:r>
        <w:rPr>
          <w:color w:val="000000"/>
        </w:rPr>
        <w:t xml:space="preserve">Berger, John, Noam Chomsky, Harold Pinter and José Saramago. "En defensa del pueblo palestino." </w:t>
      </w:r>
      <w:r>
        <w:rPr>
          <w:i/>
          <w:color w:val="000000"/>
        </w:rPr>
        <w:t>El País</w:t>
      </w:r>
      <w:r>
        <w:rPr>
          <w:color w:val="000000"/>
        </w:rPr>
        <w:t xml:space="preserve"> 21 July 2006.</w:t>
      </w:r>
    </w:p>
    <w:p w:rsidR="00B66DFC" w:rsidRDefault="00B66DFC">
      <w:pPr>
        <w:ind w:hanging="12"/>
        <w:rPr>
          <w:color w:val="000000"/>
        </w:rPr>
      </w:pPr>
      <w:r>
        <w:rPr>
          <w:rFonts w:ascii="Lucida Grande" w:hAnsi="Lucida Grande"/>
          <w:color w:val="000000"/>
        </w:rPr>
        <w:fldChar w:fldCharType="begin"/>
      </w:r>
      <w:r>
        <w:rPr>
          <w:color w:val="000000"/>
        </w:rPr>
        <w:instrText xml:space="preserve"> HYPERLINK "http://www.elpais.es/articulo/elpporopi/20060721elpepiopi_12/Tes/defensa/pueblo/palestino" </w:instrText>
      </w:r>
      <w:r>
        <w:rPr>
          <w:rFonts w:ascii="Lucida Grande" w:hAnsi="Lucida Grande"/>
          <w:color w:val="000000"/>
        </w:rPr>
      </w:r>
      <w:r>
        <w:rPr>
          <w:rFonts w:ascii="Lucida Grande" w:hAnsi="Lucida Grande"/>
          <w:color w:val="000000"/>
        </w:rPr>
        <w:fldChar w:fldCharType="separate"/>
      </w:r>
      <w:r>
        <w:rPr>
          <w:rStyle w:val="Hyperlink"/>
        </w:rPr>
        <w:t>http://www.elpais.es/articulo/elpporopi/20060721elpepiopi_12/Tes/defensa/pueblo/palestino</w:t>
      </w:r>
      <w:r>
        <w:rPr>
          <w:rFonts w:ascii="Lucida Grande" w:hAnsi="Lucida Grande"/>
          <w:color w:val="000000"/>
        </w:rPr>
        <w:fldChar w:fldCharType="end"/>
      </w:r>
    </w:p>
    <w:p w:rsidR="00B66DFC" w:rsidRDefault="00B66DFC">
      <w:pPr>
        <w:ind w:firstLine="0"/>
        <w:rPr>
          <w:color w:val="000000"/>
        </w:rPr>
      </w:pPr>
      <w:r>
        <w:rPr>
          <w:color w:val="000000"/>
          <w:sz w:val="26"/>
        </w:rPr>
        <w:t>Rpt.</w:t>
      </w:r>
      <w:r>
        <w:rPr>
          <w:rFonts w:ascii="Lucida Grande" w:hAnsi="Lucida Grande"/>
          <w:color w:val="000000"/>
          <w:sz w:val="26"/>
        </w:rPr>
        <w:t xml:space="preserve"> </w:t>
      </w:r>
      <w:r>
        <w:rPr>
          <w:color w:val="000000"/>
        </w:rPr>
        <w:t xml:space="preserve">in </w:t>
      </w:r>
      <w:r>
        <w:rPr>
          <w:i/>
          <w:color w:val="000000"/>
        </w:rPr>
        <w:t>Fírgoa: Universidade Pública</w:t>
      </w:r>
      <w:r>
        <w:rPr>
          <w:color w:val="000000"/>
        </w:rPr>
        <w:t xml:space="preserve"> 21 July 2006.</w:t>
      </w:r>
    </w:p>
    <w:p w:rsidR="00B66DFC" w:rsidRDefault="00B66DFC">
      <w:pPr>
        <w:rPr>
          <w:color w:val="000000"/>
        </w:rPr>
      </w:pPr>
      <w:r>
        <w:rPr>
          <w:color w:val="000000"/>
        </w:rPr>
        <w:tab/>
      </w:r>
      <w:hyperlink r:id="rId7" w:history="1">
        <w:r>
          <w:rPr>
            <w:rStyle w:val="Hyperlink"/>
          </w:rPr>
          <w:t>http://firgoa.usc.es/drupal/node/30623</w:t>
        </w:r>
      </w:hyperlink>
    </w:p>
    <w:p w:rsidR="00B66DFC" w:rsidRDefault="00B66DFC">
      <w:pPr>
        <w:rPr>
          <w:color w:val="000000"/>
        </w:rPr>
      </w:pPr>
      <w:r>
        <w:rPr>
          <w:color w:val="000000"/>
        </w:rPr>
        <w:tab/>
        <w:t>2006-07-22</w:t>
      </w:r>
    </w:p>
    <w:p w:rsidR="00B66DFC" w:rsidRDefault="00B66DFC"/>
    <w:p w:rsidR="00B66DFC" w:rsidRDefault="00B66DFC"/>
    <w:p w:rsidR="00B66DFC" w:rsidRDefault="00B66DFC">
      <w:pPr>
        <w:rPr>
          <w:b/>
        </w:rPr>
      </w:pPr>
      <w:r>
        <w:rPr>
          <w:b/>
        </w:rPr>
        <w:t>Criticism</w:t>
      </w:r>
    </w:p>
    <w:p w:rsidR="00B66DFC" w:rsidRDefault="00B66DFC">
      <w:pPr>
        <w:rPr>
          <w:b/>
        </w:rPr>
      </w:pPr>
    </w:p>
    <w:p w:rsidR="00CA4117" w:rsidRPr="00FE3D2C" w:rsidRDefault="00CA4117" w:rsidP="00CA4117">
      <w:r>
        <w:t xml:space="preserve">Chaves Espinach, Fernando. "John Berger, influyente escritor británico, falleció a los 90 años." </w:t>
      </w:r>
      <w:r>
        <w:rPr>
          <w:i/>
        </w:rPr>
        <w:t>La Nación</w:t>
      </w:r>
      <w:r>
        <w:t xml:space="preserve"> 2 Jan. 2017.*</w:t>
      </w:r>
    </w:p>
    <w:p w:rsidR="00CA4117" w:rsidRDefault="00CA4117" w:rsidP="00CA4117">
      <w:r>
        <w:lastRenderedPageBreak/>
        <w:tab/>
      </w:r>
      <w:hyperlink r:id="rId8" w:history="1">
        <w:r w:rsidRPr="00F35836">
          <w:rPr>
            <w:rStyle w:val="Hyperlink"/>
          </w:rPr>
          <w:t>https://www.nacion.com/viva/cultura/john-berger-influyente-escritor-britanico-fallecio-a-los-90-anos/N74BFFZKG5BGVIEHKEXPJL4QNA/story/</w:t>
        </w:r>
      </w:hyperlink>
    </w:p>
    <w:p w:rsidR="00CA4117" w:rsidRPr="00FE3D2C" w:rsidRDefault="00CA4117" w:rsidP="00CA4117">
      <w:r>
        <w:tab/>
        <w:t>2018</w:t>
      </w:r>
    </w:p>
    <w:p w:rsidR="00B66DFC" w:rsidRDefault="00B66DFC">
      <w:pPr>
        <w:tabs>
          <w:tab w:val="left" w:pos="8220"/>
        </w:tabs>
      </w:pPr>
      <w:r>
        <w:t xml:space="preserve">Dyer, Geoff. </w:t>
      </w:r>
      <w:r>
        <w:rPr>
          <w:i/>
        </w:rPr>
        <w:t>Ways of Telling.</w:t>
      </w:r>
      <w:r>
        <w:t xml:space="preserve"> Critical study on John Berger. 1986.</w:t>
      </w:r>
    </w:p>
    <w:p w:rsidR="00B66DFC" w:rsidRDefault="00B66DFC">
      <w:r>
        <w:t xml:space="preserve">Estévez Saá, José Manuel. "Voces y visiones en el proceso de traducción: El caso de </w:t>
      </w:r>
      <w:r>
        <w:rPr>
          <w:i/>
        </w:rPr>
        <w:t xml:space="preserve">Pig Earth." </w:t>
      </w:r>
      <w:r>
        <w:t xml:space="preserve">In </w:t>
      </w:r>
      <w:r>
        <w:rPr>
          <w:i/>
        </w:rPr>
        <w:t>Actas del 25º Congreso AEDEAN, Granada 2001.</w:t>
      </w:r>
      <w:r>
        <w:t xml:space="preserve"> CD-ROM. Granada: U de Granada: Departamento de Filología Inglesa, 2002.*</w:t>
      </w:r>
    </w:p>
    <w:p w:rsidR="00B66DFC" w:rsidRDefault="00B66DFC">
      <w:r>
        <w:t xml:space="preserve">_____. "El enfoque nítido de los primeros planos: La fotografía al servicio de la literatura en la caracterización del campesino de John Berger." In </w:t>
      </w:r>
      <w:r>
        <w:rPr>
          <w:i/>
        </w:rPr>
        <w:t xml:space="preserve">Fifty Years of English Studies in Spain </w:t>
      </w:r>
      <w:r>
        <w:t>[…]</w:t>
      </w:r>
      <w:r>
        <w:rPr>
          <w:i/>
        </w:rPr>
        <w:t xml:space="preserve"> Actas del XXVI Congreso de AEDEAN,</w:t>
      </w:r>
      <w:r>
        <w:t xml:space="preserve"> ed. Ignacio Palacios et al. Santiago de Compostela: U de Santiago de Compostela, 2003. 191-201.*</w:t>
      </w:r>
    </w:p>
    <w:p w:rsidR="00B66DFC" w:rsidRDefault="00B66DFC">
      <w:pPr>
        <w:rPr>
          <w:color w:val="000000"/>
        </w:rPr>
      </w:pPr>
      <w:r>
        <w:rPr>
          <w:color w:val="000000"/>
        </w:rPr>
        <w:t xml:space="preserve">_____. "From the Country to the City: The Peasant's Loss of Identity in John Berger's Trilogy." In </w:t>
      </w:r>
      <w:r>
        <w:rPr>
          <w:i/>
          <w:color w:val="000000"/>
        </w:rPr>
        <w:t>AEDEAN XXX: Proceedings of the 30th International AEDEAN Conference.</w:t>
      </w:r>
      <w:r>
        <w:rPr>
          <w:color w:val="000000"/>
        </w:rPr>
        <w:t xml:space="preserve"> [Huelva, 2006]. Ed. María Losada Friend et al. Huelva: U de Huelva, 2007.*</w:t>
      </w:r>
    </w:p>
    <w:p w:rsidR="00B66DFC" w:rsidRDefault="00B66DFC">
      <w:r>
        <w:t xml:space="preserve">Marín, Paco. Rev. of </w:t>
      </w:r>
      <w:r>
        <w:rPr>
          <w:i/>
        </w:rPr>
        <w:t xml:space="preserve">G. </w:t>
      </w:r>
      <w:r>
        <w:t xml:space="preserve">By John Berger. </w:t>
      </w:r>
      <w:r>
        <w:rPr>
          <w:i/>
        </w:rPr>
        <w:t xml:space="preserve">Quimera </w:t>
      </w:r>
      <w:r>
        <w:t>125/126 (1994): 93.*</w:t>
      </w:r>
    </w:p>
    <w:p w:rsidR="00B66DFC" w:rsidRDefault="00B66DFC">
      <w:r>
        <w:t xml:space="preserve">McMahon, Joseph H. "Marxist Fictions: The Novels of John Berger." </w:t>
      </w:r>
      <w:r>
        <w:rPr>
          <w:i/>
        </w:rPr>
        <w:t>Contemporary Literature</w:t>
      </w:r>
      <w:r>
        <w:t xml:space="preserve"> 2 (Spring 1982): 202-24.</w:t>
      </w:r>
    </w:p>
    <w:p w:rsidR="00B66DFC" w:rsidRDefault="00B66DFC">
      <w:r>
        <w:t xml:space="preserve">Riechmann, Jorge. "John Berger: Contrabando y resistencia." </w:t>
      </w:r>
      <w:r>
        <w:rPr>
          <w:i/>
        </w:rPr>
        <w:t>Quimera</w:t>
      </w:r>
      <w:r>
        <w:t xml:space="preserve"> 143 (Dic. 1995): 12-18.*</w:t>
      </w:r>
    </w:p>
    <w:p w:rsidR="00B66DFC" w:rsidRDefault="00B66DFC">
      <w:r>
        <w:t xml:space="preserve">Rushdie, Salman. "John Berger." 1987. In Rushdie, </w:t>
      </w:r>
      <w:r>
        <w:rPr>
          <w:i/>
        </w:rPr>
        <w:t xml:space="preserve">Imaginary Homelands. </w:t>
      </w:r>
      <w:r>
        <w:t>1991. Harmondsworth: Penguin, 1992. 207-12.*</w:t>
      </w:r>
    </w:p>
    <w:p w:rsidR="00B66DFC" w:rsidRDefault="00B66DFC"/>
    <w:p w:rsidR="00B66DFC" w:rsidRDefault="00B66DFC"/>
    <w:sectPr w:rsidR="00B66DFC" w:rsidSect="009C3B8C">
      <w:pgSz w:w="11880" w:h="16800"/>
      <w:pgMar w:top="1417" w:right="1532" w:bottom="1417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ew York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grammar="clean"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8B8"/>
    <w:rsid w:val="000E4221"/>
    <w:rsid w:val="00191697"/>
    <w:rsid w:val="002933CE"/>
    <w:rsid w:val="002F3844"/>
    <w:rsid w:val="005C26AD"/>
    <w:rsid w:val="009C3B8C"/>
    <w:rsid w:val="00B66DFC"/>
    <w:rsid w:val="00CA4117"/>
    <w:rsid w:val="00CF2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  <w:style w:type="character" w:styleId="Emphasis">
    <w:name w:val="Emphasis"/>
    <w:qFormat/>
    <w:rsid w:val="00CA58B8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  <w:style w:type="character" w:styleId="Emphasis">
    <w:name w:val="Emphasis"/>
    <w:qFormat/>
    <w:rsid w:val="00CA58B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hyperlink" Target="https://paralelotrac.files.wordpress.com/2011/05/modos-de-ver-john-berger.pdf" TargetMode="External"/><Relationship Id="rId7" Type="http://schemas.openxmlformats.org/officeDocument/2006/relationships/hyperlink" Target="http://firgoa.usc.es/drupal/node/30623" TargetMode="External"/><Relationship Id="rId8" Type="http://schemas.openxmlformats.org/officeDocument/2006/relationships/hyperlink" Target="https://www.nacion.com/viva/cultura/john-berger-influyente-escritor-britanico-fallecio-a-los-90-anos/N74BFFZKG5BGVIEHKEXPJL4QNA/story/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805</Words>
  <Characters>4594</Characters>
  <Application>Microsoft Macintosh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5389</CharactersWithSpaces>
  <SharedDoc>false</SharedDoc>
  <HLinks>
    <vt:vector size="30" baseType="variant">
      <vt:variant>
        <vt:i4>7471231</vt:i4>
      </vt:variant>
      <vt:variant>
        <vt:i4>12</vt:i4>
      </vt:variant>
      <vt:variant>
        <vt:i4>0</vt:i4>
      </vt:variant>
      <vt:variant>
        <vt:i4>5</vt:i4>
      </vt:variant>
      <vt:variant>
        <vt:lpwstr>https://www.nacion.com/viva/cultura/john-berger-influyente-escritor-britanico-fallecio-a-los-90-anos/N74BFFZKG5BGVIEHKEXPJL4QNA/story/</vt:lpwstr>
      </vt:variant>
      <vt:variant>
        <vt:lpwstr/>
      </vt:variant>
      <vt:variant>
        <vt:i4>3342451</vt:i4>
      </vt:variant>
      <vt:variant>
        <vt:i4>9</vt:i4>
      </vt:variant>
      <vt:variant>
        <vt:i4>0</vt:i4>
      </vt:variant>
      <vt:variant>
        <vt:i4>5</vt:i4>
      </vt:variant>
      <vt:variant>
        <vt:lpwstr>http://firgoa.usc.es/drupal/node/30623</vt:lpwstr>
      </vt:variant>
      <vt:variant>
        <vt:lpwstr/>
      </vt:variant>
      <vt:variant>
        <vt:i4>3211363</vt:i4>
      </vt:variant>
      <vt:variant>
        <vt:i4>6</vt:i4>
      </vt:variant>
      <vt:variant>
        <vt:i4>0</vt:i4>
      </vt:variant>
      <vt:variant>
        <vt:i4>5</vt:i4>
      </vt:variant>
      <vt:variant>
        <vt:lpwstr>http://www.elpais.es/articulo/elpporopi/20060721elpepiopi_12/Tes/defensa/pueblo/palestino</vt:lpwstr>
      </vt:variant>
      <vt:variant>
        <vt:lpwstr/>
      </vt:variant>
      <vt:variant>
        <vt:i4>4325412</vt:i4>
      </vt:variant>
      <vt:variant>
        <vt:i4>3</vt:i4>
      </vt:variant>
      <vt:variant>
        <vt:i4>0</vt:i4>
      </vt:variant>
      <vt:variant>
        <vt:i4>5</vt:i4>
      </vt:variant>
      <vt:variant>
        <vt:lpwstr>https://paralelotrac.files.wordpress.com/2011/05/modos-de-ver-john-berger.pdf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</cp:lastModifiedBy>
  <cp:revision>2</cp:revision>
  <dcterms:created xsi:type="dcterms:W3CDTF">2018-08-17T09:30:00Z</dcterms:created>
  <dcterms:modified xsi:type="dcterms:W3CDTF">2018-08-17T09:30:00Z</dcterms:modified>
</cp:coreProperties>
</file>