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C12FF">
      <w:pPr>
        <w:rPr>
          <w:sz w:val="20"/>
        </w:rPr>
      </w:pPr>
      <w:bookmarkStart w:id="0" w:name="_GoBack"/>
      <w:bookmarkEnd w:id="0"/>
      <w:r>
        <w:rPr>
          <w:sz w:val="20"/>
        </w:rPr>
        <w:t xml:space="preserve">From </w:t>
      </w:r>
      <w:r>
        <w:rPr>
          <w:i/>
          <w:sz w:val="20"/>
        </w:rPr>
        <w:t>A Bibliography of Literary Theory, Criticism</w:t>
      </w:r>
      <w:r>
        <w:rPr>
          <w:sz w:val="20"/>
        </w:rPr>
        <w:t xml:space="preserve"> </w:t>
      </w:r>
      <w:r>
        <w:rPr>
          <w:i/>
          <w:sz w:val="20"/>
        </w:rPr>
        <w:t>and Philology</w:t>
      </w:r>
      <w:r>
        <w:rPr>
          <w:sz w:val="20"/>
        </w:rPr>
        <w:t xml:space="preserve">  </w:t>
      </w:r>
    </w:p>
    <w:p w:rsidR="00000000" w:rsidRDefault="003C12FF">
      <w:pPr>
        <w:rPr>
          <w:sz w:val="20"/>
        </w:rPr>
      </w:pPr>
      <w:r>
        <w:rPr>
          <w:sz w:val="20"/>
        </w:rPr>
        <w:t xml:space="preserve">(9th ed.) by José Angel </w:t>
      </w:r>
      <w:r>
        <w:rPr>
          <w:smallCaps/>
          <w:sz w:val="20"/>
        </w:rPr>
        <w:t>García Landa</w:t>
      </w:r>
    </w:p>
    <w:p w:rsidR="00000000" w:rsidRDefault="003C12FF">
      <w:pPr>
        <w:rPr>
          <w:sz w:val="20"/>
        </w:rPr>
      </w:pPr>
      <w:r>
        <w:rPr>
          <w:sz w:val="20"/>
        </w:rPr>
        <w:t xml:space="preserve">University of Zaragoza (Spain), 2004. </w:t>
      </w:r>
    </w:p>
    <w:p w:rsidR="00000000" w:rsidRDefault="003C12FF">
      <w:pPr>
        <w:rPr>
          <w:sz w:val="20"/>
        </w:rPr>
      </w:pPr>
      <w:r>
        <w:rPr>
          <w:sz w:val="20"/>
        </w:rPr>
        <w:t>http://fyl.unizar.es/filologia_inglesa/bibliography.html</w:t>
      </w:r>
    </w:p>
    <w:p w:rsidR="00000000" w:rsidRDefault="003C12FF">
      <w:pPr>
        <w:rPr>
          <w:sz w:val="20"/>
        </w:rPr>
      </w:pPr>
      <w:r>
        <w:rPr>
          <w:sz w:val="20"/>
        </w:rPr>
        <w:t xml:space="preserve">___________________________________________ </w:t>
      </w:r>
    </w:p>
    <w:p w:rsidR="00000000" w:rsidRDefault="003C12FF">
      <w:pPr>
        <w:rPr>
          <w:sz w:val="20"/>
        </w:rPr>
      </w:pPr>
    </w:p>
    <w:p w:rsidR="00000000" w:rsidRDefault="003C12FF">
      <w:pPr>
        <w:rPr>
          <w:b/>
          <w:smallCaps/>
          <w:sz w:val="36"/>
        </w:rPr>
      </w:pPr>
      <w:r>
        <w:rPr>
          <w:b/>
          <w:smallCaps/>
          <w:sz w:val="36"/>
        </w:rPr>
        <w:t>Michael Bis</w:t>
      </w:r>
      <w:r>
        <w:rPr>
          <w:b/>
          <w:smallCaps/>
          <w:sz w:val="36"/>
        </w:rPr>
        <w:t>hop</w:t>
      </w:r>
    </w:p>
    <w:p w:rsidR="00000000" w:rsidRDefault="003C12FF"/>
    <w:p w:rsidR="00000000" w:rsidRDefault="003C12FF">
      <w:r>
        <w:t>(SF author)</w:t>
      </w:r>
    </w:p>
    <w:p w:rsidR="00000000" w:rsidRDefault="003C12FF"/>
    <w:p w:rsidR="00000000" w:rsidRDefault="003C12FF"/>
    <w:p w:rsidR="00000000" w:rsidRDefault="003C12FF">
      <w:r>
        <w:rPr>
          <w:b/>
        </w:rPr>
        <w:t>Works</w:t>
      </w:r>
    </w:p>
    <w:p w:rsidR="00000000" w:rsidRDefault="003C12FF"/>
    <w:p w:rsidR="00000000" w:rsidRDefault="003C12FF">
      <w:r>
        <w:t xml:space="preserve">Bishop, Michael. “Darktree, Darktide.” Story. </w:t>
      </w:r>
      <w:r>
        <w:rPr>
          <w:i/>
        </w:rPr>
        <w:t xml:space="preserve">Fantasy and Science Fiction  </w:t>
      </w:r>
      <w:r>
        <w:t>(April 1971).</w:t>
      </w:r>
    </w:p>
    <w:p w:rsidR="00000000" w:rsidRDefault="003C12FF">
      <w:r>
        <w:t>- - -. “Death and Designation among the Asadi.” Novella. 1973.</w:t>
      </w:r>
    </w:p>
    <w:p w:rsidR="00000000" w:rsidRDefault="003C12FF">
      <w:r>
        <w:t xml:space="preserve">- - -.  </w:t>
      </w:r>
      <w:r>
        <w:rPr>
          <w:i/>
        </w:rPr>
        <w:t>A Funeral for the Eyes of Fire. </w:t>
      </w:r>
      <w:r>
        <w:t>Novel. 1975.</w:t>
      </w:r>
    </w:p>
    <w:p w:rsidR="00000000" w:rsidRDefault="003C12FF">
      <w:r>
        <w:t xml:space="preserve">- - -.  </w:t>
      </w:r>
      <w:r>
        <w:rPr>
          <w:i/>
        </w:rPr>
        <w:t>And Strange at Ec</w:t>
      </w:r>
      <w:r>
        <w:rPr>
          <w:i/>
        </w:rPr>
        <w:t>hatan the Trees.</w:t>
      </w:r>
      <w:r>
        <w:t xml:space="preserve"> Novel. (= </w:t>
      </w:r>
      <w:r>
        <w:rPr>
          <w:i/>
        </w:rPr>
        <w:t>Beneath the Shattered Moons).</w:t>
      </w:r>
      <w:r>
        <w:t xml:space="preserve"> 1976.</w:t>
      </w:r>
    </w:p>
    <w:p w:rsidR="00000000" w:rsidRDefault="003C12FF">
      <w:r>
        <w:t xml:space="preserve"> - - -.  </w:t>
      </w:r>
      <w:r>
        <w:rPr>
          <w:i/>
        </w:rPr>
        <w:t xml:space="preserve">A Little Knowledge.  </w:t>
      </w:r>
      <w:r>
        <w:t>Novel. 1977.</w:t>
      </w:r>
    </w:p>
    <w:p w:rsidR="00000000" w:rsidRDefault="003C12FF">
      <w:r>
        <w:t xml:space="preserve">- - -.  </w:t>
      </w:r>
      <w:r>
        <w:rPr>
          <w:i/>
        </w:rPr>
        <w:t>Catacomb Years.</w:t>
      </w:r>
      <w:r>
        <w:t xml:space="preserve"> Novel. 1979.</w:t>
      </w:r>
    </w:p>
    <w:p w:rsidR="00000000" w:rsidRDefault="003C12FF">
      <w:r>
        <w:t xml:space="preserve">- - -.  </w:t>
      </w:r>
      <w:r>
        <w:rPr>
          <w:i/>
        </w:rPr>
        <w:t>Transfigurations.</w:t>
      </w:r>
      <w:r>
        <w:t xml:space="preserve"> Novel. 1979.</w:t>
      </w:r>
    </w:p>
    <w:p w:rsidR="00000000" w:rsidRDefault="003C12FF">
      <w:pPr>
        <w:rPr>
          <w:i/>
        </w:rPr>
      </w:pPr>
      <w:r>
        <w:t xml:space="preserve">- - -.  “Saving Face.” Novella. In </w:t>
      </w:r>
      <w:r>
        <w:rPr>
          <w:i/>
        </w:rPr>
        <w:t>Dark Passage.</w:t>
      </w:r>
    </w:p>
    <w:p w:rsidR="00000000" w:rsidRDefault="003C12FF">
      <w:r>
        <w:t xml:space="preserve">- - -. “The Quickening.” </w:t>
      </w:r>
      <w:r>
        <w:t xml:space="preserve">Novella. 1981. Nebula Award. In Bishop, </w:t>
      </w:r>
      <w:r>
        <w:rPr>
          <w:i/>
        </w:rPr>
        <w:t>One Winter in Eden.</w:t>
      </w:r>
    </w:p>
    <w:p w:rsidR="00000000" w:rsidRDefault="003C12FF">
      <w:r>
        <w:t xml:space="preserve">- - -.  </w:t>
      </w:r>
      <w:r>
        <w:rPr>
          <w:i/>
        </w:rPr>
        <w:t xml:space="preserve">No Enemy but Time.  </w:t>
      </w:r>
      <w:r>
        <w:t xml:space="preserve">Novel. 1982. Nebula Award. </w:t>
      </w:r>
    </w:p>
    <w:p w:rsidR="00000000" w:rsidRDefault="003C12FF">
      <w:r>
        <w:t xml:space="preserve">- - -.  </w:t>
      </w:r>
      <w:r>
        <w:rPr>
          <w:i/>
        </w:rPr>
        <w:t>Ancient of Days.</w:t>
      </w:r>
      <w:r>
        <w:t xml:space="preserve"> Novel. 1985. (Expansion of “Her Habiline Husband”). </w:t>
      </w:r>
    </w:p>
    <w:p w:rsidR="00000000" w:rsidRDefault="003C12FF">
      <w:r>
        <w:t xml:space="preserve">- - -.  </w:t>
      </w:r>
      <w:r>
        <w:rPr>
          <w:i/>
        </w:rPr>
        <w:t>One Winter in Eden.</w:t>
      </w:r>
      <w:r>
        <w:t xml:space="preserve"> Stories. 1985.</w:t>
      </w:r>
    </w:p>
    <w:p w:rsidR="00000000" w:rsidRDefault="003C12FF">
      <w:r>
        <w:t xml:space="preserve">- - -. </w:t>
      </w:r>
      <w:r>
        <w:rPr>
          <w:i/>
        </w:rPr>
        <w:t>Brittle Imag</w:t>
      </w:r>
      <w:r>
        <w:rPr>
          <w:i/>
        </w:rPr>
        <w:t xml:space="preserve">es.  </w:t>
      </w:r>
      <w:r>
        <w:t>Novel.</w:t>
      </w:r>
    </w:p>
    <w:p w:rsidR="00000000" w:rsidRDefault="003C12FF">
      <w:r>
        <w:t xml:space="preserve">- - -, ed. </w:t>
      </w:r>
      <w:r>
        <w:rPr>
          <w:i/>
        </w:rPr>
        <w:t xml:space="preserve">Premios Nebula 1987. </w:t>
      </w:r>
      <w:r>
        <w:t xml:space="preserve"> (Nova ciencia ficción 29). Barcelona: Ediciones B.</w:t>
      </w:r>
    </w:p>
    <w:p w:rsidR="00000000" w:rsidRDefault="003C12FF"/>
    <w:p w:rsidR="00000000" w:rsidRDefault="003C12FF">
      <w:pPr>
        <w:rPr>
          <w:b/>
          <w:sz w:val="36"/>
        </w:rPr>
      </w:pPr>
    </w:p>
    <w:p w:rsidR="00000000" w:rsidRDefault="003C12FF">
      <w:pPr>
        <w:rPr>
          <w:b/>
        </w:rPr>
      </w:pPr>
      <w:r>
        <w:rPr>
          <w:b/>
        </w:rPr>
        <w:t>Criticism</w:t>
      </w:r>
    </w:p>
    <w:p w:rsidR="00000000" w:rsidRDefault="003C12FF">
      <w:pPr>
        <w:rPr>
          <w:b/>
        </w:rPr>
      </w:pPr>
    </w:p>
    <w:p w:rsidR="00000000" w:rsidRDefault="003C12FF">
      <w:r>
        <w:t xml:space="preserve">Aldiss, Brian, and David Wingrove. </w:t>
      </w:r>
      <w:r>
        <w:rPr>
          <w:i/>
        </w:rPr>
        <w:t>Trillion Year Spree: The History of Science Fiction.</w:t>
      </w:r>
      <w:r>
        <w:t xml:space="preserve"> London: Gollancz, 1986. </w:t>
      </w:r>
    </w:p>
    <w:p w:rsidR="00000000" w:rsidRDefault="003C12FF">
      <w:r>
        <w:t xml:space="preserve">- - -.  </w:t>
      </w:r>
      <w:r>
        <w:rPr>
          <w:i/>
        </w:rPr>
        <w:t>Trillion Year Spree: The H</w:t>
      </w:r>
      <w:r>
        <w:rPr>
          <w:i/>
        </w:rPr>
        <w:t xml:space="preserve">istory of Science Fiction. </w:t>
      </w:r>
      <w:r>
        <w:t xml:space="preserve">London: Paladin, 1988.* </w:t>
      </w:r>
    </w:p>
    <w:p w:rsidR="003C12FF" w:rsidRDefault="003C12FF"/>
    <w:sectPr w:rsidR="003C12FF">
      <w:pgSz w:w="11880" w:h="16800"/>
      <w:pgMar w:top="1417" w:right="1701" w:bottom="1417" w:left="27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E83"/>
    <w:rsid w:val="003C12FF"/>
    <w:rsid w:val="009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55DED2A-291F-CB4A-ABD7-8CC16FD8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2020-03-05T10:08:00Z</dcterms:created>
  <dcterms:modified xsi:type="dcterms:W3CDTF">2020-03-05T10:08:00Z</dcterms:modified>
</cp:coreProperties>
</file>