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96" w:rsidRDefault="002C4796" w:rsidP="002C479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2C4796" w:rsidRDefault="002C4796" w:rsidP="002C479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C4796" w:rsidRDefault="002C4796" w:rsidP="002C4796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C4796" w:rsidRDefault="002C4796" w:rsidP="002C479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C4796" w:rsidRDefault="002C4796" w:rsidP="002C479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C4796" w:rsidRDefault="002C4796" w:rsidP="002C4796">
      <w:pPr>
        <w:jc w:val="center"/>
      </w:pPr>
    </w:p>
    <w:bookmarkEnd w:id="0"/>
    <w:bookmarkEnd w:id="1"/>
    <w:p w:rsidR="002C4796" w:rsidRPr="00C40CDD" w:rsidRDefault="002C4796" w:rsidP="002C4796">
      <w:pPr>
        <w:ind w:left="0" w:firstLine="0"/>
        <w:jc w:val="center"/>
        <w:rPr>
          <w:color w:val="000000"/>
        </w:rPr>
      </w:pPr>
    </w:p>
    <w:p w:rsidR="002C4796" w:rsidRPr="00C23AE7" w:rsidRDefault="002C4796" w:rsidP="002C4796">
      <w:pPr>
        <w:pStyle w:val="Heading1"/>
        <w:rPr>
          <w:rFonts w:ascii="Times" w:hAnsi="Times"/>
        </w:rPr>
      </w:pPr>
      <w:r w:rsidRPr="00C23AE7">
        <w:rPr>
          <w:rFonts w:ascii="Times" w:hAnsi="Times"/>
          <w:smallCaps/>
          <w:sz w:val="36"/>
        </w:rPr>
        <w:t>Peter Carey</w:t>
      </w:r>
      <w:r w:rsidRPr="00C23AE7">
        <w:rPr>
          <w:rFonts w:ascii="Times" w:hAnsi="Times"/>
        </w:rPr>
        <w:t xml:space="preserve">  </w:t>
      </w:r>
      <w:r w:rsidRPr="00C23AE7">
        <w:rPr>
          <w:rFonts w:ascii="Times" w:hAnsi="Times"/>
        </w:rPr>
        <w:tab/>
      </w:r>
      <w:r w:rsidRPr="00C23AE7">
        <w:rPr>
          <w:rFonts w:ascii="Times" w:hAnsi="Times"/>
        </w:rPr>
        <w:tab/>
      </w:r>
      <w:r w:rsidRPr="00C23AE7">
        <w:rPr>
          <w:rFonts w:ascii="Times" w:hAnsi="Times"/>
          <w:b w:val="0"/>
        </w:rPr>
        <w:t>(b. 1943)</w:t>
      </w:r>
    </w:p>
    <w:p w:rsidR="002C4796" w:rsidRDefault="002C4796"/>
    <w:p w:rsidR="002C4796" w:rsidRPr="00F61095" w:rsidRDefault="005B4388">
      <w:pPr>
        <w:rPr>
          <w:b/>
          <w:sz w:val="24"/>
        </w:rPr>
      </w:pPr>
      <w:r>
        <w:rPr>
          <w:sz w:val="24"/>
        </w:rPr>
        <w:tab/>
      </w:r>
      <w:r w:rsidR="002C4796" w:rsidRPr="00F61095">
        <w:rPr>
          <w:sz w:val="24"/>
        </w:rPr>
        <w:t>(Australian novelist</w:t>
      </w:r>
      <w:r>
        <w:rPr>
          <w:sz w:val="24"/>
        </w:rPr>
        <w:t>, b. Bacchus Marsh; w. in advertising in Australia, moved to London c. 1980, and to New York 1991; t. creative writing, New York U; honorary member of the Royal Society of Literature, Australian Academy of Humanities, American Academy of Arts and Sciences)</w:t>
      </w:r>
    </w:p>
    <w:p w:rsidR="002C4796" w:rsidRDefault="002C4796">
      <w:pPr>
        <w:rPr>
          <w:b/>
          <w:sz w:val="36"/>
        </w:rPr>
      </w:pPr>
    </w:p>
    <w:p w:rsidR="002C4796" w:rsidRDefault="002C4796">
      <w:pPr>
        <w:rPr>
          <w:b/>
          <w:sz w:val="36"/>
        </w:rPr>
      </w:pPr>
    </w:p>
    <w:p w:rsidR="002C4796" w:rsidRDefault="002C4796">
      <w:pPr>
        <w:rPr>
          <w:b/>
        </w:rPr>
      </w:pPr>
      <w:r>
        <w:rPr>
          <w:b/>
        </w:rPr>
        <w:t>Works</w:t>
      </w:r>
    </w:p>
    <w:p w:rsidR="002C4796" w:rsidRDefault="002C4796">
      <w:pPr>
        <w:rPr>
          <w:b/>
        </w:rPr>
      </w:pPr>
    </w:p>
    <w:p w:rsidR="002C4796" w:rsidRDefault="002C4796">
      <w:r>
        <w:t xml:space="preserve">Carey, Peter. </w:t>
      </w:r>
      <w:r>
        <w:rPr>
          <w:i/>
        </w:rPr>
        <w:t>The Fat Man in History.</w:t>
      </w:r>
      <w:r>
        <w:t xml:space="preserve"> Novel. 1974.</w:t>
      </w:r>
    </w:p>
    <w:p w:rsidR="005B4388" w:rsidRDefault="005B4388" w:rsidP="005B4388">
      <w:r>
        <w:t xml:space="preserve">_____.  </w:t>
      </w:r>
      <w:r>
        <w:rPr>
          <w:i/>
        </w:rPr>
        <w:t>The Fat Man in History.</w:t>
      </w:r>
      <w:r>
        <w:t xml:space="preserve">  Novel.  London: Faber, 1980.</w:t>
      </w:r>
    </w:p>
    <w:p w:rsidR="005B4388" w:rsidRDefault="005B4388" w:rsidP="005B4388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The Fat Man in History. </w:t>
      </w:r>
      <w:r>
        <w:t>New York: Random House-Vintage International.</w:t>
      </w:r>
    </w:p>
    <w:p w:rsidR="002C4796" w:rsidRDefault="002C4796">
      <w:r>
        <w:t xml:space="preserve">_____.  </w:t>
      </w:r>
      <w:r>
        <w:rPr>
          <w:i/>
        </w:rPr>
        <w:t>War</w:t>
      </w:r>
      <w:r w:rsidR="005B4388">
        <w:rPr>
          <w:i/>
        </w:rPr>
        <w:t xml:space="preserve"> and</w:t>
      </w:r>
      <w:r>
        <w:rPr>
          <w:i/>
        </w:rPr>
        <w:t xml:space="preserve"> Crimes.</w:t>
      </w:r>
      <w:r>
        <w:t xml:space="preserve">   U of Queensland P, 1979.</w:t>
      </w:r>
    </w:p>
    <w:p w:rsidR="002C4796" w:rsidRDefault="002C4796">
      <w:r>
        <w:t xml:space="preserve">_____.  </w:t>
      </w:r>
      <w:r>
        <w:rPr>
          <w:i/>
        </w:rPr>
        <w:t>Exotic Pleasures.</w:t>
      </w:r>
      <w:r>
        <w:t xml:space="preserve">  Novel.  London: Pan, 1981.</w:t>
      </w:r>
    </w:p>
    <w:p w:rsidR="002C4796" w:rsidRDefault="002C4796">
      <w:r>
        <w:t xml:space="preserve">_____.  </w:t>
      </w:r>
      <w:r>
        <w:rPr>
          <w:i/>
        </w:rPr>
        <w:t>Bliss.</w:t>
      </w:r>
      <w:r>
        <w:t xml:space="preserve">  Novel.  London: Faber, 1981.</w:t>
      </w:r>
    </w:p>
    <w:p w:rsidR="002C4796" w:rsidRDefault="002C4796">
      <w:r>
        <w:t xml:space="preserve">_____.  </w:t>
      </w:r>
      <w:r>
        <w:rPr>
          <w:i/>
        </w:rPr>
        <w:t>Illywhacker.</w:t>
      </w:r>
      <w:r>
        <w:t xml:space="preserve">  Novel.  London: Faber, 1985.</w:t>
      </w:r>
    </w:p>
    <w:p w:rsidR="002C4796" w:rsidRDefault="002C4796">
      <w:r>
        <w:t xml:space="preserve">_____.  </w:t>
      </w:r>
      <w:r>
        <w:rPr>
          <w:i/>
        </w:rPr>
        <w:t>Oscar and Lucinda.</w:t>
      </w:r>
      <w:r>
        <w:t xml:space="preserve">  Novel.  London: Faber, 1988. (Booker Prize 1988).</w:t>
      </w:r>
    </w:p>
    <w:p w:rsidR="002C4796" w:rsidRDefault="002C4796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 xml:space="preserve">The Tax Inspector. </w:t>
      </w:r>
      <w:r>
        <w:t>New York: Random House-Vintage International.</w:t>
      </w:r>
    </w:p>
    <w:p w:rsidR="002C4796" w:rsidRDefault="002C4796">
      <w:pPr>
        <w:ind w:left="765" w:hanging="765"/>
      </w:pPr>
      <w:r>
        <w:t xml:space="preserve">_____.  </w:t>
      </w:r>
      <w:r>
        <w:rPr>
          <w:i/>
        </w:rPr>
        <w:t>La inspectora de tributos.</w:t>
      </w:r>
      <w:r>
        <w:t xml:space="preserve"> Trans. Héctor Silva. Madrid: Alfaguara, 1993.</w:t>
      </w:r>
    </w:p>
    <w:p w:rsidR="002C4796" w:rsidRDefault="002C4796">
      <w:r>
        <w:t xml:space="preserve">_____. </w:t>
      </w:r>
      <w:r>
        <w:rPr>
          <w:i/>
        </w:rPr>
        <w:t xml:space="preserve">The Unusual Life of Tristran Smith. </w:t>
      </w:r>
      <w:r>
        <w:t xml:space="preserve"> </w:t>
      </w:r>
      <w:r w:rsidR="005B4388">
        <w:t xml:space="preserve">Novel. </w:t>
      </w:r>
      <w:r>
        <w:t>London: Faber, 1995.</w:t>
      </w:r>
    </w:p>
    <w:p w:rsidR="002C4796" w:rsidRDefault="002C4796">
      <w:r>
        <w:t xml:space="preserve">_____. </w:t>
      </w:r>
      <w:r>
        <w:rPr>
          <w:i/>
        </w:rPr>
        <w:t>Jack Maggs.</w:t>
      </w:r>
      <w:r>
        <w:t xml:space="preserve"> </w:t>
      </w:r>
      <w:r w:rsidR="005B4388">
        <w:t>Novel. 1997.</w:t>
      </w:r>
    </w:p>
    <w:p w:rsidR="002C4796" w:rsidRDefault="002C4796">
      <w:r>
        <w:t xml:space="preserve">_____. </w:t>
      </w:r>
      <w:r>
        <w:rPr>
          <w:i/>
        </w:rPr>
        <w:t>The Big Bazoohley.</w:t>
      </w:r>
      <w:r>
        <w:t xml:space="preserve"> Children's book.</w:t>
      </w:r>
    </w:p>
    <w:p w:rsidR="002C4796" w:rsidRDefault="002C4796">
      <w:r>
        <w:t xml:space="preserve">_____. </w:t>
      </w:r>
      <w:r>
        <w:rPr>
          <w:i/>
        </w:rPr>
        <w:t>The True History of the Kelly Gang.</w:t>
      </w:r>
      <w:r>
        <w:t xml:space="preserve"> Novel. Brisbane: U of Queensland P, 2000. (Booker Prize 2001).</w:t>
      </w:r>
    </w:p>
    <w:p w:rsidR="002C4796" w:rsidRDefault="002C4796">
      <w:r>
        <w:t xml:space="preserve">_____. </w:t>
      </w:r>
      <w:r>
        <w:rPr>
          <w:i/>
        </w:rPr>
        <w:t>The True History of the Kelly Gang.</w:t>
      </w:r>
      <w:r>
        <w:t xml:space="preserve"> London: Faber and Faber, 2001. 2002.* </w:t>
      </w:r>
    </w:p>
    <w:p w:rsidR="005B4388" w:rsidRDefault="005B4388">
      <w:r>
        <w:t xml:space="preserve">_____. </w:t>
      </w:r>
      <w:r>
        <w:rPr>
          <w:i/>
        </w:rPr>
        <w:t>La verdadera historia de la banda de Kelly.</w:t>
      </w:r>
      <w:r>
        <w:t xml:space="preserve"> </w:t>
      </w:r>
    </w:p>
    <w:p w:rsidR="005B4388" w:rsidRPr="005B4388" w:rsidRDefault="005B4388">
      <w:r>
        <w:t xml:space="preserve">_____. </w:t>
      </w:r>
      <w:r>
        <w:rPr>
          <w:i/>
        </w:rPr>
        <w:t>30 Days in Sydney: A Wildly Disordered Account.</w:t>
      </w:r>
      <w:r>
        <w:t xml:space="preserve"> Essay. 2001.</w:t>
      </w:r>
    </w:p>
    <w:p w:rsidR="005B4388" w:rsidRDefault="005B4388">
      <w:r>
        <w:t xml:space="preserve">_____. </w:t>
      </w:r>
      <w:r>
        <w:rPr>
          <w:i/>
        </w:rPr>
        <w:t>Mi vida de farsante.</w:t>
      </w:r>
      <w:r>
        <w:t xml:space="preserve"> Literatura Mondadori, 2005.</w:t>
      </w:r>
    </w:p>
    <w:p w:rsidR="005B4388" w:rsidRDefault="005B4388">
      <w:r>
        <w:lastRenderedPageBreak/>
        <w:t xml:space="preserve">_____. </w:t>
      </w:r>
      <w:r>
        <w:rPr>
          <w:i/>
        </w:rPr>
        <w:t>Wrong about Japan.</w:t>
      </w:r>
      <w:r>
        <w:t xml:space="preserve"> Essay. 2005.</w:t>
      </w:r>
    </w:p>
    <w:p w:rsidR="005B4388" w:rsidRPr="005B4388" w:rsidRDefault="005B4388">
      <w:r>
        <w:t xml:space="preserve">_____. </w:t>
      </w:r>
      <w:r>
        <w:rPr>
          <w:i/>
        </w:rPr>
        <w:t>Theft.</w:t>
      </w:r>
      <w:r>
        <w:t xml:space="preserve"> Novel. 2006.</w:t>
      </w:r>
    </w:p>
    <w:p w:rsidR="005B4388" w:rsidRPr="005B4388" w:rsidRDefault="005B4388">
      <w:r>
        <w:t xml:space="preserve">_____. </w:t>
      </w:r>
      <w:bookmarkStart w:id="2" w:name="_GoBack"/>
      <w:bookmarkEnd w:id="2"/>
      <w:r>
        <w:rPr>
          <w:i/>
        </w:rPr>
        <w:t>Robo: Una historia de amor.</w:t>
      </w:r>
      <w:r>
        <w:t xml:space="preserve"> Trans. Cruz Rodríguez Juiz. (Literatura Mondadori, 327). Barcelona: Mondadori, 2007.</w:t>
      </w:r>
    </w:p>
    <w:p w:rsidR="005B4388" w:rsidRDefault="005B4388">
      <w:pPr>
        <w:rPr>
          <w:b/>
          <w:sz w:val="36"/>
        </w:rPr>
      </w:pPr>
    </w:p>
    <w:p w:rsidR="005B4388" w:rsidRDefault="005B4388">
      <w:pPr>
        <w:rPr>
          <w:b/>
          <w:sz w:val="36"/>
        </w:rPr>
      </w:pPr>
    </w:p>
    <w:p w:rsidR="002C4796" w:rsidRDefault="002C4796">
      <w:pPr>
        <w:rPr>
          <w:b/>
          <w:sz w:val="36"/>
        </w:rPr>
      </w:pPr>
    </w:p>
    <w:p w:rsidR="002C4796" w:rsidRDefault="002C4796">
      <w:pPr>
        <w:rPr>
          <w:b/>
        </w:rPr>
      </w:pPr>
      <w:r>
        <w:rPr>
          <w:b/>
        </w:rPr>
        <w:t>Criticism</w:t>
      </w:r>
    </w:p>
    <w:p w:rsidR="002C4796" w:rsidRDefault="002C4796">
      <w:pPr>
        <w:rPr>
          <w:b/>
        </w:rPr>
      </w:pPr>
    </w:p>
    <w:p w:rsidR="002C4796" w:rsidRDefault="002C4796">
      <w:r>
        <w:rPr>
          <w:caps/>
        </w:rPr>
        <w:t>B</w:t>
      </w:r>
      <w:r>
        <w:t xml:space="preserve">ainbridge, Beryl. 1988. "(Review of) </w:t>
      </w:r>
      <w:r>
        <w:rPr>
          <w:i/>
        </w:rPr>
        <w:t xml:space="preserve">Oscar and Lucinda,  </w:t>
      </w:r>
      <w:r>
        <w:t xml:space="preserve">by Peter Carey". </w:t>
      </w:r>
      <w:r>
        <w:rPr>
          <w:i/>
        </w:rPr>
        <w:t xml:space="preserve">The New York Times Book Review   </w:t>
      </w:r>
      <w:r>
        <w:t>93 (29 May 1988): 1-19.</w:t>
      </w:r>
    </w:p>
    <w:p w:rsidR="002C4796" w:rsidRDefault="002C4796" w:rsidP="002C4796">
      <w:r>
        <w:t xml:space="preserve">Clayton, Jay. </w:t>
      </w:r>
      <w:r>
        <w:rPr>
          <w:i/>
        </w:rPr>
        <w:t>Charles Dickens in Cyberspace: The Afterlife of the Nineteenth Century in Postmodern Culture.</w:t>
      </w:r>
      <w:r>
        <w:t xml:space="preserve"> Oxford: Oxford UP, 2003. (Austen, Babbage, Darwin, Dickens, Mary Shelley, Andrea Barrett, Peter Carey, Richard Powers, Salman Rushdie, Ridley Scott, Neal Stephenson, Tom Stoppard).</w:t>
      </w:r>
    </w:p>
    <w:p w:rsidR="002C4796" w:rsidRDefault="002C4796">
      <w:r>
        <w:t xml:space="preserve">Dahlgren Thorsell, Marta. "A Pragmatic Interpretation of a Passage from Peter Carey's </w:t>
      </w:r>
      <w:r>
        <w:rPr>
          <w:i/>
        </w:rPr>
        <w:t xml:space="preserve">The Tax Inspector </w:t>
      </w:r>
      <w:r>
        <w:t xml:space="preserve">on Two Levels: Character and Narrator in the Context of a Piece of Dialogue: Second Level of Analysis: Traces of the Narrator."  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251-54.*</w:t>
      </w:r>
    </w:p>
    <w:p w:rsidR="002C4796" w:rsidRDefault="002C4796">
      <w:r>
        <w:t xml:space="preserve">Gibert, Mª Teresa.  "El proceso metafórico en </w:t>
      </w:r>
      <w:r>
        <w:rPr>
          <w:i/>
        </w:rPr>
        <w:t>Oscar and Lucinda,</w:t>
      </w:r>
      <w:r>
        <w:t xml:space="preserve">  de Peter Carey."  </w:t>
      </w:r>
      <w:r>
        <w:rPr>
          <w:i/>
        </w:rPr>
        <w:t>Miscelánea</w:t>
      </w:r>
      <w:r>
        <w:t xml:space="preserve">  11 (1990): 57-67.</w:t>
      </w:r>
    </w:p>
    <w:p w:rsidR="002C4796" w:rsidRDefault="002C4796">
      <w:r>
        <w:rPr>
          <w:caps/>
        </w:rPr>
        <w:t>G</w:t>
      </w:r>
      <w:r>
        <w:t xml:space="preserve">raeber. "Belief, the Ultimate Gamble". </w:t>
      </w:r>
      <w:r>
        <w:rPr>
          <w:i/>
        </w:rPr>
        <w:t xml:space="preserve">The New York Times Book Review  </w:t>
      </w:r>
      <w:r>
        <w:t xml:space="preserve"> 93 (29 Mayo 1988): 19. </w:t>
      </w:r>
    </w:p>
    <w:p w:rsidR="002C4796" w:rsidRPr="00152FAF" w:rsidRDefault="002C4796">
      <w:pPr>
        <w:ind w:right="58"/>
      </w:pPr>
      <w:r>
        <w:t xml:space="preserve">Herrero Granado, Mª Dolores. "Peter Carey's </w:t>
      </w:r>
      <w:r>
        <w:rPr>
          <w:i/>
        </w:rPr>
        <w:t xml:space="preserve">The True History of the Kelly Gang: </w:t>
      </w:r>
      <w:r>
        <w:t xml:space="preserve">Ethical Dimensions in the Re-evaluation of Australia's Mythic Hero." </w:t>
      </w:r>
      <w:r>
        <w:rPr>
          <w:i/>
        </w:rPr>
        <w:t>Commonwealth Essays and Studies</w:t>
      </w:r>
      <w:r>
        <w:t xml:space="preserve"> 27.2 (2005): 71-85.</w:t>
      </w:r>
    </w:p>
    <w:p w:rsidR="002C4796" w:rsidRDefault="002C4796">
      <w:r>
        <w:t xml:space="preserve">Huggan, Graham, ed. </w:t>
      </w:r>
      <w:r>
        <w:rPr>
          <w:i/>
        </w:rPr>
        <w:t>Peter Carey.</w:t>
      </w:r>
      <w:r>
        <w:t xml:space="preserve"> (Australian Writers). Sydney: Oxford UP, 1997.</w:t>
      </w:r>
    </w:p>
    <w:p w:rsidR="002C4796" w:rsidRDefault="002C4796">
      <w:r>
        <w:t xml:space="preserve">Marín, Paco.  Rev. of </w:t>
      </w:r>
      <w:r>
        <w:rPr>
          <w:i/>
        </w:rPr>
        <w:t>La inspectora de tributos.</w:t>
      </w:r>
      <w:r>
        <w:t xml:space="preserve"> By Peter Carey.  </w:t>
      </w:r>
      <w:r>
        <w:rPr>
          <w:i/>
        </w:rPr>
        <w:t>Quimera</w:t>
      </w:r>
      <w:r>
        <w:t xml:space="preserve">  120 (1993): 68.</w:t>
      </w:r>
    </w:p>
    <w:p w:rsidR="002C4796" w:rsidRDefault="002C4796">
      <w:r>
        <w:t xml:space="preserve">"Notes on Current Books: </w:t>
      </w:r>
      <w:r>
        <w:rPr>
          <w:i/>
        </w:rPr>
        <w:t xml:space="preserve">Oscar and Lucinda, </w:t>
      </w:r>
      <w:r>
        <w:t xml:space="preserve"> by Peter Carey." </w:t>
      </w:r>
      <w:r>
        <w:rPr>
          <w:i/>
        </w:rPr>
        <w:t xml:space="preserve">Virginia Quarterly Review   </w:t>
      </w:r>
      <w:r>
        <w:t xml:space="preserve">64 (1988): 128. </w:t>
      </w:r>
    </w:p>
    <w:p w:rsidR="002C4796" w:rsidRDefault="002C4796">
      <w:r>
        <w:rPr>
          <w:caps/>
        </w:rPr>
        <w:t>S</w:t>
      </w:r>
      <w:r>
        <w:t xml:space="preserve">age, Lorna. "Backwards onto Destiny" (A Review of </w:t>
      </w:r>
      <w:r>
        <w:rPr>
          <w:i/>
        </w:rPr>
        <w:t>Oscar and Lucinda). TLS</w:t>
      </w:r>
      <w:r>
        <w:t xml:space="preserve">   (1-7 April 1988): 363.</w:t>
      </w:r>
    </w:p>
    <w:p w:rsidR="00D3422C" w:rsidRPr="00AE1275" w:rsidRDefault="00D3422C" w:rsidP="00D3422C">
      <w:pPr>
        <w:ind w:right="-1"/>
      </w:pPr>
      <w:r>
        <w:lastRenderedPageBreak/>
        <w:t xml:space="preserve">Solana Vilamón, Andrea. "The Author as Thief and the Thief as Author: The Struggle for Authorship in Peter Carey's </w:t>
      </w:r>
      <w:r>
        <w:rPr>
          <w:i/>
        </w:rPr>
        <w:t xml:space="preserve">Jack Maggs." </w:t>
      </w:r>
      <w:r>
        <w:t>TFG Dpto. de Filología Inglesa y Alemana, U de Zaragoza, 2016.</w:t>
      </w:r>
    </w:p>
    <w:p w:rsidR="002C4796" w:rsidRDefault="002C4796">
      <w:r>
        <w:t xml:space="preserve">Todd, Richard. "Narrative Trickery and Performative Historiography: Fictional Representation of National Identity in Graham Swift, Peter Carey, and Mordecai Richler."  In </w:t>
      </w:r>
      <w:r>
        <w:rPr>
          <w:i/>
        </w:rPr>
        <w:t xml:space="preserve">Magical Realism.  </w:t>
      </w:r>
      <w:r>
        <w:t>Ed. Lois Parkinson Zamora and Wendy B. Faris. Durham: Duke UP, 1995. 305-28.*</w:t>
      </w:r>
    </w:p>
    <w:p w:rsidR="002C4796" w:rsidRDefault="002C4796">
      <w:r>
        <w:t xml:space="preserve">Varela Bravo, Eduardo José.  "Relevancia no verbal: Análisis de un diálogo de </w:t>
      </w:r>
      <w:r>
        <w:rPr>
          <w:i/>
        </w:rPr>
        <w:t xml:space="preserve">Bliss,  </w:t>
      </w:r>
      <w:r>
        <w:t xml:space="preserve">de Peter Carey." </w:t>
      </w:r>
      <w:r>
        <w:rPr>
          <w:i/>
        </w:rPr>
        <w:t>Actas del XV Congreso de AEDEAN.</w:t>
      </w:r>
      <w:r>
        <w:t xml:space="preserve">  Logroño: Colegio Universitario de La Rioja, 1993. 417-22.</w:t>
      </w:r>
    </w:p>
    <w:p w:rsidR="002C4796" w:rsidRDefault="002C4796">
      <w:r>
        <w:t xml:space="preserve">_____. "Pragmática forense. Aproximación al estudio del delirio mesiánico en </w:t>
      </w:r>
      <w:r>
        <w:rPr>
          <w:i/>
        </w:rPr>
        <w:t>Bliss</w:t>
      </w:r>
      <w:r>
        <w:t xml:space="preserve"> de Peter Carey." </w:t>
      </w:r>
      <w:r>
        <w:rPr>
          <w:i/>
        </w:rPr>
        <w:t>Babel</w:t>
      </w:r>
      <w:r>
        <w:t xml:space="preserve"> 3, 4, 5 (1996): 73-99.*</w:t>
      </w:r>
    </w:p>
    <w:p w:rsidR="002C4796" w:rsidRDefault="002C4796">
      <w:r>
        <w:t xml:space="preserve">_____.  "A Pragmatic Interpretation of a Passage from Peter Carey's </w:t>
      </w:r>
      <w:r>
        <w:rPr>
          <w:i/>
        </w:rPr>
        <w:t>The Tax Inspector</w:t>
      </w:r>
      <w:r>
        <w:t xml:space="preserve"> on Two Levels: Character and Narrator in the Context of a Piece of Dialogue." 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173-82.*</w:t>
      </w:r>
    </w:p>
    <w:p w:rsidR="002C4796" w:rsidRDefault="002C4796">
      <w:r>
        <w:rPr>
          <w:caps/>
        </w:rPr>
        <w:t>W</w:t>
      </w:r>
      <w:r>
        <w:t xml:space="preserve">alters, Margaret.  "You Bet your Life". </w:t>
      </w:r>
      <w:r>
        <w:rPr>
          <w:i/>
        </w:rPr>
        <w:t xml:space="preserve">London Review of Books  </w:t>
      </w:r>
      <w:r>
        <w:t>10.8 (21 April 1988): 20.</w:t>
      </w:r>
    </w:p>
    <w:p w:rsidR="002C4796" w:rsidRDefault="002C4796">
      <w:r>
        <w:rPr>
          <w:caps/>
        </w:rPr>
        <w:t>W</w:t>
      </w:r>
      <w:r>
        <w:t xml:space="preserve">ilhelmus, Tom. "Knowing". </w:t>
      </w:r>
      <w:r>
        <w:rPr>
          <w:i/>
        </w:rPr>
        <w:t xml:space="preserve">Hudson Review  </w:t>
      </w:r>
      <w:r>
        <w:t xml:space="preserve"> 41 (1988): 548-56. (Rev. of </w:t>
      </w:r>
      <w:r>
        <w:rPr>
          <w:i/>
        </w:rPr>
        <w:t xml:space="preserve">Oscar and Lucinda </w:t>
      </w:r>
      <w:r>
        <w:t>by Peter Carey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The New Confessions</w:t>
      </w:r>
      <w:r>
        <w:t xml:space="preserve">   by William Boyd).</w:t>
      </w:r>
    </w:p>
    <w:p w:rsidR="002C4796" w:rsidRDefault="002C4796"/>
    <w:p w:rsidR="002C4796" w:rsidRDefault="002C4796"/>
    <w:p w:rsidR="002C4796" w:rsidRDefault="002C4796"/>
    <w:p w:rsidR="002C4796" w:rsidRDefault="002C4796"/>
    <w:p w:rsidR="002C4796" w:rsidRDefault="002C4796">
      <w:r>
        <w:t>Bibliography</w:t>
      </w:r>
    </w:p>
    <w:p w:rsidR="002C4796" w:rsidRDefault="002C4796"/>
    <w:p w:rsidR="002C4796" w:rsidRDefault="002C4796"/>
    <w:p w:rsidR="002C4796" w:rsidRDefault="002C4796" w:rsidP="002C47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 Landa. "Peter Carey." From </w:t>
      </w:r>
      <w:r>
        <w:rPr>
          <w:i/>
          <w:sz w:val="28"/>
          <w:szCs w:val="28"/>
        </w:rPr>
        <w:t>A Bibliography of Literary Theory, Criticism and Philology.</w:t>
      </w:r>
      <w:r>
        <w:rPr>
          <w:sz w:val="28"/>
          <w:szCs w:val="28"/>
        </w:rPr>
        <w:t xml:space="preserve"> Online at </w:t>
      </w:r>
      <w:r>
        <w:rPr>
          <w:i/>
          <w:sz w:val="28"/>
          <w:szCs w:val="28"/>
        </w:rPr>
        <w:t>predoc.org</w:t>
      </w:r>
      <w:r>
        <w:rPr>
          <w:sz w:val="28"/>
          <w:szCs w:val="28"/>
        </w:rPr>
        <w:t xml:space="preserve"> 20 Oct. 2012.*</w:t>
      </w:r>
    </w:p>
    <w:p w:rsidR="002C4796" w:rsidRPr="00770474" w:rsidRDefault="002C4796" w:rsidP="002C47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770474">
          <w:rPr>
            <w:rStyle w:val="Hyperlink"/>
            <w:sz w:val="28"/>
            <w:szCs w:val="28"/>
          </w:rPr>
          <w:t>http://predoc.org/docs/index-108843.html</w:t>
        </w:r>
      </w:hyperlink>
    </w:p>
    <w:p w:rsidR="002C4796" w:rsidRPr="00770474" w:rsidRDefault="002C4796" w:rsidP="002C47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2C4796" w:rsidRDefault="002C4796"/>
    <w:p w:rsidR="002C4796" w:rsidRDefault="002C4796"/>
    <w:p w:rsidR="002C4796" w:rsidRDefault="002C4796"/>
    <w:p w:rsidR="002C4796" w:rsidRDefault="002C4796"/>
    <w:sectPr w:rsidR="002C4796" w:rsidSect="005B4388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88" w:rsidRDefault="005B4388">
      <w:r>
        <w:separator/>
      </w:r>
    </w:p>
  </w:endnote>
  <w:endnote w:type="continuationSeparator" w:id="0">
    <w:p w:rsidR="005B4388" w:rsidRDefault="005B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88" w:rsidRDefault="005B4388">
      <w:r>
        <w:separator/>
      </w:r>
    </w:p>
  </w:footnote>
  <w:footnote w:type="continuationSeparator" w:id="0">
    <w:p w:rsidR="005B4388" w:rsidRDefault="005B4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88" w:rsidRDefault="005B438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388" w:rsidRDefault="005B43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88" w:rsidRDefault="005B4388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AFE">
      <w:rPr>
        <w:rStyle w:val="PageNumber"/>
        <w:noProof/>
      </w:rPr>
      <w:t>2</w:t>
    </w:r>
    <w:r>
      <w:rPr>
        <w:rStyle w:val="PageNumber"/>
      </w:rPr>
      <w:fldChar w:fldCharType="end"/>
    </w:r>
  </w:p>
  <w:p w:rsidR="005B4388" w:rsidRDefault="005B43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95"/>
    <w:rsid w:val="002C4796"/>
    <w:rsid w:val="004C60BD"/>
    <w:rsid w:val="005658A1"/>
    <w:rsid w:val="005B4388"/>
    <w:rsid w:val="00C97AFE"/>
    <w:rsid w:val="00D3422C"/>
    <w:rsid w:val="00F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23AE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nt">
    <w:name w:val="nt"/>
    <w:basedOn w:val="Normal"/>
    <w:rsid w:val="002C479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23AE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nt">
    <w:name w:val="nt"/>
    <w:basedOn w:val="Normal"/>
    <w:rsid w:val="002C479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yperlink" Target="http://predoc.org/docs/index-108843.htm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4469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5243</CharactersWithSpaces>
  <SharedDoc>false</SharedDoc>
  <HLinks>
    <vt:vector size="12" baseType="variant"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http://predoc.org/docs/index-108843.html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2017-08-02T11:45:00Z</dcterms:created>
  <dcterms:modified xsi:type="dcterms:W3CDTF">2017-08-02T11:45:00Z</dcterms:modified>
</cp:coreProperties>
</file>