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98892" w14:textId="77777777" w:rsidR="000A04FD" w:rsidRPr="002F7932" w:rsidRDefault="00AA79A9" w:rsidP="000A04FD">
      <w:pPr>
        <w:jc w:val="center"/>
        <w:rPr>
          <w:sz w:val="24"/>
          <w:lang w:val="en-US"/>
        </w:rPr>
      </w:pPr>
      <w:bookmarkStart w:id="0" w:name="OLE_LINK3"/>
      <w:bookmarkStart w:id="1" w:name="OLE_LINK4"/>
      <w:r w:rsidRPr="002F7932">
        <w:rPr>
          <w:sz w:val="20"/>
          <w:lang w:val="en-US"/>
        </w:rPr>
        <w:t>from</w:t>
      </w:r>
    </w:p>
    <w:p w14:paraId="730936F5" w14:textId="77777777" w:rsidR="000A04FD" w:rsidRPr="002F7932" w:rsidRDefault="00AA79A9" w:rsidP="000A04FD">
      <w:pPr>
        <w:jc w:val="center"/>
        <w:rPr>
          <w:smallCaps/>
          <w:sz w:val="24"/>
          <w:lang w:val="en-US"/>
        </w:rPr>
      </w:pPr>
      <w:r w:rsidRPr="002F7932">
        <w:rPr>
          <w:smallCaps/>
          <w:sz w:val="24"/>
          <w:lang w:val="en-US"/>
        </w:rPr>
        <w:t>A Bibliography of Literary Theory, Criticism and Philology</w:t>
      </w:r>
    </w:p>
    <w:p w14:paraId="438E40D3" w14:textId="77777777" w:rsidR="000A04FD" w:rsidRPr="002F7932" w:rsidRDefault="00875982" w:rsidP="000A04FD">
      <w:pPr>
        <w:ind w:right="-1"/>
        <w:jc w:val="center"/>
        <w:rPr>
          <w:smallCaps/>
          <w:sz w:val="24"/>
          <w:lang w:val="en-US"/>
        </w:rPr>
      </w:pPr>
      <w:hyperlink r:id="rId4" w:history="1">
        <w:r w:rsidR="00AA79A9" w:rsidRPr="002F7932">
          <w:rPr>
            <w:rStyle w:val="Hipervnculo"/>
            <w:sz w:val="22"/>
            <w:lang w:val="en-US"/>
          </w:rPr>
          <w:t>http://www.unizar.es/departamentos/filologia_inglesa/garciala/bibliography.html</w:t>
        </w:r>
      </w:hyperlink>
    </w:p>
    <w:p w14:paraId="4359C72D" w14:textId="77777777" w:rsidR="000A04FD" w:rsidRPr="002F7932" w:rsidRDefault="00AA79A9" w:rsidP="000A04FD">
      <w:pPr>
        <w:ind w:right="-1"/>
        <w:jc w:val="center"/>
        <w:rPr>
          <w:sz w:val="24"/>
          <w:lang w:val="en-US"/>
        </w:rPr>
      </w:pPr>
      <w:r w:rsidRPr="002F7932">
        <w:rPr>
          <w:sz w:val="24"/>
          <w:lang w:val="en-US"/>
        </w:rPr>
        <w:t xml:space="preserve">by José Ángel </w:t>
      </w:r>
      <w:r w:rsidRPr="002F7932">
        <w:rPr>
          <w:smallCaps/>
          <w:sz w:val="24"/>
          <w:lang w:val="en-US"/>
        </w:rPr>
        <w:t>García Landa</w:t>
      </w:r>
    </w:p>
    <w:p w14:paraId="663AF218" w14:textId="77777777" w:rsidR="000A04FD" w:rsidRPr="002F7932" w:rsidRDefault="00AA79A9" w:rsidP="000A04FD">
      <w:pPr>
        <w:ind w:right="-1"/>
        <w:jc w:val="center"/>
        <w:rPr>
          <w:sz w:val="24"/>
          <w:lang w:val="en-US"/>
        </w:rPr>
      </w:pPr>
      <w:r w:rsidRPr="002F7932">
        <w:rPr>
          <w:sz w:val="24"/>
          <w:lang w:val="en-US"/>
        </w:rPr>
        <w:t>(University of Zaragoza, Spain)</w:t>
      </w:r>
    </w:p>
    <w:p w14:paraId="7E66805F" w14:textId="77777777" w:rsidR="000A04FD" w:rsidRPr="002F7932" w:rsidRDefault="000A04FD" w:rsidP="000A04FD">
      <w:pPr>
        <w:jc w:val="center"/>
        <w:rPr>
          <w:lang w:val="en-US"/>
        </w:rPr>
      </w:pPr>
    </w:p>
    <w:bookmarkEnd w:id="0"/>
    <w:bookmarkEnd w:id="1"/>
    <w:p w14:paraId="3D57ADCE" w14:textId="77777777" w:rsidR="000A04FD" w:rsidRPr="002F7932" w:rsidRDefault="000A04FD" w:rsidP="000A04FD">
      <w:pPr>
        <w:ind w:left="0" w:firstLine="0"/>
        <w:jc w:val="center"/>
        <w:rPr>
          <w:color w:val="000000"/>
          <w:lang w:val="en-US"/>
        </w:rPr>
      </w:pPr>
    </w:p>
    <w:p w14:paraId="67B383E3" w14:textId="77777777" w:rsidR="000A04FD" w:rsidRPr="002F7932" w:rsidRDefault="00AA79A9" w:rsidP="000A04FD">
      <w:pPr>
        <w:rPr>
          <w:lang w:val="en-US"/>
        </w:rPr>
      </w:pPr>
      <w:r w:rsidRPr="002F7932">
        <w:rPr>
          <w:b/>
          <w:smallCaps/>
          <w:sz w:val="36"/>
          <w:lang w:val="en-US"/>
        </w:rPr>
        <w:t>Raymond Carver</w:t>
      </w:r>
      <w:r w:rsidRPr="002F7932">
        <w:rPr>
          <w:b/>
          <w:smallCaps/>
          <w:sz w:val="36"/>
          <w:lang w:val="en-US"/>
        </w:rPr>
        <w:tab/>
      </w:r>
      <w:r w:rsidRPr="002F7932">
        <w:rPr>
          <w:lang w:val="en-US"/>
        </w:rPr>
        <w:tab/>
        <w:t>(1939-1988)</w:t>
      </w:r>
    </w:p>
    <w:p w14:paraId="6CD78350" w14:textId="77777777" w:rsidR="000A04FD" w:rsidRPr="002F7932" w:rsidRDefault="000A04FD">
      <w:pPr>
        <w:rPr>
          <w:b/>
          <w:sz w:val="36"/>
          <w:lang w:val="en-US"/>
        </w:rPr>
      </w:pPr>
    </w:p>
    <w:p w14:paraId="22D58AD3" w14:textId="77777777" w:rsidR="000A04FD" w:rsidRPr="002F7932" w:rsidRDefault="00AA79A9">
      <w:pPr>
        <w:ind w:firstLine="0"/>
        <w:rPr>
          <w:b/>
          <w:sz w:val="24"/>
          <w:lang w:val="en-US"/>
        </w:rPr>
      </w:pPr>
      <w:r w:rsidRPr="002F7932">
        <w:rPr>
          <w:sz w:val="24"/>
          <w:lang w:val="en-US"/>
        </w:rPr>
        <w:t>(US "dirty" realist novelist and short story writer, b. Oregon, college at California, U of Iowa, former alcoholic, d. of lung cancer).</w:t>
      </w:r>
    </w:p>
    <w:p w14:paraId="753B96BE" w14:textId="77777777" w:rsidR="000A04FD" w:rsidRPr="002F7932" w:rsidRDefault="000A04FD">
      <w:pPr>
        <w:rPr>
          <w:lang w:val="en-US"/>
        </w:rPr>
      </w:pPr>
    </w:p>
    <w:p w14:paraId="0A12EBEA" w14:textId="77777777" w:rsidR="000A04FD" w:rsidRPr="002F7932" w:rsidRDefault="000A04FD">
      <w:pPr>
        <w:rPr>
          <w:lang w:val="en-US"/>
        </w:rPr>
      </w:pPr>
    </w:p>
    <w:p w14:paraId="12F13146" w14:textId="77777777" w:rsidR="000A04FD" w:rsidRPr="002F7932" w:rsidRDefault="00AA79A9">
      <w:pPr>
        <w:rPr>
          <w:b/>
          <w:lang w:val="en-US"/>
        </w:rPr>
      </w:pPr>
      <w:r w:rsidRPr="002F7932">
        <w:rPr>
          <w:b/>
          <w:lang w:val="en-US"/>
        </w:rPr>
        <w:t>Works</w:t>
      </w:r>
    </w:p>
    <w:p w14:paraId="49FC05EC" w14:textId="77777777" w:rsidR="000A04FD" w:rsidRPr="002F7932" w:rsidRDefault="000A04FD">
      <w:pPr>
        <w:rPr>
          <w:b/>
          <w:lang w:val="en-US"/>
        </w:rPr>
      </w:pPr>
    </w:p>
    <w:p w14:paraId="647C111D" w14:textId="77777777" w:rsidR="000A04FD" w:rsidRDefault="00AA79A9" w:rsidP="000A04FD">
      <w:r w:rsidRPr="002F7932">
        <w:rPr>
          <w:lang w:val="en-US"/>
        </w:rPr>
        <w:t xml:space="preserve">Carver, Raymond. </w:t>
      </w:r>
      <w:r w:rsidR="000A04FD" w:rsidRPr="002F7932">
        <w:rPr>
          <w:i/>
          <w:lang w:val="en-US"/>
        </w:rPr>
        <w:t xml:space="preserve">Will You Please Be Quiet Please?  </w:t>
      </w:r>
      <w:r w:rsidR="000A04FD">
        <w:t>Fiction. 1976.</w:t>
      </w:r>
    </w:p>
    <w:p w14:paraId="06A97256" w14:textId="77777777" w:rsidR="000A04FD" w:rsidRPr="002F7932" w:rsidRDefault="000A04FD" w:rsidP="000A04FD">
      <w:pPr>
        <w:rPr>
          <w:lang w:val="en-US"/>
        </w:rPr>
      </w:pPr>
      <w:r>
        <w:t xml:space="preserve">_____. </w:t>
      </w:r>
      <w:r>
        <w:rPr>
          <w:i/>
        </w:rPr>
        <w:t>¿Quieres hacer el favor de callarte?</w:t>
      </w:r>
      <w:r>
        <w:t xml:space="preserve"> </w:t>
      </w:r>
      <w:r w:rsidRPr="002F7932">
        <w:rPr>
          <w:lang w:val="en-US"/>
        </w:rPr>
        <w:t>Barcelona: Anagrama, 1989.</w:t>
      </w:r>
    </w:p>
    <w:p w14:paraId="24BAA0B6" w14:textId="7A022A11" w:rsidR="00875982" w:rsidRPr="00C43FA4" w:rsidRDefault="00875982" w:rsidP="00875982">
      <w:pPr>
        <w:rPr>
          <w:lang w:val="en-US"/>
        </w:rPr>
      </w:pPr>
      <w:r>
        <w:rPr>
          <w:lang w:val="en-US"/>
        </w:rPr>
        <w:t>_____.</w:t>
      </w:r>
      <w:r w:rsidRPr="00C43FA4">
        <w:rPr>
          <w:lang w:val="en-US"/>
        </w:rPr>
        <w:t xml:space="preserve"> "So much Water so Close to Home." 1977. In </w:t>
      </w:r>
      <w:r w:rsidRPr="00EA25D3">
        <w:rPr>
          <w:i/>
          <w:lang w:val="en-US"/>
        </w:rPr>
        <w:t>The Stories of Raymond Carver.</w:t>
      </w:r>
      <w:r w:rsidRPr="00C43FA4">
        <w:rPr>
          <w:lang w:val="en-US"/>
        </w:rPr>
        <w:t xml:space="preserve"> London: Pan-Picador, 1985.</w:t>
      </w:r>
    </w:p>
    <w:p w14:paraId="2D93F6D4" w14:textId="53E93469" w:rsidR="000A04FD" w:rsidRDefault="000A04FD">
      <w:r w:rsidRPr="002F7932">
        <w:rPr>
          <w:lang w:val="en-US"/>
        </w:rPr>
        <w:t xml:space="preserve">_____. </w:t>
      </w:r>
      <w:r w:rsidR="00AA79A9" w:rsidRPr="002F7932">
        <w:rPr>
          <w:i/>
          <w:lang w:val="en-US"/>
        </w:rPr>
        <w:t>What We Talk About When We Talk About Love.</w:t>
      </w:r>
      <w:r w:rsidR="00AA79A9" w:rsidRPr="002F7932">
        <w:rPr>
          <w:lang w:val="en-US"/>
        </w:rPr>
        <w:t xml:space="preserve">  </w:t>
      </w:r>
      <w:r w:rsidR="005B20A3">
        <w:t xml:space="preserve">Stories. </w:t>
      </w:r>
      <w:r w:rsidR="00AA79A9">
        <w:t>New York: Knopf, 1981.</w:t>
      </w:r>
    </w:p>
    <w:p w14:paraId="2070F597" w14:textId="77777777" w:rsidR="000A04FD" w:rsidRPr="002F7932" w:rsidRDefault="00AA79A9">
      <w:pPr>
        <w:rPr>
          <w:lang w:val="en-US"/>
        </w:rPr>
      </w:pPr>
      <w:r>
        <w:t xml:space="preserve">_____. </w:t>
      </w:r>
      <w:r>
        <w:rPr>
          <w:i/>
        </w:rPr>
        <w:t>De qué hablamos cuando hablamos de amor.</w:t>
      </w:r>
      <w:r>
        <w:t xml:space="preserve"> </w:t>
      </w:r>
      <w:r w:rsidRPr="002F7932">
        <w:rPr>
          <w:lang w:val="en-US"/>
        </w:rPr>
        <w:t>Barcelona: Anagrama, 1989.</w:t>
      </w:r>
    </w:p>
    <w:p w14:paraId="288A5BC7" w14:textId="77777777" w:rsidR="00AA79A9" w:rsidRPr="002F7932" w:rsidRDefault="00AA79A9" w:rsidP="00AA79A9">
      <w:pPr>
        <w:rPr>
          <w:lang w:val="en-US"/>
        </w:rPr>
      </w:pPr>
      <w:r w:rsidRPr="002F7932">
        <w:rPr>
          <w:lang w:val="en-US"/>
        </w:rPr>
        <w:t xml:space="preserve">_____. </w:t>
      </w:r>
      <w:r w:rsidRPr="002F7932">
        <w:rPr>
          <w:i/>
          <w:lang w:val="en-US"/>
        </w:rPr>
        <w:t xml:space="preserve">Cathedral. </w:t>
      </w:r>
      <w:r w:rsidRPr="002F7932">
        <w:rPr>
          <w:lang w:val="en-US"/>
        </w:rPr>
        <w:t>Fiction. 1983.</w:t>
      </w:r>
    </w:p>
    <w:p w14:paraId="4014C9F5" w14:textId="04C62ED8" w:rsidR="00875982" w:rsidRPr="00C43FA4" w:rsidRDefault="00875982" w:rsidP="00875982">
      <w:pPr>
        <w:rPr>
          <w:lang w:val="en-US"/>
        </w:rPr>
      </w:pPr>
      <w:r>
        <w:rPr>
          <w:lang w:val="en-US"/>
        </w:rPr>
        <w:t>_____.</w:t>
      </w:r>
      <w:bookmarkStart w:id="2" w:name="_GoBack"/>
      <w:bookmarkEnd w:id="2"/>
      <w:r w:rsidRPr="00C43FA4">
        <w:rPr>
          <w:lang w:val="en-US"/>
        </w:rPr>
        <w:t xml:space="preserve"> </w:t>
      </w:r>
      <w:r w:rsidRPr="00EA25D3">
        <w:rPr>
          <w:i/>
          <w:lang w:val="en-US"/>
        </w:rPr>
        <w:t>The Stories of Raymond Carver.</w:t>
      </w:r>
      <w:r w:rsidRPr="00C43FA4">
        <w:rPr>
          <w:lang w:val="en-US"/>
        </w:rPr>
        <w:t xml:space="preserve"> London: Pan-Picador, 1985.</w:t>
      </w:r>
    </w:p>
    <w:p w14:paraId="5EEFA46D" w14:textId="77777777" w:rsidR="000A04FD" w:rsidRPr="002F7932" w:rsidRDefault="00AA79A9">
      <w:pPr>
        <w:rPr>
          <w:lang w:val="en-US"/>
        </w:rPr>
      </w:pPr>
      <w:r w:rsidRPr="002F7932">
        <w:rPr>
          <w:lang w:val="en-US"/>
        </w:rPr>
        <w:t xml:space="preserve">_____. </w:t>
      </w:r>
      <w:r w:rsidRPr="002F7932">
        <w:rPr>
          <w:i/>
          <w:lang w:val="en-US"/>
        </w:rPr>
        <w:t xml:space="preserve">Fires. </w:t>
      </w:r>
      <w:r w:rsidRPr="002F7932">
        <w:rPr>
          <w:lang w:val="en-US"/>
        </w:rPr>
        <w:t>London: Picador, 1986.</w:t>
      </w:r>
    </w:p>
    <w:p w14:paraId="2A83E036" w14:textId="77777777" w:rsidR="000A04FD" w:rsidRPr="002F7932" w:rsidRDefault="00AA79A9">
      <w:pPr>
        <w:rPr>
          <w:lang w:val="en-US"/>
        </w:rPr>
      </w:pPr>
      <w:r w:rsidRPr="002F7932">
        <w:rPr>
          <w:lang w:val="en-US"/>
        </w:rPr>
        <w:t xml:space="preserve">_____. "Popular Mechanics." In </w:t>
      </w:r>
      <w:r w:rsidRPr="002F7932">
        <w:rPr>
          <w:i/>
          <w:lang w:val="en-US"/>
        </w:rPr>
        <w:t xml:space="preserve">Sudden Fiction: American Short-Short Stories. </w:t>
      </w:r>
      <w:r w:rsidRPr="002F7932">
        <w:rPr>
          <w:lang w:val="en-US"/>
        </w:rPr>
        <w:t>Ed. R. Shapard and J. Thomas. Salt Lake City: Peregrine Smith, 1986. 68-69.*</w:t>
      </w:r>
    </w:p>
    <w:p w14:paraId="203D3FB3" w14:textId="77777777" w:rsidR="000A04FD" w:rsidRPr="002F7932" w:rsidRDefault="00AA79A9">
      <w:pPr>
        <w:rPr>
          <w:lang w:val="en-US"/>
        </w:rPr>
      </w:pPr>
      <w:r w:rsidRPr="002F7932">
        <w:rPr>
          <w:lang w:val="en-US"/>
        </w:rPr>
        <w:t xml:space="preserve">_____. "Errand." Story. 1987. In </w:t>
      </w:r>
      <w:r w:rsidRPr="002F7932">
        <w:rPr>
          <w:i/>
          <w:lang w:val="en-US"/>
        </w:rPr>
        <w:t>Perrine's Literature: Structure, Sound, and Sense.</w:t>
      </w:r>
      <w:r w:rsidRPr="002F7932">
        <w:rPr>
          <w:lang w:val="en-US"/>
        </w:rPr>
        <w:t xml:space="preserve"> By Thomas R. Arp and Greg Johnson. 8th ed. Boston (MA): Thomson Learning-Heinle &amp; Heinle, 2002. 596-606.*</w:t>
      </w:r>
    </w:p>
    <w:p w14:paraId="68C185D3" w14:textId="77777777" w:rsidR="000A04FD" w:rsidRDefault="00AA79A9">
      <w:r w:rsidRPr="002F7932">
        <w:rPr>
          <w:lang w:val="en-US"/>
        </w:rPr>
        <w:t>_____.  </w:t>
      </w:r>
      <w:r w:rsidRPr="002F7932">
        <w:rPr>
          <w:i/>
          <w:lang w:val="en-US"/>
        </w:rPr>
        <w:t xml:space="preserve">Bajo una luz marina.  </w:t>
      </w:r>
      <w:r>
        <w:t>Poems.</w:t>
      </w:r>
      <w:r>
        <w:rPr>
          <w:i/>
        </w:rPr>
        <w:t xml:space="preserve"> </w:t>
      </w:r>
      <w:r>
        <w:t>Visor, 1990.</w:t>
      </w:r>
    </w:p>
    <w:p w14:paraId="6337DAA6" w14:textId="77777777" w:rsidR="000A04FD" w:rsidRDefault="00AA79A9">
      <w:r>
        <w:t xml:space="preserve">_____. </w:t>
      </w:r>
      <w:r>
        <w:rPr>
          <w:i/>
        </w:rPr>
        <w:t xml:space="preserve">Catedral.  </w:t>
      </w:r>
      <w:r>
        <w:t>Barcelona: Anagrama, 1990.</w:t>
      </w:r>
    </w:p>
    <w:p w14:paraId="70CBFAD4" w14:textId="77777777" w:rsidR="000A04FD" w:rsidRPr="002F7932" w:rsidRDefault="00AA79A9">
      <w:pPr>
        <w:rPr>
          <w:lang w:val="en-US"/>
        </w:rPr>
      </w:pPr>
      <w:r w:rsidRPr="002F7932">
        <w:rPr>
          <w:lang w:val="en-US"/>
        </w:rPr>
        <w:t>_____. "Three Yellow Roses." (Chekhov's death).</w:t>
      </w:r>
    </w:p>
    <w:p w14:paraId="5C627FC4" w14:textId="77777777" w:rsidR="000A04FD" w:rsidRDefault="00AA79A9">
      <w:r>
        <w:t xml:space="preserve">_____. </w:t>
      </w:r>
      <w:r>
        <w:rPr>
          <w:i/>
        </w:rPr>
        <w:t>Tres rosas amarillas.</w:t>
      </w:r>
      <w:r>
        <w:t xml:space="preserve"> Barcelona: Anagrama, 1989.</w:t>
      </w:r>
    </w:p>
    <w:p w14:paraId="49CC59A5" w14:textId="77777777" w:rsidR="000A04FD" w:rsidRDefault="00AA79A9">
      <w:r>
        <w:t xml:space="preserve">_____. "Tres rosas amarillas." In </w:t>
      </w:r>
      <w:r>
        <w:rPr>
          <w:i/>
        </w:rPr>
        <w:t>Los cuentos de una vida: Antología del cuento universal.</w:t>
      </w:r>
      <w:r>
        <w:t xml:space="preserve"> Ed Sergio Pitol. Barcelona and México: Plaza &amp; Janés, 2002. 445-57.*</w:t>
      </w:r>
    </w:p>
    <w:p w14:paraId="3F97E7CF" w14:textId="77777777" w:rsidR="000A04FD" w:rsidRPr="00A95DC6" w:rsidRDefault="00AA79A9">
      <w:r>
        <w:t xml:space="preserve">_____. "Tres rosas amarillas." In </w:t>
      </w:r>
      <w:r>
        <w:rPr>
          <w:i/>
        </w:rPr>
        <w:t>Antología del cuento norteamericano.</w:t>
      </w:r>
      <w:r>
        <w:t xml:space="preserve"> Ed. Richard Ford. Barcelona: Galaxia Gutenberg / Círculo de Lectores, 2002. 975-88.* </w:t>
      </w:r>
    </w:p>
    <w:p w14:paraId="41A4B402" w14:textId="77777777" w:rsidR="000A04FD" w:rsidRDefault="00AA79A9">
      <w:r>
        <w:lastRenderedPageBreak/>
        <w:t xml:space="preserve">_____. Interview. </w:t>
      </w:r>
      <w:r>
        <w:rPr>
          <w:i/>
        </w:rPr>
        <w:t>Quimera</w:t>
      </w:r>
      <w:r>
        <w:t xml:space="preserve"> 70/71.</w:t>
      </w:r>
    </w:p>
    <w:p w14:paraId="669A9953" w14:textId="77777777" w:rsidR="000A04FD" w:rsidRDefault="000A04FD">
      <w:pPr>
        <w:rPr>
          <w:b/>
          <w:sz w:val="36"/>
        </w:rPr>
      </w:pPr>
    </w:p>
    <w:p w14:paraId="53F8F4DF" w14:textId="77777777" w:rsidR="000A04FD" w:rsidRDefault="000A04FD"/>
    <w:p w14:paraId="10D6E22F" w14:textId="77777777" w:rsidR="000A04FD" w:rsidRDefault="00AA79A9">
      <w:pPr>
        <w:rPr>
          <w:b/>
        </w:rPr>
      </w:pPr>
      <w:r>
        <w:rPr>
          <w:b/>
        </w:rPr>
        <w:t>Criticism</w:t>
      </w:r>
    </w:p>
    <w:p w14:paraId="1EAFF061" w14:textId="77777777" w:rsidR="000A04FD" w:rsidRDefault="000A04FD">
      <w:pPr>
        <w:rPr>
          <w:b/>
        </w:rPr>
      </w:pPr>
    </w:p>
    <w:p w14:paraId="74F76EC4" w14:textId="49F05A66" w:rsidR="00C6239F" w:rsidRPr="0095751D" w:rsidRDefault="00C6239F" w:rsidP="00C6239F">
      <w:pPr>
        <w:ind w:left="720" w:hanging="720"/>
        <w:rPr>
          <w:i/>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C6239F">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w:t>
      </w:r>
      <w:r>
        <w:rPr>
          <w:szCs w:val="28"/>
          <w:lang w:val="es-ES"/>
        </w:rPr>
        <w:t>o</w:t>
      </w:r>
      <w:r w:rsidRPr="00C6239F">
        <w:rPr>
          <w:szCs w:val="28"/>
          <w:lang w:val="es-ES"/>
        </w:rPr>
        <w:t>oteboom, Thomas Pynchon, Philip Roth, José Saramago, John Steinbeck, John Updike, Gore Vidal, Kurt Vonnegut, Tom Wolfe, Virginia Woolf).</w:t>
      </w:r>
    </w:p>
    <w:p w14:paraId="5D962724" w14:textId="7A448D62" w:rsidR="002F7932" w:rsidRPr="00E7301B" w:rsidRDefault="002F7932" w:rsidP="002F7932">
      <w:pPr>
        <w:tabs>
          <w:tab w:val="left" w:pos="8220"/>
        </w:tabs>
        <w:rPr>
          <w:lang w:val="es-ES"/>
        </w:rPr>
      </w:pPr>
      <w:r w:rsidRPr="006472C3">
        <w:rPr>
          <w:lang w:val="es-ES"/>
        </w:rPr>
        <w:t xml:space="preserve">Burillo Gadea, María Rosa. </w:t>
      </w:r>
      <w:r>
        <w:rPr>
          <w:lang w:val="es-ES"/>
        </w:rPr>
        <w:t>"</w:t>
      </w:r>
      <w:r w:rsidRPr="00E7301B">
        <w:rPr>
          <w:lang w:val="es-ES"/>
        </w:rPr>
        <w:t>Atrapados por la sociedad del bienestar: Una visión crítica de los relatos de Raymond Carver.</w:t>
      </w:r>
      <w:r>
        <w:rPr>
          <w:lang w:val="es-ES"/>
        </w:rPr>
        <w:t>"</w:t>
      </w:r>
      <w:r w:rsidRPr="00E7301B">
        <w:rPr>
          <w:lang w:val="es-ES"/>
        </w:rPr>
        <w:t xml:space="preserve">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155-60.*</w:t>
      </w:r>
    </w:p>
    <w:p w14:paraId="5EA581C4" w14:textId="77777777" w:rsidR="000A04FD" w:rsidRPr="002F7932" w:rsidRDefault="00AA79A9">
      <w:pPr>
        <w:rPr>
          <w:lang w:val="en-US"/>
        </w:rPr>
      </w:pPr>
      <w:r>
        <w:t xml:space="preserve">Colibaba, Stefan. </w:t>
      </w:r>
      <w:r w:rsidRPr="002F7932">
        <w:rPr>
          <w:lang w:val="en-US"/>
        </w:rPr>
        <w:t xml:space="preserve">"Raymond Carver's Minimalism." </w:t>
      </w:r>
      <w:r w:rsidRPr="002F7932">
        <w:rPr>
          <w:i/>
          <w:lang w:val="en-US"/>
        </w:rPr>
        <w:t>BAS</w:t>
      </w:r>
      <w:r w:rsidRPr="002F7932">
        <w:rPr>
          <w:lang w:val="en-US"/>
        </w:rPr>
        <w:t xml:space="preserve"> (1997): 126-31.*</w:t>
      </w:r>
    </w:p>
    <w:p w14:paraId="0E7035D1" w14:textId="32F0EEE0" w:rsidR="000A04FD" w:rsidRPr="002F7932" w:rsidRDefault="00AA79A9">
      <w:pPr>
        <w:rPr>
          <w:b/>
          <w:lang w:val="en-US"/>
        </w:rPr>
      </w:pPr>
      <w:r w:rsidRPr="002F7932">
        <w:rPr>
          <w:lang w:val="en-US"/>
        </w:rPr>
        <w:t xml:space="preserve">Foguel, Jean-François. "Pleins feux sur Carver." </w:t>
      </w:r>
      <w:r w:rsidRPr="002F7932">
        <w:rPr>
          <w:i/>
          <w:lang w:val="en-US"/>
        </w:rPr>
        <w:t>Magazine littéraire</w:t>
      </w:r>
      <w:r w:rsidRPr="002F7932">
        <w:rPr>
          <w:lang w:val="en-US"/>
        </w:rPr>
        <w:t xml:space="preserve"> 288 (1991): 86-87.</w:t>
      </w:r>
      <w:r w:rsidR="002F7932">
        <w:rPr>
          <w:lang w:val="en-US"/>
        </w:rPr>
        <w:t>*</w:t>
      </w:r>
    </w:p>
    <w:p w14:paraId="01CD3ED6" w14:textId="77777777" w:rsidR="000A04FD" w:rsidRPr="002F7932" w:rsidRDefault="00AA79A9">
      <w:pPr>
        <w:rPr>
          <w:lang w:val="en-US"/>
        </w:rPr>
      </w:pPr>
      <w:r w:rsidRPr="002F7932">
        <w:rPr>
          <w:lang w:val="en-US"/>
        </w:rPr>
        <w:t xml:space="preserve">Gallagher, Susan Van Zanten, and Mark D. Wallhout. </w:t>
      </w:r>
      <w:r w:rsidRPr="002F7932">
        <w:rPr>
          <w:i/>
          <w:lang w:val="en-US"/>
        </w:rPr>
        <w:t>Literature and the Renewal of the Public Sphere.</w:t>
      </w:r>
      <w:r w:rsidRPr="002F7932">
        <w:rPr>
          <w:lang w:val="en-US"/>
        </w:rPr>
        <w:t xml:space="preserve"> (Cross-Currents in Religion and Culture). Houndmills: Macmillan, 2000. (</w:t>
      </w:r>
      <w:r w:rsidRPr="002F7932">
        <w:rPr>
          <w:i/>
          <w:lang w:val="en-US"/>
        </w:rPr>
        <w:t>King Lear, The Brothers Karamazov,</w:t>
      </w:r>
      <w:r w:rsidRPr="002F7932">
        <w:rPr>
          <w:lang w:val="en-US"/>
        </w:rPr>
        <w:t xml:space="preserve"> "Bartleby the Scrivener", Gaskell, Auden, Raymond Carver, Sherman Alexie).</w:t>
      </w:r>
    </w:p>
    <w:p w14:paraId="39F05C27" w14:textId="77777777" w:rsidR="000A04FD" w:rsidRPr="002F7932" w:rsidRDefault="00AA79A9" w:rsidP="000A04FD">
      <w:pPr>
        <w:rPr>
          <w:lang w:val="en-US"/>
        </w:rPr>
      </w:pPr>
      <w:r w:rsidRPr="002F7932">
        <w:rPr>
          <w:lang w:val="en-US"/>
        </w:rPr>
        <w:t xml:space="preserve">Gómez Galisteo, Mª Carmen. "What Men and Women Do When They Talk About Love: A Sociolinguistic Analysis of 'What We Talk About When We Talk About Love' by Raymond Carver." </w:t>
      </w:r>
      <w:r w:rsidRPr="002F7932">
        <w:rPr>
          <w:i/>
          <w:lang w:val="en-US"/>
        </w:rPr>
        <w:t>Journal of English Studies</w:t>
      </w:r>
      <w:r w:rsidRPr="002F7932">
        <w:rPr>
          <w:lang w:val="en-US"/>
        </w:rPr>
        <w:t xml:space="preserve"> 9 (2011): 125-41.*</w:t>
      </w:r>
    </w:p>
    <w:p w14:paraId="550C17CA" w14:textId="77777777" w:rsidR="000A04FD" w:rsidRDefault="00AA79A9">
      <w:r w:rsidRPr="002F7932">
        <w:rPr>
          <w:lang w:val="en-US"/>
        </w:rPr>
        <w:t xml:space="preserve">Mora González, Lucía. "Dirty Realism, Raymond Carver and </w:t>
      </w:r>
      <w:r w:rsidRPr="002F7932">
        <w:rPr>
          <w:i/>
          <w:lang w:val="en-US"/>
        </w:rPr>
        <w:t xml:space="preserve">The Compartment." </w:t>
      </w:r>
      <w:r>
        <w:t xml:space="preserve">In </w:t>
      </w:r>
      <w:r>
        <w:rPr>
          <w:i/>
        </w:rPr>
        <w:t>Actas del XII Congreso Nacional de la Asociación Española de Estudios Anglo-Norteamericanos.</w:t>
      </w:r>
      <w:r>
        <w:t xml:space="preserve"> Alicante: AEDEAN, 1991. 187-92.</w:t>
      </w:r>
    </w:p>
    <w:p w14:paraId="4BF98623" w14:textId="77777777" w:rsidR="000A04FD" w:rsidRDefault="00AA79A9">
      <w:r>
        <w:t xml:space="preserve">_____. "Resurgimiento del relato corto. El mundo de Raymond Carver: 'Errand',. un ejemplo relevante." </w:t>
      </w:r>
      <w:r w:rsidRPr="002F7932">
        <w:rPr>
          <w:lang w:val="en-US"/>
        </w:rPr>
        <w:t xml:space="preserve">In </w:t>
      </w:r>
      <w:r w:rsidRPr="002F7932">
        <w:rPr>
          <w:i/>
          <w:lang w:val="en-US"/>
        </w:rPr>
        <w:t xml:space="preserve">The American Short Story: </w:t>
      </w:r>
      <w:r w:rsidRPr="002F7932">
        <w:rPr>
          <w:i/>
          <w:lang w:val="en-US"/>
        </w:rPr>
        <w:lastRenderedPageBreak/>
        <w:t xml:space="preserve">New Perspectives. </w:t>
      </w:r>
      <w:r w:rsidRPr="002F7932">
        <w:rPr>
          <w:lang w:val="en-US"/>
        </w:rPr>
        <w:t xml:space="preserve">Ed. C. González Groba et al. </w:t>
      </w:r>
      <w:r>
        <w:t>Universidade de Santiago de Compostela, 1997. 335-42.*</w:t>
      </w:r>
    </w:p>
    <w:p w14:paraId="3E9BB9D1" w14:textId="77777777" w:rsidR="000A04FD" w:rsidRPr="002F7932" w:rsidRDefault="00AA79A9">
      <w:pPr>
        <w:rPr>
          <w:lang w:val="en-US"/>
        </w:rPr>
      </w:pPr>
      <w:r>
        <w:t xml:space="preserve">Robinson, Marilyne. "El matrimonio y otros vínculos sorprendentes." </w:t>
      </w:r>
      <w:r w:rsidRPr="002F7932">
        <w:rPr>
          <w:lang w:val="en-US"/>
        </w:rPr>
        <w:t xml:space="preserve">(Raymond Carver). </w:t>
      </w:r>
      <w:r w:rsidRPr="002F7932">
        <w:rPr>
          <w:i/>
          <w:lang w:val="en-US"/>
        </w:rPr>
        <w:t>Quimera</w:t>
      </w:r>
      <w:r w:rsidRPr="002F7932">
        <w:rPr>
          <w:lang w:val="en-US"/>
        </w:rPr>
        <w:t xml:space="preserve"> 95.</w:t>
      </w:r>
    </w:p>
    <w:p w14:paraId="77345D3D" w14:textId="77777777" w:rsidR="000A04FD" w:rsidRPr="002F7932" w:rsidRDefault="00AA79A9">
      <w:pPr>
        <w:rPr>
          <w:lang w:val="en-US"/>
        </w:rPr>
      </w:pPr>
      <w:r w:rsidRPr="002F7932">
        <w:rPr>
          <w:lang w:val="en-US"/>
        </w:rPr>
        <w:t xml:space="preserve">Runyon, Randolph Paul. </w:t>
      </w:r>
      <w:r w:rsidRPr="002F7932">
        <w:rPr>
          <w:i/>
          <w:lang w:val="en-US"/>
        </w:rPr>
        <w:t>Reading Raymond Carver.</w:t>
      </w:r>
      <w:r w:rsidRPr="002F7932">
        <w:rPr>
          <w:lang w:val="en-US"/>
        </w:rPr>
        <w:t xml:space="preserve"> Foreword by Stephen Dobyns. Syracuse (NY): Syracuse UP, 1992.*</w:t>
      </w:r>
    </w:p>
    <w:p w14:paraId="2EE9F6F4" w14:textId="77777777" w:rsidR="000A04FD" w:rsidRPr="002F7932" w:rsidRDefault="00AA79A9">
      <w:pPr>
        <w:rPr>
          <w:lang w:val="en-US"/>
        </w:rPr>
      </w:pPr>
      <w:r w:rsidRPr="002F7932">
        <w:rPr>
          <w:lang w:val="en-US"/>
        </w:rPr>
        <w:t xml:space="preserve">Rushdie, Salman. "Raymond Carver." 1989. In Rushdie, </w:t>
      </w:r>
      <w:r w:rsidRPr="002F7932">
        <w:rPr>
          <w:i/>
          <w:lang w:val="en-US"/>
        </w:rPr>
        <w:t xml:space="preserve">Imaginary Homelands. </w:t>
      </w:r>
      <w:r w:rsidRPr="002F7932">
        <w:rPr>
          <w:lang w:val="en-US"/>
        </w:rPr>
        <w:t>1991. Harmondsworth: Penguin, 1992. 340-42.*</w:t>
      </w:r>
    </w:p>
    <w:p w14:paraId="60B3C9FA" w14:textId="77777777" w:rsidR="000A04FD" w:rsidRPr="002F7932" w:rsidRDefault="00AA79A9">
      <w:pPr>
        <w:rPr>
          <w:lang w:val="en-US"/>
        </w:rPr>
      </w:pPr>
      <w:r w:rsidRPr="002F7932">
        <w:rPr>
          <w:lang w:val="en-US"/>
        </w:rPr>
        <w:t xml:space="preserve">Stewart, Robert. "Raymond Carver al cine: Una conversación con Robert Altman y Tess Gallagher." </w:t>
      </w:r>
      <w:r w:rsidRPr="002F7932">
        <w:rPr>
          <w:i/>
          <w:lang w:val="en-US"/>
        </w:rPr>
        <w:t>Quimera</w:t>
      </w:r>
      <w:r w:rsidRPr="002F7932">
        <w:rPr>
          <w:lang w:val="en-US"/>
        </w:rPr>
        <w:t xml:space="preserve"> 122 (1994): 61-66.*</w:t>
      </w:r>
    </w:p>
    <w:p w14:paraId="6C5865C4" w14:textId="77777777" w:rsidR="000A04FD" w:rsidRPr="002F7932" w:rsidRDefault="00AA79A9">
      <w:pPr>
        <w:rPr>
          <w:lang w:val="en-US"/>
        </w:rPr>
      </w:pPr>
      <w:r w:rsidRPr="002F7932">
        <w:rPr>
          <w:lang w:val="en-US"/>
        </w:rPr>
        <w:t xml:space="preserve">Verhoeven, W. M. "What We Talk About when We Talk about Carver: Or, Much Ado about Minimalism." In </w:t>
      </w:r>
      <w:r w:rsidRPr="002F7932">
        <w:rPr>
          <w:i/>
          <w:lang w:val="en-US"/>
        </w:rPr>
        <w:t>Narative Turns and Minor Genres in Postmodernism.</w:t>
      </w:r>
      <w:r w:rsidRPr="002F7932">
        <w:rPr>
          <w:lang w:val="en-US"/>
        </w:rPr>
        <w:t xml:space="preserve"> Ed. Theo D'haen and Hans Bertens. (Postmodern Studies 11). Amsterdam: Rodopi, 1995. 41-60.*</w:t>
      </w:r>
    </w:p>
    <w:p w14:paraId="16450A44" w14:textId="77777777" w:rsidR="000A04FD" w:rsidRPr="002F7932" w:rsidRDefault="000A04FD">
      <w:pPr>
        <w:rPr>
          <w:lang w:val="en-US"/>
        </w:rPr>
      </w:pPr>
    </w:p>
    <w:p w14:paraId="71A78221" w14:textId="77777777" w:rsidR="000A04FD" w:rsidRPr="002F7932" w:rsidRDefault="000A04FD">
      <w:pPr>
        <w:rPr>
          <w:lang w:val="en-US"/>
        </w:rPr>
      </w:pPr>
    </w:p>
    <w:p w14:paraId="42382B5E" w14:textId="77777777" w:rsidR="000A04FD" w:rsidRPr="002F7932" w:rsidRDefault="00AA79A9">
      <w:pPr>
        <w:rPr>
          <w:lang w:val="en-US"/>
        </w:rPr>
      </w:pPr>
      <w:r w:rsidRPr="002F7932">
        <w:rPr>
          <w:lang w:val="en-US"/>
        </w:rPr>
        <w:t>Films</w:t>
      </w:r>
    </w:p>
    <w:p w14:paraId="7FE486E4" w14:textId="77777777" w:rsidR="000A04FD" w:rsidRPr="002F7932" w:rsidRDefault="000A04FD">
      <w:pPr>
        <w:rPr>
          <w:lang w:val="en-US"/>
        </w:rPr>
      </w:pPr>
    </w:p>
    <w:p w14:paraId="7D17DF8C" w14:textId="77777777" w:rsidR="000A04FD" w:rsidRPr="002F7932" w:rsidRDefault="00AA79A9">
      <w:pPr>
        <w:rPr>
          <w:lang w:val="en-US"/>
        </w:rPr>
      </w:pPr>
      <w:r w:rsidRPr="002F7932">
        <w:rPr>
          <w:lang w:val="en-US"/>
        </w:rPr>
        <w:t xml:space="preserve">Altman, Robert, dir. </w:t>
      </w:r>
      <w:r w:rsidRPr="002F7932">
        <w:rPr>
          <w:i/>
          <w:lang w:val="en-US"/>
        </w:rPr>
        <w:t xml:space="preserve">Short Cuts.  </w:t>
      </w:r>
      <w:r w:rsidRPr="002F7932">
        <w:rPr>
          <w:lang w:val="en-US"/>
        </w:rPr>
        <w:t xml:space="preserve">Screenplay by Robert Altman and Frank Barhydt, based on the writings of Raymond Carver. With Andie MacDowell, Bruce Davison, Jennifer Jason Leigh, Tim Robbins, Tom Waits, Jack Lemmon et al. Spelling Films International in Association with Fine Line Features / A Cary Brokaw / Avenue Pictures Production. 1993. FoxVideo, 1995.* (Best Film Venice Film Festival, The Guardian Critics' Choice, Golden Globe Special Achievement Award for the entire cast). </w:t>
      </w:r>
    </w:p>
    <w:p w14:paraId="17E7EE7B" w14:textId="77777777" w:rsidR="000A04FD" w:rsidRPr="002F7932" w:rsidRDefault="000A04FD">
      <w:pPr>
        <w:rPr>
          <w:lang w:val="en-US"/>
        </w:rPr>
      </w:pPr>
    </w:p>
    <w:p w14:paraId="37B49876" w14:textId="77777777" w:rsidR="000A04FD" w:rsidRPr="002F7932" w:rsidRDefault="000A04FD">
      <w:pPr>
        <w:rPr>
          <w:lang w:val="en-US"/>
        </w:rPr>
      </w:pPr>
    </w:p>
    <w:p w14:paraId="2649AE0D" w14:textId="77777777" w:rsidR="000A04FD" w:rsidRPr="002F7932" w:rsidRDefault="000A04FD">
      <w:pPr>
        <w:rPr>
          <w:lang w:val="en-US"/>
        </w:rPr>
      </w:pPr>
    </w:p>
    <w:p w14:paraId="73A6F1A0" w14:textId="77777777" w:rsidR="000A04FD" w:rsidRPr="002F7932" w:rsidRDefault="000A04FD">
      <w:pPr>
        <w:rPr>
          <w:lang w:val="en-US"/>
        </w:rPr>
      </w:pPr>
    </w:p>
    <w:p w14:paraId="66907D36" w14:textId="77777777" w:rsidR="000A04FD" w:rsidRPr="002F7932" w:rsidRDefault="00AA79A9">
      <w:pPr>
        <w:rPr>
          <w:lang w:val="en-US"/>
        </w:rPr>
      </w:pPr>
      <w:r w:rsidRPr="002F7932">
        <w:rPr>
          <w:lang w:val="en-US"/>
        </w:rPr>
        <w:t>Journals</w:t>
      </w:r>
    </w:p>
    <w:p w14:paraId="502064A5" w14:textId="77777777" w:rsidR="000A04FD" w:rsidRPr="002F7932" w:rsidRDefault="000A04FD">
      <w:pPr>
        <w:rPr>
          <w:lang w:val="en-US"/>
        </w:rPr>
      </w:pPr>
    </w:p>
    <w:p w14:paraId="05C1FA97" w14:textId="77777777" w:rsidR="000A04FD" w:rsidRPr="002F7932" w:rsidRDefault="00AA79A9" w:rsidP="000A04FD">
      <w:pPr>
        <w:ind w:left="709" w:hanging="709"/>
        <w:rPr>
          <w:i/>
          <w:color w:val="000000"/>
          <w:szCs w:val="24"/>
          <w:lang w:val="en-US"/>
        </w:rPr>
      </w:pPr>
      <w:r w:rsidRPr="002F7932">
        <w:rPr>
          <w:i/>
          <w:color w:val="000000"/>
          <w:szCs w:val="24"/>
          <w:lang w:val="en-US"/>
        </w:rPr>
        <w:t>The Raymond Carver Review</w:t>
      </w:r>
    </w:p>
    <w:p w14:paraId="7DB734DD" w14:textId="77777777" w:rsidR="000A04FD" w:rsidRPr="002F7932" w:rsidRDefault="00AA79A9" w:rsidP="000A04FD">
      <w:pPr>
        <w:ind w:left="709" w:hanging="709"/>
        <w:rPr>
          <w:color w:val="000000"/>
          <w:szCs w:val="24"/>
          <w:lang w:val="en-US"/>
        </w:rPr>
      </w:pPr>
      <w:r w:rsidRPr="002F7932">
        <w:rPr>
          <w:color w:val="000000"/>
          <w:szCs w:val="24"/>
          <w:lang w:val="en-US"/>
        </w:rPr>
        <w:t>Vol. 1 c. 2008.</w:t>
      </w:r>
    </w:p>
    <w:p w14:paraId="78740375" w14:textId="77777777" w:rsidR="000A04FD" w:rsidRPr="002F7932" w:rsidRDefault="00875982" w:rsidP="000A04FD">
      <w:pPr>
        <w:ind w:left="709" w:hanging="709"/>
        <w:rPr>
          <w:color w:val="000000"/>
          <w:szCs w:val="24"/>
          <w:lang w:val="en-US"/>
        </w:rPr>
      </w:pPr>
      <w:hyperlink r:id="rId5" w:history="1">
        <w:r w:rsidR="00AA79A9" w:rsidRPr="002F7932">
          <w:rPr>
            <w:rStyle w:val="Hipervnculo"/>
            <w:szCs w:val="24"/>
            <w:lang w:val="en-US"/>
          </w:rPr>
          <w:t>http://dept.kent.edu/english/RCR</w:t>
        </w:r>
      </w:hyperlink>
    </w:p>
    <w:p w14:paraId="15B5A567" w14:textId="77777777" w:rsidR="000A04FD" w:rsidRPr="002F7932" w:rsidRDefault="00AA79A9" w:rsidP="000A04FD">
      <w:pPr>
        <w:ind w:left="709" w:hanging="709"/>
        <w:rPr>
          <w:color w:val="000000"/>
          <w:lang w:val="en-US"/>
        </w:rPr>
      </w:pPr>
      <w:r w:rsidRPr="002F7932">
        <w:rPr>
          <w:color w:val="000000"/>
          <w:szCs w:val="24"/>
          <w:lang w:val="en-US"/>
        </w:rPr>
        <w:t>2008</w:t>
      </w:r>
    </w:p>
    <w:p w14:paraId="74972AAB" w14:textId="77777777" w:rsidR="000A04FD" w:rsidRPr="002F7932" w:rsidRDefault="000A04FD" w:rsidP="000A04FD">
      <w:pPr>
        <w:ind w:left="0" w:firstLine="0"/>
        <w:jc w:val="left"/>
        <w:rPr>
          <w:color w:val="000000"/>
          <w:szCs w:val="24"/>
          <w:lang w:val="en-US"/>
        </w:rPr>
      </w:pPr>
    </w:p>
    <w:p w14:paraId="664CE28C" w14:textId="77777777" w:rsidR="000A04FD" w:rsidRPr="002F7932" w:rsidRDefault="000A04FD" w:rsidP="000A04FD">
      <w:pPr>
        <w:ind w:left="0" w:firstLine="0"/>
        <w:jc w:val="left"/>
        <w:rPr>
          <w:color w:val="000000"/>
          <w:szCs w:val="24"/>
          <w:lang w:val="en-US"/>
        </w:rPr>
      </w:pPr>
    </w:p>
    <w:p w14:paraId="2E9BFB96" w14:textId="77777777" w:rsidR="000A04FD" w:rsidRPr="002F7932" w:rsidRDefault="000A04FD" w:rsidP="000A04FD">
      <w:pPr>
        <w:ind w:left="0" w:firstLine="0"/>
        <w:jc w:val="left"/>
        <w:rPr>
          <w:color w:val="000000"/>
          <w:szCs w:val="24"/>
          <w:lang w:val="en-US"/>
        </w:rPr>
      </w:pPr>
    </w:p>
    <w:p w14:paraId="310F8475" w14:textId="77777777" w:rsidR="000A04FD" w:rsidRPr="002F7932" w:rsidRDefault="00AA79A9" w:rsidP="000A04FD">
      <w:pPr>
        <w:ind w:left="0" w:firstLine="0"/>
        <w:jc w:val="left"/>
        <w:rPr>
          <w:color w:val="000000"/>
          <w:szCs w:val="24"/>
          <w:lang w:val="en-US"/>
        </w:rPr>
      </w:pPr>
      <w:r w:rsidRPr="002F7932">
        <w:rPr>
          <w:color w:val="000000"/>
          <w:szCs w:val="24"/>
          <w:lang w:val="en-US"/>
        </w:rPr>
        <w:t xml:space="preserve">Societies </w:t>
      </w:r>
    </w:p>
    <w:p w14:paraId="3B59439D" w14:textId="77777777" w:rsidR="000A04FD" w:rsidRPr="002F7932" w:rsidRDefault="000A04FD" w:rsidP="000A04FD">
      <w:pPr>
        <w:ind w:left="0" w:firstLine="0"/>
        <w:jc w:val="left"/>
        <w:rPr>
          <w:color w:val="000000"/>
          <w:szCs w:val="24"/>
          <w:lang w:val="en-US"/>
        </w:rPr>
      </w:pPr>
    </w:p>
    <w:p w14:paraId="6A839FF8" w14:textId="77777777" w:rsidR="000A04FD" w:rsidRPr="002F7932" w:rsidRDefault="00AA79A9">
      <w:pPr>
        <w:rPr>
          <w:color w:val="000000"/>
          <w:szCs w:val="24"/>
          <w:lang w:val="en-US"/>
        </w:rPr>
      </w:pPr>
      <w:r w:rsidRPr="002F7932">
        <w:rPr>
          <w:color w:val="000000"/>
          <w:szCs w:val="24"/>
          <w:lang w:val="en-US"/>
        </w:rPr>
        <w:t>The International Raymond Carver Society</w:t>
      </w:r>
    </w:p>
    <w:p w14:paraId="569CE74D" w14:textId="77777777" w:rsidR="000A04FD" w:rsidRPr="002C736E" w:rsidRDefault="00AA79A9" w:rsidP="000A04FD">
      <w:pPr>
        <w:ind w:hanging="12"/>
        <w:rPr>
          <w:color w:val="000000"/>
        </w:rPr>
      </w:pPr>
      <w:r w:rsidRPr="002F7932">
        <w:rPr>
          <w:color w:val="000000"/>
          <w:szCs w:val="24"/>
          <w:lang w:val="en-US"/>
        </w:rPr>
        <w:t xml:space="preserve"> </w:t>
      </w:r>
      <w:hyperlink r:id="rId6" w:history="1">
        <w:r w:rsidRPr="00FB5E61">
          <w:rPr>
            <w:rStyle w:val="Hipervnculo"/>
            <w:szCs w:val="24"/>
          </w:rPr>
          <w:t>http://www.internationalraymondcarversociety.org</w:t>
        </w:r>
      </w:hyperlink>
      <w:r w:rsidRPr="002C736E">
        <w:rPr>
          <w:color w:val="000000"/>
          <w:szCs w:val="24"/>
        </w:rPr>
        <w:t xml:space="preserve"> </w:t>
      </w:r>
    </w:p>
    <w:p w14:paraId="5C6258A0" w14:textId="77777777" w:rsidR="000A04FD" w:rsidRDefault="000A04FD"/>
    <w:sectPr w:rsidR="000A04FD" w:rsidSect="000A04FD">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602"/>
    <w:rsid w:val="00005602"/>
    <w:rsid w:val="000A04FD"/>
    <w:rsid w:val="002F7932"/>
    <w:rsid w:val="005B20A3"/>
    <w:rsid w:val="00875982"/>
    <w:rsid w:val="00AA79A9"/>
    <w:rsid w:val="00C6239F"/>
    <w:rsid w:val="00E57D0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E6C2DDD"/>
  <w14:defaultImageDpi w14:val="300"/>
  <w15:docId w15:val="{4EEE7990-A4CC-E545-8EDE-6C62A4DF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08" w:hanging="708"/>
      <w:jc w:val="both"/>
    </w:pPr>
    <w:rPr>
      <w:rFonts w:ascii="Times" w:hAnsi="Times"/>
      <w:sz w:val="28"/>
      <w:lang w:eastAsia="es-ES_tradnl"/>
    </w:rPr>
  </w:style>
  <w:style w:type="paragraph" w:styleId="Ttulo1">
    <w:name w:val="heading 1"/>
    <w:basedOn w:val="Normal"/>
    <w:next w:val="Normal"/>
    <w:qFormat/>
    <w:rsid w:val="00D61B3C"/>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0056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rnationalraymondcarversociety.org" TargetMode="External"/><Relationship Id="rId5" Type="http://schemas.openxmlformats.org/officeDocument/2006/relationships/hyperlink" Target="http://dept.kent.edu/english/RCR" TargetMode="External"/><Relationship Id="rId4" Type="http://schemas.openxmlformats.org/officeDocument/2006/relationships/hyperlink" Target="http://www.unizar.es/departamentos/filologia_inglesa/garciala/bibliograp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842</Words>
  <Characters>4632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Unizar</Company>
  <LinksUpToDate>false</LinksUpToDate>
  <CharactersWithSpaces>5464</CharactersWithSpaces>
  <SharedDoc>false</SharedDoc>
  <HLinks>
    <vt:vector size="18" baseType="variant">
      <vt:variant>
        <vt:i4>262236</vt:i4>
      </vt:variant>
      <vt:variant>
        <vt:i4>6</vt:i4>
      </vt:variant>
      <vt:variant>
        <vt:i4>0</vt:i4>
      </vt:variant>
      <vt:variant>
        <vt:i4>5</vt:i4>
      </vt:variant>
      <vt:variant>
        <vt:lpwstr>http://www.internationalraymondcarversociety.org</vt:lpwstr>
      </vt:variant>
      <vt:variant>
        <vt:lpwstr/>
      </vt:variant>
      <vt:variant>
        <vt:i4>4522003</vt:i4>
      </vt:variant>
      <vt:variant>
        <vt:i4>3</vt:i4>
      </vt:variant>
      <vt:variant>
        <vt:i4>0</vt:i4>
      </vt:variant>
      <vt:variant>
        <vt:i4>5</vt:i4>
      </vt:variant>
      <vt:variant>
        <vt:lpwstr>http://dept.kent.edu/english/RCR</vt:lpwstr>
      </vt:variant>
      <vt:variant>
        <vt:lpwstr/>
      </vt: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cp:revision>
  <dcterms:created xsi:type="dcterms:W3CDTF">2019-05-13T20:25:00Z</dcterms:created>
  <dcterms:modified xsi:type="dcterms:W3CDTF">2022-02-06T08:32:00Z</dcterms:modified>
</cp:coreProperties>
</file>