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13AF5" w14:textId="77777777" w:rsidR="00297FB0" w:rsidRDefault="00297FB0" w:rsidP="00297FB0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14:paraId="7FBF974D" w14:textId="77777777" w:rsidR="00297FB0" w:rsidRDefault="00297FB0" w:rsidP="00297FB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41C5E0E" w14:textId="77777777" w:rsidR="00297FB0" w:rsidRDefault="002F1D12" w:rsidP="00297FB0">
      <w:pPr>
        <w:ind w:right="-1"/>
        <w:jc w:val="center"/>
        <w:rPr>
          <w:smallCaps/>
          <w:sz w:val="24"/>
        </w:rPr>
      </w:pPr>
      <w:hyperlink r:id="rId7" w:history="1">
        <w:r w:rsidR="00297FB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F512D4D" w14:textId="77777777" w:rsidR="00297FB0" w:rsidRDefault="00297FB0" w:rsidP="00297FB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843EAAA" w14:textId="77777777" w:rsidR="00297FB0" w:rsidRDefault="00297FB0" w:rsidP="00297FB0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08E7A2A" w14:textId="77777777" w:rsidR="00297FB0" w:rsidRDefault="00297FB0" w:rsidP="00297FB0">
      <w:pPr>
        <w:ind w:left="0" w:firstLine="0"/>
        <w:jc w:val="center"/>
        <w:rPr>
          <w:color w:val="000000"/>
        </w:rPr>
      </w:pPr>
    </w:p>
    <w:p w14:paraId="44F16125" w14:textId="77777777" w:rsidR="00297FB0" w:rsidRDefault="00297FB0" w:rsidP="00297FB0">
      <w:pPr>
        <w:jc w:val="center"/>
      </w:pPr>
    </w:p>
    <w:p w14:paraId="7B2891A5" w14:textId="77777777" w:rsidR="00297FB0" w:rsidRPr="00DC5265" w:rsidRDefault="00297FB0" w:rsidP="00297FB0">
      <w:pPr>
        <w:pStyle w:val="Heading1"/>
        <w:rPr>
          <w:rFonts w:ascii="Times" w:hAnsi="Times"/>
          <w:smallCaps/>
          <w:sz w:val="36"/>
          <w:szCs w:val="36"/>
        </w:rPr>
      </w:pPr>
      <w:r w:rsidRPr="00DC5265">
        <w:rPr>
          <w:rFonts w:ascii="Times" w:hAnsi="Times"/>
          <w:smallCaps/>
          <w:sz w:val="36"/>
          <w:szCs w:val="36"/>
        </w:rPr>
        <w:t>Charles Cotton</w:t>
      </w:r>
      <w:r w:rsidRPr="00DC5265">
        <w:rPr>
          <w:rFonts w:ascii="Times" w:hAnsi="Times"/>
          <w:b w:val="0"/>
          <w:smallCaps/>
          <w:sz w:val="28"/>
          <w:szCs w:val="36"/>
        </w:rPr>
        <w:t xml:space="preserve"> </w:t>
      </w:r>
      <w:r w:rsidRPr="00DC5265">
        <w:rPr>
          <w:rFonts w:ascii="Times" w:hAnsi="Times"/>
          <w:b w:val="0"/>
          <w:smallCaps/>
          <w:sz w:val="28"/>
          <w:szCs w:val="36"/>
        </w:rPr>
        <w:tab/>
      </w:r>
      <w:r w:rsidRPr="00DC5265">
        <w:rPr>
          <w:rFonts w:ascii="Times" w:hAnsi="Times"/>
          <w:b w:val="0"/>
          <w:smallCaps/>
          <w:sz w:val="28"/>
        </w:rPr>
        <w:t>(1630-1687)</w:t>
      </w:r>
    </w:p>
    <w:p w14:paraId="5E685289" w14:textId="77777777" w:rsidR="00297FB0" w:rsidRDefault="00297FB0">
      <w:pPr>
        <w:rPr>
          <w:b/>
          <w:sz w:val="36"/>
          <w:szCs w:val="36"/>
        </w:rPr>
      </w:pPr>
    </w:p>
    <w:p w14:paraId="63334BAD" w14:textId="77777777" w:rsidR="00297FB0" w:rsidRDefault="00297FB0">
      <w:pPr>
        <w:rPr>
          <w:b/>
          <w:sz w:val="36"/>
          <w:szCs w:val="36"/>
        </w:rPr>
      </w:pPr>
    </w:p>
    <w:p w14:paraId="41EB19FE" w14:textId="77777777" w:rsidR="00297FB0" w:rsidRDefault="00297FB0">
      <w:pPr>
        <w:rPr>
          <w:b/>
        </w:rPr>
      </w:pPr>
      <w:r>
        <w:rPr>
          <w:b/>
        </w:rPr>
        <w:t>Works</w:t>
      </w:r>
    </w:p>
    <w:p w14:paraId="7350FF8F" w14:textId="77777777" w:rsidR="00297FB0" w:rsidRDefault="00297FB0">
      <w:pPr>
        <w:rPr>
          <w:b/>
        </w:rPr>
      </w:pPr>
    </w:p>
    <w:p w14:paraId="05690C6F" w14:textId="77777777" w:rsidR="00297FB0" w:rsidRDefault="00297FB0">
      <w:r>
        <w:t>Cotton, Charles. "The Contentation." Poem.</w:t>
      </w:r>
    </w:p>
    <w:p w14:paraId="2A0EBEFD" w14:textId="77777777" w:rsidR="00297FB0" w:rsidRDefault="00297FB0">
      <w:r>
        <w:t>_____. Elegy upon the death of Henry, lord Hasting,s .1649.</w:t>
      </w:r>
    </w:p>
    <w:p w14:paraId="12C1C063" w14:textId="77777777" w:rsidR="00297FB0" w:rsidRDefault="00297FB0">
      <w:r>
        <w:t xml:space="preserve">_____. </w:t>
      </w:r>
      <w:r>
        <w:rPr>
          <w:i/>
        </w:rPr>
        <w:t>Scarronides or Virgil Travestie.</w:t>
      </w:r>
      <w:r>
        <w:t xml:space="preserve"> 1664-65.</w:t>
      </w:r>
    </w:p>
    <w:p w14:paraId="2DFE4C97" w14:textId="77777777" w:rsidR="00297FB0" w:rsidRDefault="00297FB0">
      <w:r>
        <w:t>_____. Voyage to Ireland in burlesque. 1671.</w:t>
      </w:r>
    </w:p>
    <w:p w14:paraId="0FCD004B" w14:textId="77777777" w:rsidR="00297FB0" w:rsidRDefault="00297FB0" w:rsidP="00297FB0">
      <w:r>
        <w:t xml:space="preserve">_____. </w:t>
      </w:r>
      <w:r>
        <w:rPr>
          <w:i/>
        </w:rPr>
        <w:t>Burlesque upon Burlesque: or the Scoffer Scoff'd.</w:t>
      </w:r>
      <w:r>
        <w:t xml:space="preserve"> London: Henry Brome, 1675.</w:t>
      </w:r>
    </w:p>
    <w:p w14:paraId="46910301" w14:textId="77777777" w:rsidR="00297FB0" w:rsidRDefault="00297FB0">
      <w:r>
        <w:t xml:space="preserve">_____. </w:t>
      </w:r>
      <w:r>
        <w:rPr>
          <w:i/>
        </w:rPr>
        <w:t>Planter's Manual.</w:t>
      </w:r>
      <w:r>
        <w:t xml:space="preserve"> </w:t>
      </w:r>
    </w:p>
    <w:p w14:paraId="442D1B53" w14:textId="77777777" w:rsidR="00297FB0" w:rsidRDefault="00297FB0">
      <w:r>
        <w:t xml:space="preserve">_____. (?). </w:t>
      </w:r>
      <w:r>
        <w:rPr>
          <w:i/>
        </w:rPr>
        <w:t xml:space="preserve">The Compleat Gamester. </w:t>
      </w:r>
      <w:r>
        <w:t>1674.</w:t>
      </w:r>
    </w:p>
    <w:p w14:paraId="117E1074" w14:textId="77777777" w:rsidR="00297FB0" w:rsidRDefault="00297FB0">
      <w:r>
        <w:t>_____. "To the Admir'd Astrea." 1686.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189.*</w:t>
      </w:r>
    </w:p>
    <w:p w14:paraId="2C49E8B1" w14:textId="77777777" w:rsidR="006261C1" w:rsidRPr="00737D3B" w:rsidRDefault="006261C1" w:rsidP="006261C1">
      <w:r>
        <w:t xml:space="preserve">_____. "The Retirement. Stanzes Irreguliers. To Mr. Isaak Walton." From </w:t>
      </w:r>
      <w:r>
        <w:rPr>
          <w:i/>
        </w:rPr>
        <w:t>Poems,</w:t>
      </w:r>
      <w:r>
        <w:t xml:space="preserve"> 1689.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818-21.*</w:t>
      </w:r>
    </w:p>
    <w:p w14:paraId="2A708AC5" w14:textId="77777777" w:rsidR="006261C1" w:rsidRPr="00737D3B" w:rsidRDefault="006261C1" w:rsidP="006261C1">
      <w:pPr>
        <w:tabs>
          <w:tab w:val="left" w:pos="7627"/>
        </w:tabs>
      </w:pPr>
      <w:r>
        <w:t xml:space="preserve">_____. "The New-Year. To Mr. W. T." From </w:t>
      </w:r>
      <w:r>
        <w:rPr>
          <w:i/>
        </w:rPr>
        <w:t>Poems,</w:t>
      </w:r>
      <w:r>
        <w:t xml:space="preserve"> 1689.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821-23.*</w:t>
      </w:r>
    </w:p>
    <w:p w14:paraId="3A887172" w14:textId="77777777" w:rsidR="006261C1" w:rsidRPr="00737D3B" w:rsidRDefault="006261C1" w:rsidP="006261C1">
      <w:pPr>
        <w:tabs>
          <w:tab w:val="left" w:pos="7627"/>
        </w:tabs>
      </w:pPr>
      <w:r>
        <w:t xml:space="preserve">_____. "Song. Set by Mr. Coleman." From </w:t>
      </w:r>
      <w:r>
        <w:rPr>
          <w:i/>
        </w:rPr>
        <w:t xml:space="preserve">Poems, </w:t>
      </w:r>
      <w:r>
        <w:t xml:space="preserve">1689.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823.*</w:t>
      </w:r>
    </w:p>
    <w:p w14:paraId="1F750000" w14:textId="77777777" w:rsidR="006261C1" w:rsidRPr="00737D3B" w:rsidRDefault="006261C1" w:rsidP="006261C1">
      <w:pPr>
        <w:tabs>
          <w:tab w:val="left" w:pos="7627"/>
        </w:tabs>
      </w:pPr>
      <w:r>
        <w:t xml:space="preserve">_____. "Laura Sleeping." From </w:t>
      </w:r>
      <w:r>
        <w:rPr>
          <w:i/>
        </w:rPr>
        <w:t>Poems,</w:t>
      </w:r>
      <w:r>
        <w:t xml:space="preserve"> 1689.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824.*</w:t>
      </w:r>
    </w:p>
    <w:p w14:paraId="668DD4D1" w14:textId="77777777" w:rsidR="00297FB0" w:rsidRDefault="00297FB0">
      <w:r>
        <w:t xml:space="preserve">_____. </w:t>
      </w:r>
      <w:r>
        <w:rPr>
          <w:i/>
        </w:rPr>
        <w:t xml:space="preserve">Genuine Works. </w:t>
      </w:r>
      <w:r>
        <w:t>1715.</w:t>
      </w:r>
    </w:p>
    <w:p w14:paraId="6A2A4771" w14:textId="77777777" w:rsidR="00297FB0" w:rsidRDefault="00297FB0">
      <w:r>
        <w:t xml:space="preserve">_____. </w:t>
      </w:r>
      <w:r>
        <w:rPr>
          <w:i/>
        </w:rPr>
        <w:t>Poems.</w:t>
      </w:r>
      <w:r>
        <w:t xml:space="preserve"> Ed. J. Beresford. 1923.</w:t>
      </w:r>
    </w:p>
    <w:p w14:paraId="73039B01" w14:textId="77777777" w:rsidR="00297FB0" w:rsidRDefault="00297FB0">
      <w:r>
        <w:lastRenderedPageBreak/>
        <w:t xml:space="preserve">_____. </w:t>
      </w:r>
      <w:r>
        <w:rPr>
          <w:i/>
        </w:rPr>
        <w:t>Poems.</w:t>
      </w:r>
      <w:r>
        <w:t xml:space="preserve"> Selected. Illust. Lovat Fraser. 1925.</w:t>
      </w:r>
    </w:p>
    <w:p w14:paraId="6C5E7736" w14:textId="77777777" w:rsidR="00297FB0" w:rsidRDefault="00297FB0">
      <w:r>
        <w:t xml:space="preserve">_____. </w:t>
      </w:r>
      <w:r>
        <w:rPr>
          <w:i/>
        </w:rPr>
        <w:t xml:space="preserve">Poems of Charles Cotton. </w:t>
      </w:r>
      <w:r>
        <w:t>Ed. John Buxton. (Muses' Library). 1958.</w:t>
      </w:r>
    </w:p>
    <w:p w14:paraId="7F104A93" w14:textId="77777777" w:rsidR="00297FB0" w:rsidRDefault="00297FB0">
      <w:pPr>
        <w:rPr>
          <w:i/>
        </w:rPr>
      </w:pPr>
      <w:r>
        <w:t xml:space="preserve">_____, trans. </w:t>
      </w:r>
      <w:r>
        <w:rPr>
          <w:i/>
        </w:rPr>
        <w:t>The Morall Philosophy of the Stoicks.</w:t>
      </w:r>
      <w:r>
        <w:t xml:space="preserve"> By Guillaume Du Vair. 1664.</w:t>
      </w:r>
    </w:p>
    <w:p w14:paraId="2F09E243" w14:textId="77777777" w:rsidR="00297FB0" w:rsidRDefault="00297FB0">
      <w:r>
        <w:t xml:space="preserve">_____, trans. </w:t>
      </w:r>
      <w:r>
        <w:rPr>
          <w:i/>
        </w:rPr>
        <w:t>History of the Life of theDuke of Espernon.</w:t>
      </w:r>
      <w:r>
        <w:t xml:space="preserve"> By Gerard.</w:t>
      </w:r>
    </w:p>
    <w:p w14:paraId="2939FDBB" w14:textId="77777777" w:rsidR="00297FB0" w:rsidRDefault="00297FB0">
      <w:r>
        <w:t xml:space="preserve">_____, trans. </w:t>
      </w:r>
      <w:r>
        <w:rPr>
          <w:i/>
        </w:rPr>
        <w:t xml:space="preserve">Horace. </w:t>
      </w:r>
      <w:r>
        <w:t>Trans. from Jean Corneille. 1671.</w:t>
      </w:r>
    </w:p>
    <w:p w14:paraId="30C7BD29" w14:textId="77777777" w:rsidR="00297FB0" w:rsidRDefault="00297FB0">
      <w:r>
        <w:t xml:space="preserve">_____, trans. </w:t>
      </w:r>
      <w:r>
        <w:rPr>
          <w:i/>
        </w:rPr>
        <w:t>Commentaries of Blaise de Montluc, Mashal of France.</w:t>
      </w:r>
      <w:r>
        <w:t xml:space="preserve"> </w:t>
      </w:r>
    </w:p>
    <w:p w14:paraId="79B099A5" w14:textId="77777777" w:rsidR="00297FB0" w:rsidRDefault="00297FB0">
      <w:r>
        <w:t xml:space="preserve">_____, trans. </w:t>
      </w:r>
      <w:r>
        <w:rPr>
          <w:i/>
        </w:rPr>
        <w:t>Fair One of Tunis.</w:t>
      </w:r>
      <w:r>
        <w:t xml:space="preserve"> (French novel).</w:t>
      </w:r>
    </w:p>
    <w:p w14:paraId="07034149" w14:textId="77777777" w:rsidR="00297FB0" w:rsidRDefault="00297FB0">
      <w:r>
        <w:t xml:space="preserve">_____, trans. </w:t>
      </w:r>
      <w:r>
        <w:rPr>
          <w:i/>
        </w:rPr>
        <w:t>Memoirs of the Sieur de Pontis.</w:t>
      </w:r>
      <w:r>
        <w:t xml:space="preserve"> </w:t>
      </w:r>
    </w:p>
    <w:p w14:paraId="22EC4831" w14:textId="77777777" w:rsidR="00297FB0" w:rsidRDefault="00297FB0">
      <w:r>
        <w:t xml:space="preserve">_____, trans. </w:t>
      </w:r>
      <w:r>
        <w:rPr>
          <w:i/>
        </w:rPr>
        <w:t xml:space="preserve">Essays of Michael Seigneur de Montaigne. </w:t>
      </w:r>
      <w:r>
        <w:t>3 vols. London, 1685-86.</w:t>
      </w:r>
    </w:p>
    <w:p w14:paraId="5D9A3BE4" w14:textId="77777777" w:rsidR="00297FB0" w:rsidRDefault="00297FB0">
      <w:r>
        <w:t xml:space="preserve">_____, trans. </w:t>
      </w:r>
      <w:r>
        <w:rPr>
          <w:i/>
        </w:rPr>
        <w:t>Essays of Michael Seigneur de Montaigne.</w:t>
      </w:r>
      <w:r>
        <w:t xml:space="preserve"> Rev. ed. W. C. Hazlitt. </w:t>
      </w:r>
    </w:p>
    <w:p w14:paraId="00F88D99" w14:textId="77777777" w:rsidR="00297FB0" w:rsidRDefault="00297FB0">
      <w:r>
        <w:t xml:space="preserve">_____, trans. </w:t>
      </w:r>
      <w:r>
        <w:rPr>
          <w:i/>
        </w:rPr>
        <w:t>Essays of Montaigne.</w:t>
      </w:r>
      <w:r>
        <w:t xml:space="preserve"> 5 vols. Navarre Society, 1923.</w:t>
      </w:r>
    </w:p>
    <w:p w14:paraId="61F007E0" w14:textId="77777777" w:rsidR="002F1D12" w:rsidRPr="002B6E74" w:rsidRDefault="002F1D12" w:rsidP="002F1D12">
      <w:bookmarkStart w:id="0" w:name="_GoBack"/>
      <w:bookmarkEnd w:id="0"/>
      <w:r>
        <w:t xml:space="preserve">_____. </w:t>
      </w:r>
      <w:r>
        <w:rPr>
          <w:i/>
        </w:rPr>
        <w:t>Essays of Michel de Montaigne.</w:t>
      </w:r>
      <w:r>
        <w:t xml:space="preserve"> Trans. Charles Cotton. Ed. William Carew Hazlitt. Online ed. at </w:t>
      </w:r>
      <w:r>
        <w:rPr>
          <w:i/>
        </w:rPr>
        <w:t>Project Gutenberg</w:t>
      </w:r>
      <w:r>
        <w:t>. 2004.</w:t>
      </w:r>
    </w:p>
    <w:p w14:paraId="506AF96F" w14:textId="77777777" w:rsidR="002F1D12" w:rsidRDefault="002F1D12" w:rsidP="002F1D12">
      <w:r>
        <w:tab/>
      </w:r>
      <w:hyperlink r:id="rId8" w:history="1">
        <w:r w:rsidRPr="004B48A9">
          <w:rPr>
            <w:rStyle w:val="Hyperlink"/>
          </w:rPr>
          <w:t>http://www.gutenberg.org/ebooks/3600</w:t>
        </w:r>
      </w:hyperlink>
    </w:p>
    <w:p w14:paraId="32F00818" w14:textId="77777777" w:rsidR="002F1D12" w:rsidRPr="000A33F6" w:rsidRDefault="002F1D12" w:rsidP="002F1D12">
      <w:pPr>
        <w:rPr>
          <w:i/>
        </w:rPr>
      </w:pPr>
      <w:r>
        <w:t xml:space="preserve">_____. </w:t>
      </w:r>
      <w:r>
        <w:rPr>
          <w:i/>
        </w:rPr>
        <w:t>Essays of Michel de Montaigne.</w:t>
      </w:r>
      <w:r>
        <w:t xml:space="preserve"> Trans. Charles Cotton. Ed. William Carew Hazlitt. 1877. Online at</w:t>
      </w:r>
      <w:r>
        <w:rPr>
          <w:i/>
        </w:rPr>
        <w:t xml:space="preserve"> Project Gutenberg. </w:t>
      </w:r>
      <w:r>
        <w:t>2006.</w:t>
      </w:r>
      <w:r>
        <w:rPr>
          <w:i/>
        </w:rPr>
        <w:t>*</w:t>
      </w:r>
    </w:p>
    <w:p w14:paraId="3D73425B" w14:textId="77777777" w:rsidR="002F1D12" w:rsidRDefault="002F1D12" w:rsidP="002F1D12">
      <w:r>
        <w:tab/>
      </w:r>
      <w:hyperlink r:id="rId9" w:history="1">
        <w:r w:rsidRPr="006C006D">
          <w:rPr>
            <w:rStyle w:val="Hyperlink"/>
          </w:rPr>
          <w:t>https://www.gutenberg.org/files/3600/3600-h/3600-h.htm</w:t>
        </w:r>
      </w:hyperlink>
    </w:p>
    <w:p w14:paraId="09C57B66" w14:textId="77777777" w:rsidR="002F1D12" w:rsidRPr="000A33F6" w:rsidRDefault="002F1D12" w:rsidP="002F1D12">
      <w:r>
        <w:tab/>
        <w:t>2018</w:t>
      </w:r>
    </w:p>
    <w:p w14:paraId="03D65538" w14:textId="77777777" w:rsidR="00297FB0" w:rsidRDefault="00297FB0">
      <w:r>
        <w:t xml:space="preserve">Walton, Izaak, and Charles Cotton. </w:t>
      </w:r>
      <w:r>
        <w:rPr>
          <w:i/>
        </w:rPr>
        <w:t xml:space="preserve">The Compleat Angler. </w:t>
      </w:r>
      <w:r>
        <w:t>5th ed. (1st with Charles Cotton's appendix). London: Richard Marriott, 1676.</w:t>
      </w:r>
    </w:p>
    <w:p w14:paraId="508FE869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Ed. Moses Browne. 1750. 1759. 1772.</w:t>
      </w:r>
    </w:p>
    <w:p w14:paraId="3BD3DE49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Ed. Sir John Hawkins. 1760.</w:t>
      </w:r>
    </w:p>
    <w:p w14:paraId="4A035DB3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Ed. John Major. 1823. 1824.</w:t>
      </w:r>
    </w:p>
    <w:p w14:paraId="7E2E8B4B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Ed. Harris Nicholas. 2 vols. 1936.</w:t>
      </w:r>
    </w:p>
    <w:p w14:paraId="5AA2B255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Ed. Dr. Bethune. </w:t>
      </w:r>
    </w:p>
    <w:p w14:paraId="2EA04AE9" w14:textId="77777777" w:rsidR="00297FB0" w:rsidRDefault="00297FB0">
      <w:r>
        <w:t xml:space="preserve">_____. </w:t>
      </w:r>
      <w:r>
        <w:rPr>
          <w:i/>
        </w:rPr>
        <w:t xml:space="preserve">The Compleat Angler. </w:t>
      </w:r>
      <w:r>
        <w:t xml:space="preserve">Ed. R. B. Marston. </w:t>
      </w:r>
    </w:p>
    <w:p w14:paraId="566692ED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Ed. John Lane. Illust. E. H. New. 1897.</w:t>
      </w:r>
    </w:p>
    <w:p w14:paraId="381F7679" w14:textId="77777777" w:rsidR="00297FB0" w:rsidRDefault="00297FB0">
      <w:r>
        <w:t xml:space="preserve">_____. </w:t>
      </w:r>
      <w:r>
        <w:rPr>
          <w:i/>
        </w:rPr>
        <w:t xml:space="preserve">The Compleat Angler. </w:t>
      </w:r>
      <w:r>
        <w:t xml:space="preserve">Introd. John Buchan. 1901. </w:t>
      </w:r>
    </w:p>
    <w:p w14:paraId="2A10DAC6" w14:textId="77777777" w:rsidR="00297FB0" w:rsidRDefault="00297FB0">
      <w:r>
        <w:t xml:space="preserve">_____. </w:t>
      </w:r>
      <w:r>
        <w:rPr>
          <w:i/>
        </w:rPr>
        <w:t xml:space="preserve">The Compleat Angler. </w:t>
      </w:r>
      <w:r>
        <w:t>Introd. John Buchan (rev.). Oxford: Oxford UP, 1935.</w:t>
      </w:r>
    </w:p>
    <w:p w14:paraId="63A59719" w14:textId="77777777" w:rsidR="00297FB0" w:rsidRDefault="00297FB0">
      <w:pPr>
        <w:rPr>
          <w:i/>
        </w:rPr>
      </w:pPr>
      <w:r>
        <w:t xml:space="preserve">_____. </w:t>
      </w:r>
      <w:r>
        <w:rPr>
          <w:i/>
        </w:rPr>
        <w:t xml:space="preserve">The Compleat Angler. </w:t>
      </w:r>
      <w:r>
        <w:t xml:space="preserve">Harmondsworth: Penguin. </w:t>
      </w:r>
    </w:p>
    <w:p w14:paraId="62A28A9F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Introd. John Buchan. London: Hamlyn, 1987.</w:t>
      </w:r>
    </w:p>
    <w:p w14:paraId="10ACEF39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1653. Ed. John Buxton. Introd. John Buchan.  Oxford: Oxford UP. </w:t>
      </w:r>
    </w:p>
    <w:p w14:paraId="5562220A" w14:textId="77777777" w:rsidR="00297FB0" w:rsidRDefault="00297FB0">
      <w:r>
        <w:t xml:space="preserve">_____. </w:t>
      </w:r>
      <w:r>
        <w:rPr>
          <w:i/>
        </w:rPr>
        <w:t>The Compleat Angler.</w:t>
      </w:r>
      <w:r>
        <w:t xml:space="preserve"> Introd. John Buchan. Oxford: Oxford UP. </w:t>
      </w:r>
    </w:p>
    <w:p w14:paraId="30C0CCA6" w14:textId="77777777" w:rsidR="00297FB0" w:rsidRDefault="00297FB0"/>
    <w:p w14:paraId="6F77CF2C" w14:textId="77777777" w:rsidR="00297FB0" w:rsidRDefault="00297FB0"/>
    <w:p w14:paraId="6253C724" w14:textId="77777777" w:rsidR="00297FB0" w:rsidRDefault="00297FB0">
      <w:pPr>
        <w:rPr>
          <w:b/>
        </w:rPr>
      </w:pPr>
      <w:r>
        <w:rPr>
          <w:b/>
        </w:rPr>
        <w:t>Criticism</w:t>
      </w:r>
    </w:p>
    <w:p w14:paraId="430B892B" w14:textId="77777777" w:rsidR="00297FB0" w:rsidRDefault="00297FB0">
      <w:pPr>
        <w:rPr>
          <w:b/>
        </w:rPr>
      </w:pPr>
    </w:p>
    <w:p w14:paraId="2C9A0F56" w14:textId="77777777" w:rsidR="00297FB0" w:rsidRDefault="00297FB0">
      <w:r>
        <w:t xml:space="preserve">Beresford, J. "The Poetry of Charles Cotton." </w:t>
      </w:r>
      <w:r>
        <w:rPr>
          <w:i/>
        </w:rPr>
        <w:t>London Mercury</w:t>
      </w:r>
      <w:r>
        <w:t xml:space="preserve"> 5 (1921): 57-69.</w:t>
      </w:r>
    </w:p>
    <w:p w14:paraId="2D4B327B" w14:textId="77777777" w:rsidR="00297FB0" w:rsidRDefault="00297FB0">
      <w:r>
        <w:t xml:space="preserve">Heywood, Gerald G. P. </w:t>
      </w:r>
      <w:r>
        <w:rPr>
          <w:i/>
        </w:rPr>
        <w:t>Charles Cotton and His River.</w:t>
      </w:r>
      <w:r>
        <w:t xml:space="preserve"> Manchester, 1928.</w:t>
      </w:r>
    </w:p>
    <w:p w14:paraId="38DC632A" w14:textId="77777777" w:rsidR="00297FB0" w:rsidRDefault="00297FB0">
      <w:r>
        <w:t xml:space="preserve">Miner, Earl. </w:t>
      </w:r>
      <w:r>
        <w:rPr>
          <w:i/>
        </w:rPr>
        <w:t>The Cavalier Mode from Jonson to Cotton.</w:t>
      </w:r>
      <w:r>
        <w:t xml:space="preserve"> Princeton (NJ): Princeton UP, 1971.</w:t>
      </w:r>
    </w:p>
    <w:p w14:paraId="79D50ADC" w14:textId="77777777" w:rsidR="00297FB0" w:rsidRDefault="00297FB0">
      <w:r>
        <w:t xml:space="preserve">Sembower, Charles J. </w:t>
      </w:r>
      <w:r>
        <w:rPr>
          <w:i/>
        </w:rPr>
        <w:t>The Life and Poetry of Charles Cotton.</w:t>
      </w:r>
      <w:r>
        <w:t xml:space="preserve"> 1911.</w:t>
      </w:r>
    </w:p>
    <w:p w14:paraId="7D0E9A7F" w14:textId="77777777" w:rsidR="00297FB0" w:rsidRDefault="00297FB0"/>
    <w:p w14:paraId="3449EEA7" w14:textId="77777777" w:rsidR="00297FB0" w:rsidRDefault="00297FB0"/>
    <w:sectPr w:rsidR="00297FB0" w:rsidSect="00CD3A39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2AD83" w14:textId="77777777" w:rsidR="006261C1" w:rsidRDefault="006261C1">
      <w:r>
        <w:separator/>
      </w:r>
    </w:p>
  </w:endnote>
  <w:endnote w:type="continuationSeparator" w:id="0">
    <w:p w14:paraId="5049EFB1" w14:textId="77777777" w:rsidR="006261C1" w:rsidRDefault="0062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4188" w14:textId="77777777" w:rsidR="006261C1" w:rsidRDefault="006261C1">
      <w:r>
        <w:separator/>
      </w:r>
    </w:p>
  </w:footnote>
  <w:footnote w:type="continuationSeparator" w:id="0">
    <w:p w14:paraId="7CADA18E" w14:textId="77777777" w:rsidR="006261C1" w:rsidRDefault="006261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A84CA" w14:textId="77777777" w:rsidR="006261C1" w:rsidRDefault="006261C1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51D0A" w14:textId="77777777" w:rsidR="006261C1" w:rsidRDefault="006261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0E94E" w14:textId="77777777" w:rsidR="006261C1" w:rsidRDefault="006261C1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D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632E47" w14:textId="77777777" w:rsidR="006261C1" w:rsidRDefault="00626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65"/>
    <w:rsid w:val="00146994"/>
    <w:rsid w:val="002172C2"/>
    <w:rsid w:val="00247B18"/>
    <w:rsid w:val="00297FB0"/>
    <w:rsid w:val="002F1D12"/>
    <w:rsid w:val="00550731"/>
    <w:rsid w:val="006261C1"/>
    <w:rsid w:val="00B82875"/>
    <w:rsid w:val="00CD3A39"/>
    <w:rsid w:val="00D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DED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DC526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DC5265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DC526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DC5265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www.gutenberg.org/ebooks/3600" TargetMode="External"/><Relationship Id="rId9" Type="http://schemas.openxmlformats.org/officeDocument/2006/relationships/hyperlink" Target="https://www.gutenberg.org/files/3600/3600-h/3600-h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3638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   from</vt:lpstr>
      <vt:lpstr>Charles Cotton 	(1630-1687)</vt:lpstr>
    </vt:vector>
  </TitlesOfParts>
  <Company>Universidad de Zaragoza</Company>
  <LinksUpToDate>false</LinksUpToDate>
  <CharactersWithSpaces>4268</CharactersWithSpaces>
  <SharedDoc>false</SharedDoc>
  <HLinks>
    <vt:vector size="18" baseType="variant">
      <vt:variant>
        <vt:i4>1245292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http://www.gutenberg.org/files/3600/3600-h/3600-h.htm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http://www.gutenberg.org/ebooks/3600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</cp:lastModifiedBy>
  <cp:revision>4</cp:revision>
  <dcterms:created xsi:type="dcterms:W3CDTF">2018-07-11T19:37:00Z</dcterms:created>
  <dcterms:modified xsi:type="dcterms:W3CDTF">2018-11-17T06:04:00Z</dcterms:modified>
</cp:coreProperties>
</file>