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9E164" w14:textId="77777777" w:rsidR="00AF190A" w:rsidRPr="00B753F2" w:rsidRDefault="00A65354">
      <w:pPr>
        <w:jc w:val="center"/>
        <w:rPr>
          <w:sz w:val="24"/>
          <w:lang w:val="en-US"/>
        </w:rPr>
      </w:pPr>
      <w:bookmarkStart w:id="0" w:name="OLE_LINK3"/>
      <w:bookmarkStart w:id="1" w:name="OLE_LINK4"/>
      <w:r w:rsidRPr="00B753F2">
        <w:rPr>
          <w:sz w:val="20"/>
          <w:lang w:val="en-US"/>
        </w:rPr>
        <w:t xml:space="preserve">    from</w:t>
      </w:r>
    </w:p>
    <w:p w14:paraId="1D686577" w14:textId="77777777" w:rsidR="00AF190A" w:rsidRPr="00B753F2" w:rsidRDefault="00A65354" w:rsidP="00AF190A">
      <w:pPr>
        <w:jc w:val="center"/>
        <w:rPr>
          <w:smallCaps/>
          <w:sz w:val="24"/>
          <w:lang w:val="en-US"/>
        </w:rPr>
      </w:pPr>
      <w:r w:rsidRPr="00B753F2">
        <w:rPr>
          <w:smallCaps/>
          <w:sz w:val="24"/>
          <w:lang w:val="en-US"/>
        </w:rPr>
        <w:t>A Bibliography of Literary Theory, Criticism and Philology</w:t>
      </w:r>
    </w:p>
    <w:p w14:paraId="4909392E" w14:textId="77777777" w:rsidR="00AF190A" w:rsidRPr="00B753F2" w:rsidRDefault="00B753F2" w:rsidP="00AF190A">
      <w:pPr>
        <w:ind w:right="-1"/>
        <w:jc w:val="center"/>
        <w:rPr>
          <w:smallCaps/>
          <w:sz w:val="24"/>
          <w:lang w:val="en-US"/>
        </w:rPr>
      </w:pPr>
      <w:hyperlink r:id="rId4" w:history="1">
        <w:r w:rsidR="00A65354" w:rsidRPr="00B753F2">
          <w:rPr>
            <w:rStyle w:val="Hipervnculo"/>
            <w:sz w:val="22"/>
            <w:lang w:val="en-US"/>
          </w:rPr>
          <w:t>http://www.unizar.es/departamentos/filologia_inglesa/garciala/bibliography.html</w:t>
        </w:r>
      </w:hyperlink>
    </w:p>
    <w:p w14:paraId="01E38756" w14:textId="77777777" w:rsidR="00AF190A" w:rsidRPr="00B753F2" w:rsidRDefault="00A65354" w:rsidP="00AF190A">
      <w:pPr>
        <w:ind w:right="-1"/>
        <w:jc w:val="center"/>
        <w:rPr>
          <w:sz w:val="24"/>
          <w:lang w:val="en-US"/>
        </w:rPr>
      </w:pPr>
      <w:r w:rsidRPr="00B753F2">
        <w:rPr>
          <w:sz w:val="24"/>
          <w:lang w:val="en-US"/>
        </w:rPr>
        <w:t xml:space="preserve">by José Ángel </w:t>
      </w:r>
      <w:r w:rsidRPr="00B753F2">
        <w:rPr>
          <w:smallCaps/>
          <w:sz w:val="24"/>
          <w:lang w:val="en-US"/>
        </w:rPr>
        <w:t>García Landa</w:t>
      </w:r>
    </w:p>
    <w:p w14:paraId="10CB97C1" w14:textId="77777777" w:rsidR="00AF190A" w:rsidRPr="00B753F2" w:rsidRDefault="00A65354" w:rsidP="00AF190A">
      <w:pPr>
        <w:ind w:right="-1"/>
        <w:jc w:val="center"/>
        <w:rPr>
          <w:sz w:val="24"/>
          <w:lang w:val="en-US"/>
        </w:rPr>
      </w:pPr>
      <w:r w:rsidRPr="00B753F2">
        <w:rPr>
          <w:sz w:val="24"/>
          <w:lang w:val="en-US"/>
        </w:rPr>
        <w:t>(University of Zaragoza, Spain)</w:t>
      </w:r>
    </w:p>
    <w:p w14:paraId="6D8992B7" w14:textId="77777777" w:rsidR="00AF190A" w:rsidRPr="00B753F2" w:rsidRDefault="00AF190A" w:rsidP="00AF190A">
      <w:pPr>
        <w:jc w:val="center"/>
        <w:rPr>
          <w:lang w:val="en-US"/>
        </w:rPr>
      </w:pPr>
    </w:p>
    <w:bookmarkEnd w:id="0"/>
    <w:bookmarkEnd w:id="1"/>
    <w:p w14:paraId="51CE71E3" w14:textId="77777777" w:rsidR="00AF190A" w:rsidRPr="00B753F2" w:rsidRDefault="00AF190A" w:rsidP="00AF190A">
      <w:pPr>
        <w:jc w:val="center"/>
        <w:rPr>
          <w:lang w:val="en-US"/>
        </w:rPr>
      </w:pPr>
    </w:p>
    <w:p w14:paraId="77F3F198" w14:textId="77777777" w:rsidR="00AF190A" w:rsidRPr="00B753F2" w:rsidRDefault="00A65354">
      <w:pPr>
        <w:rPr>
          <w:b/>
          <w:sz w:val="36"/>
          <w:szCs w:val="36"/>
          <w:lang w:val="en-US"/>
        </w:rPr>
      </w:pPr>
      <w:r w:rsidRPr="00B753F2">
        <w:rPr>
          <w:b/>
          <w:smallCaps/>
          <w:sz w:val="36"/>
          <w:szCs w:val="36"/>
          <w:lang w:val="en-US"/>
        </w:rPr>
        <w:t>Isak Dinesen</w:t>
      </w:r>
      <w:r w:rsidRPr="00B753F2">
        <w:rPr>
          <w:b/>
          <w:sz w:val="36"/>
          <w:szCs w:val="36"/>
          <w:lang w:val="en-US"/>
        </w:rPr>
        <w:t xml:space="preserve"> </w:t>
      </w:r>
      <w:r w:rsidRPr="00B753F2">
        <w:rPr>
          <w:b/>
          <w:sz w:val="36"/>
          <w:szCs w:val="36"/>
          <w:lang w:val="en-US"/>
        </w:rPr>
        <w:tab/>
      </w:r>
      <w:r w:rsidRPr="00B753F2">
        <w:rPr>
          <w:lang w:val="en-US"/>
        </w:rPr>
        <w:t>(1885-1962)</w:t>
      </w:r>
    </w:p>
    <w:p w14:paraId="64885624" w14:textId="77777777" w:rsidR="00AF190A" w:rsidRPr="00B753F2" w:rsidRDefault="00AF190A">
      <w:pPr>
        <w:rPr>
          <w:b/>
          <w:sz w:val="36"/>
          <w:szCs w:val="36"/>
          <w:lang w:val="en-US"/>
        </w:rPr>
      </w:pPr>
    </w:p>
    <w:p w14:paraId="5D5DA215" w14:textId="77777777" w:rsidR="00AF190A" w:rsidRPr="00B753F2" w:rsidRDefault="00A65354">
      <w:pPr>
        <w:ind w:firstLine="0"/>
        <w:rPr>
          <w:b/>
          <w:sz w:val="24"/>
          <w:szCs w:val="36"/>
          <w:lang w:val="en-US"/>
        </w:rPr>
      </w:pPr>
      <w:r w:rsidRPr="00B753F2">
        <w:rPr>
          <w:sz w:val="24"/>
          <w:lang w:val="en-US"/>
        </w:rPr>
        <w:t>(Ps. of Karen Blixen; b. Rungsted, Denmark, aristocratic family, convenience marriage with cousin, baron Bror Blixen-Finecke, moved to farm in Kenya, Africa; divorce, stayed in Africa, loved Denys Finch Hatton, English hunter and aristocrat, began writing after his death, d. Rungsted)</w:t>
      </w:r>
    </w:p>
    <w:p w14:paraId="6C1FD4E5" w14:textId="77777777" w:rsidR="00AF190A" w:rsidRPr="00B753F2" w:rsidRDefault="00AF190A">
      <w:pPr>
        <w:rPr>
          <w:b/>
          <w:sz w:val="36"/>
          <w:szCs w:val="36"/>
          <w:lang w:val="en-US"/>
        </w:rPr>
      </w:pPr>
    </w:p>
    <w:p w14:paraId="1C374A28" w14:textId="77777777" w:rsidR="00AF190A" w:rsidRPr="00B753F2" w:rsidRDefault="00AF190A">
      <w:pPr>
        <w:rPr>
          <w:lang w:val="en-US"/>
        </w:rPr>
      </w:pPr>
    </w:p>
    <w:p w14:paraId="1024A8D7" w14:textId="77777777" w:rsidR="00AF190A" w:rsidRDefault="00A65354">
      <w:pPr>
        <w:rPr>
          <w:b/>
        </w:rPr>
      </w:pPr>
      <w:r>
        <w:rPr>
          <w:b/>
        </w:rPr>
        <w:t>Works</w:t>
      </w:r>
    </w:p>
    <w:p w14:paraId="696DFE72" w14:textId="77777777" w:rsidR="00AF190A" w:rsidRDefault="00AF190A">
      <w:pPr>
        <w:rPr>
          <w:b/>
        </w:rPr>
      </w:pPr>
    </w:p>
    <w:p w14:paraId="3BC73A0D" w14:textId="77777777" w:rsidR="00AF190A" w:rsidRDefault="00A65354">
      <w:r>
        <w:t xml:space="preserve">Dinesen, Isak.  "Las carreteras de Pisa." In Dinesen, </w:t>
      </w:r>
      <w:r>
        <w:rPr>
          <w:i/>
        </w:rPr>
        <w:t xml:space="preserve">Siete cuentos góticos. </w:t>
      </w:r>
      <w:r>
        <w:t>Trans. Heliodoro Pardo Marcos. Barcelona: Círculo de Lectores, 2003. 23-88.*</w:t>
      </w:r>
    </w:p>
    <w:p w14:paraId="650AC802" w14:textId="77777777" w:rsidR="00AF190A" w:rsidRDefault="00A65354">
      <w:r>
        <w:t xml:space="preserve">_____. "El anciano caballero." In Dinesen, </w:t>
      </w:r>
      <w:r>
        <w:rPr>
          <w:i/>
        </w:rPr>
        <w:t xml:space="preserve">Siete cuentos góticos. </w:t>
      </w:r>
      <w:r>
        <w:t>Trans. Heliodoro Pardo Marcos. Barcelona: Círculo de Lectores, 2003. 89-114.*</w:t>
      </w:r>
    </w:p>
    <w:p w14:paraId="69A7D2E9" w14:textId="77777777" w:rsidR="00AF190A" w:rsidRDefault="00A65354">
      <w:r>
        <w:t xml:space="preserve">_____. "The Monkey." </w:t>
      </w:r>
      <w:r w:rsidRPr="00B753F2">
        <w:rPr>
          <w:lang w:val="en-US"/>
        </w:rPr>
        <w:t xml:space="preserve">1934. In </w:t>
      </w:r>
      <w:r w:rsidRPr="00B753F2">
        <w:rPr>
          <w:i/>
          <w:lang w:val="en-US"/>
        </w:rPr>
        <w:t>The Oxford Book of Gothic Tales.</w:t>
      </w:r>
      <w:r w:rsidRPr="00B753F2">
        <w:rPr>
          <w:lang w:val="en-US"/>
        </w:rPr>
        <w:t xml:space="preserve"> Ed. Chris Baldick. Oxford: Oxford UP, 1992. </w:t>
      </w:r>
      <w:r>
        <w:t>1993. 344-85.*</w:t>
      </w:r>
    </w:p>
    <w:p w14:paraId="66531AD8" w14:textId="77777777" w:rsidR="00AF190A" w:rsidRDefault="00A65354">
      <w:pPr>
        <w:pStyle w:val="BodyText21"/>
        <w:rPr>
          <w:i w:val="0"/>
        </w:rPr>
      </w:pPr>
      <w:r>
        <w:rPr>
          <w:i w:val="0"/>
        </w:rPr>
        <w:t xml:space="preserve">_____. "El mono." In Dinesen, </w:t>
      </w:r>
      <w:r>
        <w:t>Siete cuentos góticos.</w:t>
      </w:r>
      <w:r>
        <w:rPr>
          <w:i w:val="0"/>
        </w:rPr>
        <w:t xml:space="preserve"> Trans. Heliodoro Pardo Marcos. Barcelona: Círculo de Lectores, 2003. 115-68.*</w:t>
      </w:r>
    </w:p>
    <w:p w14:paraId="1D39C762" w14:textId="77777777" w:rsidR="00AF190A" w:rsidRDefault="00A65354">
      <w:r>
        <w:t xml:space="preserve">_____. "La inundación de Norderney." In Dinesen, </w:t>
      </w:r>
      <w:r>
        <w:rPr>
          <w:i/>
        </w:rPr>
        <w:t>Siete c</w:t>
      </w:r>
      <w:bookmarkStart w:id="2" w:name="_GoBack"/>
      <w:bookmarkEnd w:id="2"/>
      <w:r>
        <w:rPr>
          <w:i/>
        </w:rPr>
        <w:t xml:space="preserve">uentos góticos. </w:t>
      </w:r>
      <w:r>
        <w:t>Trans. Heliodoro Pardo Marcos. Barcelona: Círculo de Lectores, 2003. 169-252.*</w:t>
      </w:r>
    </w:p>
    <w:p w14:paraId="4CA2B831" w14:textId="77777777" w:rsidR="00AF190A" w:rsidRDefault="00A65354">
      <w:r>
        <w:t xml:space="preserve">_____. "Cena en Elsinore." In Dinesen, </w:t>
      </w:r>
      <w:r>
        <w:rPr>
          <w:i/>
        </w:rPr>
        <w:t xml:space="preserve">Siete cuentos góticos. </w:t>
      </w:r>
      <w:r>
        <w:t>Trans. Heliodoro Pardo Marcos. Barcelona: Círculo de Lectores, 2003. 253-309.*</w:t>
      </w:r>
    </w:p>
    <w:p w14:paraId="1981157B" w14:textId="77777777" w:rsidR="00AF190A" w:rsidRDefault="00A65354">
      <w:r>
        <w:t xml:space="preserve">_____. "Los soñadores." In Dinesen, </w:t>
      </w:r>
      <w:r>
        <w:rPr>
          <w:i/>
        </w:rPr>
        <w:t xml:space="preserve">Siete cuentos góticos. </w:t>
      </w:r>
      <w:r>
        <w:t>Trans. Heliodoro Pardo Marcos. Barcelona: Círculo de Lectores, 2003. 309-400.*</w:t>
      </w:r>
    </w:p>
    <w:p w14:paraId="0821D5D2" w14:textId="77777777" w:rsidR="00AF190A" w:rsidRPr="00B753F2" w:rsidRDefault="00A65354">
      <w:pPr>
        <w:rPr>
          <w:lang w:val="en-US"/>
        </w:rPr>
      </w:pPr>
      <w:r>
        <w:t xml:space="preserve">_____. "El poeta." In Dinesen, </w:t>
      </w:r>
      <w:r>
        <w:rPr>
          <w:i/>
        </w:rPr>
        <w:t xml:space="preserve">Siete cuentos góticos. </w:t>
      </w:r>
      <w:r>
        <w:t xml:space="preserve">Trans. Heliodoro Pardo Marcos. Barcelona: Círculo de Lectores, 2003. </w:t>
      </w:r>
      <w:r w:rsidRPr="00B753F2">
        <w:rPr>
          <w:lang w:val="en-US"/>
        </w:rPr>
        <w:t>401-69.*</w:t>
      </w:r>
    </w:p>
    <w:p w14:paraId="15148D5E" w14:textId="77777777" w:rsidR="00AF190A" w:rsidRPr="00B753F2" w:rsidRDefault="00A65354">
      <w:pPr>
        <w:ind w:right="58"/>
        <w:rPr>
          <w:lang w:val="en-US"/>
        </w:rPr>
      </w:pPr>
      <w:r w:rsidRPr="00B753F2">
        <w:rPr>
          <w:lang w:val="en-US"/>
        </w:rPr>
        <w:t>_____. "Carnival." 1970.</w:t>
      </w:r>
    </w:p>
    <w:p w14:paraId="7CEF0789" w14:textId="76F63EE0" w:rsidR="00E26B87" w:rsidRPr="00B753F2" w:rsidRDefault="00E26B87" w:rsidP="00E26B87">
      <w:pPr>
        <w:rPr>
          <w:lang w:val="en-US"/>
        </w:rPr>
      </w:pPr>
      <w:r w:rsidRPr="00B753F2">
        <w:rPr>
          <w:lang w:val="en-US"/>
        </w:rPr>
        <w:t xml:space="preserve">_____. "The Ring." In </w:t>
      </w:r>
      <w:r w:rsidRPr="00B753F2">
        <w:rPr>
          <w:i/>
          <w:lang w:val="en-US"/>
        </w:rPr>
        <w:t>Reading Narrative Fiction</w:t>
      </w:r>
      <w:r w:rsidRPr="00B753F2">
        <w:rPr>
          <w:lang w:val="en-US"/>
        </w:rPr>
        <w:t>. By Seymour Chatman with Brian Attebery. New York: Macmillan, 1993. 425-29.*</w:t>
      </w:r>
    </w:p>
    <w:p w14:paraId="5B5315E3" w14:textId="77777777" w:rsidR="00AF190A" w:rsidRPr="00B753F2" w:rsidRDefault="00A65354">
      <w:pPr>
        <w:pStyle w:val="BodyText21"/>
        <w:rPr>
          <w:i w:val="0"/>
          <w:lang w:val="en-US"/>
        </w:rPr>
      </w:pPr>
      <w:r w:rsidRPr="00B753F2">
        <w:rPr>
          <w:i w:val="0"/>
          <w:lang w:val="en-US"/>
        </w:rPr>
        <w:t xml:space="preserve">_____. </w:t>
      </w:r>
      <w:r w:rsidRPr="00B753F2">
        <w:rPr>
          <w:lang w:val="en-US"/>
        </w:rPr>
        <w:t>Syv fantastike Fortaelinger.</w:t>
      </w:r>
      <w:r w:rsidRPr="00B753F2">
        <w:rPr>
          <w:i w:val="0"/>
          <w:lang w:val="en-US"/>
        </w:rPr>
        <w:t xml:space="preserve"> </w:t>
      </w:r>
    </w:p>
    <w:p w14:paraId="1D7B9D0E" w14:textId="77777777" w:rsidR="00AF190A" w:rsidRPr="00B753F2" w:rsidRDefault="00A65354">
      <w:pPr>
        <w:pStyle w:val="BodyText21"/>
        <w:rPr>
          <w:i w:val="0"/>
          <w:lang w:val="en-US"/>
        </w:rPr>
      </w:pPr>
      <w:r w:rsidRPr="00B753F2">
        <w:rPr>
          <w:i w:val="0"/>
          <w:lang w:val="en-US"/>
        </w:rPr>
        <w:lastRenderedPageBreak/>
        <w:t xml:space="preserve">_____. </w:t>
      </w:r>
      <w:r w:rsidRPr="00B753F2">
        <w:rPr>
          <w:lang w:val="en-US"/>
        </w:rPr>
        <w:t>Seven Gothic Tales.</w:t>
      </w:r>
      <w:r w:rsidRPr="00B753F2">
        <w:rPr>
          <w:i w:val="0"/>
          <w:lang w:val="en-US"/>
        </w:rPr>
        <w:t xml:space="preserve"> New York and London, 1934.</w:t>
      </w:r>
    </w:p>
    <w:p w14:paraId="2A44D1AB" w14:textId="77777777" w:rsidR="00AF190A" w:rsidRPr="00B753F2" w:rsidRDefault="00A65354">
      <w:pPr>
        <w:tabs>
          <w:tab w:val="left" w:pos="8220"/>
        </w:tabs>
        <w:rPr>
          <w:i/>
          <w:lang w:val="en-US"/>
        </w:rPr>
      </w:pPr>
      <w:r w:rsidRPr="00B753F2">
        <w:rPr>
          <w:lang w:val="en-US"/>
        </w:rPr>
        <w:t xml:space="preserve">_____. </w:t>
      </w:r>
      <w:r w:rsidRPr="00B753F2">
        <w:rPr>
          <w:i/>
          <w:lang w:val="en-US"/>
        </w:rPr>
        <w:t xml:space="preserve">Seven Gothic Tales. </w:t>
      </w:r>
      <w:r w:rsidRPr="00B753F2">
        <w:rPr>
          <w:lang w:val="en-US"/>
        </w:rPr>
        <w:t>New York: Random House-Vintage International.</w:t>
      </w:r>
    </w:p>
    <w:p w14:paraId="2D2C4DB6" w14:textId="77777777" w:rsidR="00AF190A" w:rsidRPr="00B753F2" w:rsidRDefault="00A65354">
      <w:pPr>
        <w:pStyle w:val="BodyText21"/>
        <w:rPr>
          <w:i w:val="0"/>
          <w:lang w:val="en-US"/>
        </w:rPr>
      </w:pPr>
      <w:r w:rsidRPr="00B753F2">
        <w:rPr>
          <w:i w:val="0"/>
          <w:lang w:val="en-US"/>
        </w:rPr>
        <w:t xml:space="preserve">_____. </w:t>
      </w:r>
      <w:r w:rsidRPr="00B753F2">
        <w:rPr>
          <w:lang w:val="en-US"/>
        </w:rPr>
        <w:t>Seven Gothic tales.</w:t>
      </w:r>
      <w:r w:rsidRPr="00B753F2">
        <w:rPr>
          <w:i w:val="0"/>
          <w:lang w:val="en-US"/>
        </w:rPr>
        <w:t xml:space="preserve"> Trans. from the English by Heliodoro Pardo Marcos, 1978.</w:t>
      </w:r>
    </w:p>
    <w:p w14:paraId="17AE08A0" w14:textId="77777777" w:rsidR="00AF190A" w:rsidRDefault="00A65354">
      <w:pPr>
        <w:pStyle w:val="BodyText21"/>
        <w:rPr>
          <w:i w:val="0"/>
        </w:rPr>
      </w:pPr>
      <w:r>
        <w:rPr>
          <w:i w:val="0"/>
        </w:rPr>
        <w:t xml:space="preserve">_____. </w:t>
      </w:r>
      <w:r>
        <w:t>Siete cuentos góticos.</w:t>
      </w:r>
      <w:r>
        <w:rPr>
          <w:i w:val="0"/>
        </w:rPr>
        <w:t xml:space="preserve"> Trans. Heliodoro Pardo Marcos. </w:t>
      </w:r>
      <w:r w:rsidRPr="00B753F2">
        <w:rPr>
          <w:i w:val="0"/>
          <w:lang w:val="en-US"/>
        </w:rPr>
        <w:t xml:space="preserve">Foreword by Mario Vargas Llosa. </w:t>
      </w:r>
      <w:r>
        <w:rPr>
          <w:i w:val="0"/>
        </w:rPr>
        <w:t>(Biblioteca Universal: Maestros Modernos Europeos, 11). Barcelona: Círculo de Lectores, 2003.*</w:t>
      </w:r>
    </w:p>
    <w:p w14:paraId="0A8D9CDF" w14:textId="77777777" w:rsidR="00AF190A" w:rsidRPr="00B753F2" w:rsidRDefault="00A65354">
      <w:pPr>
        <w:tabs>
          <w:tab w:val="left" w:pos="8220"/>
        </w:tabs>
        <w:rPr>
          <w:lang w:val="en-US"/>
        </w:rPr>
      </w:pPr>
      <w:r>
        <w:t xml:space="preserve">_____. </w:t>
      </w:r>
      <w:r>
        <w:rPr>
          <w:i/>
        </w:rPr>
        <w:t>Out of Africa.</w:t>
      </w:r>
      <w:r>
        <w:t xml:space="preserve">  </w:t>
      </w:r>
      <w:r w:rsidRPr="00B753F2">
        <w:rPr>
          <w:lang w:val="en-US"/>
        </w:rPr>
        <w:t>Memoir. 1938.</w:t>
      </w:r>
    </w:p>
    <w:p w14:paraId="75C7DA12" w14:textId="77777777" w:rsidR="00AF190A" w:rsidRPr="00B753F2" w:rsidRDefault="00A65354">
      <w:pPr>
        <w:rPr>
          <w:lang w:val="en-US"/>
        </w:rPr>
      </w:pPr>
      <w:r w:rsidRPr="00B753F2">
        <w:rPr>
          <w:lang w:val="en-US"/>
        </w:rPr>
        <w:t xml:space="preserve">_____. </w:t>
      </w:r>
      <w:r w:rsidRPr="00B753F2">
        <w:rPr>
          <w:i/>
          <w:lang w:val="en-US"/>
        </w:rPr>
        <w:t>Out of Africa.</w:t>
      </w:r>
      <w:r w:rsidRPr="00B753F2">
        <w:rPr>
          <w:lang w:val="en-US"/>
        </w:rPr>
        <w:t xml:space="preserve"> Harmondsworth: Penguin, 1979.</w:t>
      </w:r>
    </w:p>
    <w:p w14:paraId="0F05D42F" w14:textId="77777777" w:rsidR="00AF190A" w:rsidRPr="00B753F2" w:rsidRDefault="00A65354">
      <w:pPr>
        <w:rPr>
          <w:lang w:val="en-US"/>
        </w:rPr>
      </w:pPr>
      <w:r w:rsidRPr="00B753F2">
        <w:rPr>
          <w:lang w:val="en-US"/>
        </w:rPr>
        <w:t xml:space="preserve">_____. </w:t>
      </w:r>
      <w:r w:rsidRPr="00B753F2">
        <w:rPr>
          <w:i/>
          <w:lang w:val="en-US"/>
        </w:rPr>
        <w:t>Out of Africa</w:t>
      </w:r>
      <w:r w:rsidRPr="00B753F2">
        <w:rPr>
          <w:lang w:val="en-US"/>
        </w:rPr>
        <w:t xml:space="preserve"> and </w:t>
      </w:r>
      <w:r w:rsidRPr="00B753F2">
        <w:rPr>
          <w:i/>
          <w:lang w:val="en-US"/>
        </w:rPr>
        <w:t xml:space="preserve">Shadows on the Grass. </w:t>
      </w:r>
      <w:r w:rsidRPr="00B753F2">
        <w:rPr>
          <w:lang w:val="en-US"/>
        </w:rPr>
        <w:t xml:space="preserve">(Vintage International). New York: Random House-Vintage, </w:t>
      </w:r>
      <w:r w:rsidRPr="00B753F2">
        <w:rPr>
          <w:i/>
          <w:lang w:val="en-US"/>
        </w:rPr>
        <w:t xml:space="preserve">c. </w:t>
      </w:r>
      <w:r w:rsidRPr="00B753F2">
        <w:rPr>
          <w:lang w:val="en-US"/>
        </w:rPr>
        <w:t>1989.</w:t>
      </w:r>
    </w:p>
    <w:p w14:paraId="6DA9DB6C" w14:textId="77777777" w:rsidR="00AF190A" w:rsidRPr="00B753F2" w:rsidRDefault="00A65354">
      <w:pPr>
        <w:tabs>
          <w:tab w:val="left" w:pos="8220"/>
        </w:tabs>
        <w:rPr>
          <w:lang w:val="en-US"/>
        </w:rPr>
      </w:pPr>
      <w:r w:rsidRPr="00B753F2">
        <w:rPr>
          <w:lang w:val="en-US"/>
        </w:rPr>
        <w:t xml:space="preserve">_____. </w:t>
      </w:r>
      <w:r w:rsidRPr="00B753F2">
        <w:rPr>
          <w:i/>
          <w:lang w:val="en-US"/>
        </w:rPr>
        <w:t>Winter's Tales.</w:t>
      </w:r>
      <w:r w:rsidRPr="00B753F2">
        <w:rPr>
          <w:lang w:val="en-US"/>
        </w:rPr>
        <w:t xml:space="preserve"> 1943.</w:t>
      </w:r>
    </w:p>
    <w:p w14:paraId="2853C1F6" w14:textId="77777777" w:rsidR="00AF190A" w:rsidRPr="00B753F2" w:rsidRDefault="00A65354">
      <w:pPr>
        <w:tabs>
          <w:tab w:val="left" w:pos="8220"/>
        </w:tabs>
        <w:rPr>
          <w:i/>
          <w:lang w:val="en-US"/>
        </w:rPr>
      </w:pPr>
      <w:r w:rsidRPr="00B753F2">
        <w:rPr>
          <w:lang w:val="en-US"/>
        </w:rPr>
        <w:t xml:space="preserve">_____. </w:t>
      </w:r>
      <w:r w:rsidRPr="00B753F2">
        <w:rPr>
          <w:i/>
          <w:lang w:val="en-US"/>
        </w:rPr>
        <w:t xml:space="preserve">Winter's Tales. </w:t>
      </w:r>
      <w:r w:rsidRPr="00B753F2">
        <w:rPr>
          <w:lang w:val="en-US"/>
        </w:rPr>
        <w:t>New York: Random House-Vintage International.</w:t>
      </w:r>
    </w:p>
    <w:p w14:paraId="3044BA6F" w14:textId="77777777" w:rsidR="00AF190A" w:rsidRDefault="00A65354" w:rsidP="00AF190A">
      <w:r>
        <w:t xml:space="preserve">_____. </w:t>
      </w:r>
      <w:r>
        <w:rPr>
          <w:i/>
        </w:rPr>
        <w:t>Cuentos de invierno.</w:t>
      </w:r>
    </w:p>
    <w:p w14:paraId="57B0F36A" w14:textId="77777777" w:rsidR="00AF190A" w:rsidRDefault="00A65354" w:rsidP="00AF190A">
      <w:r>
        <w:t xml:space="preserve">_____. </w:t>
      </w:r>
      <w:r>
        <w:rPr>
          <w:i/>
        </w:rPr>
        <w:t>El festín de Babette.</w:t>
      </w:r>
      <w:r>
        <w:t xml:space="preserve"> From </w:t>
      </w:r>
      <w:r>
        <w:rPr>
          <w:i/>
        </w:rPr>
        <w:t>Cuentos de invierno.</w:t>
      </w:r>
      <w:r>
        <w:t xml:space="preserve"> Nórdica, 2008.</w:t>
      </w:r>
    </w:p>
    <w:p w14:paraId="3A77011A" w14:textId="77777777" w:rsidR="00AF190A" w:rsidRPr="00B753F2" w:rsidRDefault="00A65354">
      <w:pPr>
        <w:rPr>
          <w:lang w:val="en-US"/>
        </w:rPr>
      </w:pPr>
      <w:r w:rsidRPr="00B753F2">
        <w:rPr>
          <w:lang w:val="en-US"/>
        </w:rPr>
        <w:t xml:space="preserve">_____. </w:t>
      </w:r>
      <w:r w:rsidRPr="00B753F2">
        <w:rPr>
          <w:i/>
          <w:lang w:val="en-US"/>
        </w:rPr>
        <w:t>Shadows of the Grass.</w:t>
      </w:r>
      <w:r w:rsidRPr="00B753F2">
        <w:rPr>
          <w:lang w:val="en-US"/>
        </w:rPr>
        <w:t xml:space="preserve"> In Dinesen, </w:t>
      </w:r>
      <w:r w:rsidRPr="00B753F2">
        <w:rPr>
          <w:i/>
          <w:lang w:val="en-US"/>
        </w:rPr>
        <w:t>Out of Africa</w:t>
      </w:r>
      <w:r w:rsidRPr="00B753F2">
        <w:rPr>
          <w:lang w:val="en-US"/>
        </w:rPr>
        <w:t xml:space="preserve"> and </w:t>
      </w:r>
      <w:r w:rsidRPr="00B753F2">
        <w:rPr>
          <w:i/>
          <w:lang w:val="en-US"/>
        </w:rPr>
        <w:t xml:space="preserve">Shadows on the Grass. </w:t>
      </w:r>
      <w:r w:rsidRPr="00B753F2">
        <w:rPr>
          <w:lang w:val="en-US"/>
        </w:rPr>
        <w:t xml:space="preserve">(Vintage International). New York: Random House-Vintage, </w:t>
      </w:r>
      <w:r w:rsidRPr="00B753F2">
        <w:rPr>
          <w:i/>
          <w:lang w:val="en-US"/>
        </w:rPr>
        <w:t xml:space="preserve">c. </w:t>
      </w:r>
      <w:r w:rsidRPr="00B753F2">
        <w:rPr>
          <w:lang w:val="en-US"/>
        </w:rPr>
        <w:t>1989.</w:t>
      </w:r>
    </w:p>
    <w:p w14:paraId="027202E3" w14:textId="77777777" w:rsidR="00AF190A" w:rsidRPr="00B753F2" w:rsidRDefault="00A65354">
      <w:pPr>
        <w:rPr>
          <w:lang w:val="en-US"/>
        </w:rPr>
      </w:pPr>
      <w:r w:rsidRPr="00B753F2">
        <w:rPr>
          <w:lang w:val="en-US"/>
        </w:rPr>
        <w:t xml:space="preserve">_____. </w:t>
      </w:r>
      <w:r w:rsidRPr="00B753F2">
        <w:rPr>
          <w:i/>
          <w:lang w:val="en-US"/>
        </w:rPr>
        <w:t>Letters from Africa, 1914-1931.</w:t>
      </w:r>
      <w:r w:rsidRPr="00B753F2">
        <w:rPr>
          <w:lang w:val="en-US"/>
        </w:rPr>
        <w:t xml:space="preserve"> London: Picador, 1983.</w:t>
      </w:r>
    </w:p>
    <w:p w14:paraId="6AE57A08" w14:textId="77777777" w:rsidR="00AF190A" w:rsidRPr="00B753F2" w:rsidRDefault="00A65354">
      <w:pPr>
        <w:rPr>
          <w:lang w:val="en-US"/>
        </w:rPr>
      </w:pPr>
      <w:r w:rsidRPr="00B753F2">
        <w:rPr>
          <w:lang w:val="en-US"/>
        </w:rPr>
        <w:t xml:space="preserve">_____.  </w:t>
      </w:r>
      <w:r w:rsidRPr="00B753F2">
        <w:rPr>
          <w:i/>
          <w:lang w:val="en-US"/>
        </w:rPr>
        <w:t>Daguerreotypes and Other Essays.</w:t>
      </w:r>
      <w:r w:rsidRPr="00B753F2">
        <w:rPr>
          <w:lang w:val="en-US"/>
        </w:rPr>
        <w:t xml:space="preserve">  London: Heinemann, 1979.</w:t>
      </w:r>
    </w:p>
    <w:p w14:paraId="00876E43" w14:textId="77777777" w:rsidR="00AF190A" w:rsidRPr="00B753F2" w:rsidRDefault="00A65354">
      <w:pPr>
        <w:rPr>
          <w:lang w:val="en-US"/>
        </w:rPr>
      </w:pPr>
      <w:r w:rsidRPr="00B753F2">
        <w:rPr>
          <w:lang w:val="en-US"/>
        </w:rPr>
        <w:t xml:space="preserve">_____.  </w:t>
      </w:r>
      <w:r w:rsidRPr="00B753F2">
        <w:rPr>
          <w:i/>
          <w:lang w:val="en-US"/>
        </w:rPr>
        <w:t>On Modern Marriage and Other Observations.</w:t>
      </w:r>
      <w:r w:rsidRPr="00B753F2">
        <w:rPr>
          <w:lang w:val="en-US"/>
        </w:rPr>
        <w:t xml:space="preserve"> New York: St Martin's, 1986.</w:t>
      </w:r>
    </w:p>
    <w:p w14:paraId="669DB35D" w14:textId="77777777" w:rsidR="00AF190A" w:rsidRDefault="00A65354">
      <w:r w:rsidRPr="00B753F2">
        <w:rPr>
          <w:lang w:val="en-US"/>
        </w:rPr>
        <w:t xml:space="preserve">_____. </w:t>
      </w:r>
      <w:r w:rsidRPr="00B753F2">
        <w:rPr>
          <w:i/>
          <w:lang w:val="en-US"/>
        </w:rPr>
        <w:t xml:space="preserve">Ehrengard.  </w:t>
      </w:r>
      <w:r w:rsidRPr="00B753F2">
        <w:rPr>
          <w:lang w:val="en-US"/>
        </w:rPr>
        <w:t xml:space="preserve">Foreword and trans. Javier Marías. </w:t>
      </w:r>
      <w:r>
        <w:t>Barcelona: Bruguera, 1984; Barcelona: Anagrama, 1990.</w:t>
      </w:r>
    </w:p>
    <w:p w14:paraId="4AF6EB60" w14:textId="77777777" w:rsidR="00AF190A" w:rsidRDefault="00A65354">
      <w:r>
        <w:t xml:space="preserve">_____. </w:t>
      </w:r>
      <w:r>
        <w:rPr>
          <w:i/>
        </w:rPr>
        <w:t>Ultimos cuentos.</w:t>
      </w:r>
      <w:r>
        <w:t xml:space="preserve"> Trans. Alejandro Vilafranca del Castillo.  Introd. Javier Marías. Madrid: Debate, 1990.</w:t>
      </w:r>
    </w:p>
    <w:p w14:paraId="7DB09917" w14:textId="77777777" w:rsidR="00AF190A" w:rsidRPr="00B753F2" w:rsidRDefault="00A65354">
      <w:pPr>
        <w:rPr>
          <w:lang w:val="en-US"/>
        </w:rPr>
      </w:pPr>
      <w:r>
        <w:t xml:space="preserve">_____. </w:t>
      </w:r>
      <w:r>
        <w:rPr>
          <w:i/>
        </w:rPr>
        <w:t>Cartas de Africa.</w:t>
      </w:r>
      <w:r>
        <w:t xml:space="preserve">  Trans. Jesús Pardo.  </w:t>
      </w:r>
      <w:r w:rsidRPr="00B753F2">
        <w:rPr>
          <w:lang w:val="en-US"/>
        </w:rPr>
        <w:t>Madrid: Alfaguara, 1993.</w:t>
      </w:r>
    </w:p>
    <w:p w14:paraId="7AEDF1AD" w14:textId="77777777" w:rsidR="00AF190A" w:rsidRPr="00B753F2" w:rsidRDefault="00A65354">
      <w:pPr>
        <w:rPr>
          <w:lang w:val="en-US"/>
        </w:rPr>
      </w:pPr>
      <w:r w:rsidRPr="00B753F2">
        <w:rPr>
          <w:lang w:val="en-US"/>
        </w:rPr>
        <w:t xml:space="preserve">_____. </w:t>
      </w:r>
      <w:r w:rsidRPr="00B753F2">
        <w:rPr>
          <w:i/>
          <w:lang w:val="en-US"/>
        </w:rPr>
        <w:t xml:space="preserve">The Dreaming Child. </w:t>
      </w:r>
      <w:r w:rsidRPr="00B753F2">
        <w:rPr>
          <w:lang w:val="en-US"/>
        </w:rPr>
        <w:t>Harmondsworth: Penguin, 1995.</w:t>
      </w:r>
    </w:p>
    <w:p w14:paraId="155D7076" w14:textId="77777777" w:rsidR="00AF190A" w:rsidRPr="00B753F2" w:rsidRDefault="00A65354">
      <w:pPr>
        <w:tabs>
          <w:tab w:val="left" w:pos="8220"/>
        </w:tabs>
        <w:rPr>
          <w:i/>
          <w:lang w:val="en-US"/>
        </w:rPr>
      </w:pPr>
      <w:r w:rsidRPr="00B753F2">
        <w:rPr>
          <w:lang w:val="en-US"/>
        </w:rPr>
        <w:t xml:space="preserve">_____. </w:t>
      </w:r>
      <w:r w:rsidRPr="00B753F2">
        <w:rPr>
          <w:i/>
          <w:lang w:val="en-US"/>
        </w:rPr>
        <w:t xml:space="preserve">Anecdotes of Destiny and Ehrengard. </w:t>
      </w:r>
      <w:r w:rsidRPr="00B753F2">
        <w:rPr>
          <w:lang w:val="en-US"/>
        </w:rPr>
        <w:t>New York: Random House-Vintage International.</w:t>
      </w:r>
    </w:p>
    <w:p w14:paraId="3CB02706" w14:textId="77777777" w:rsidR="00AF190A" w:rsidRPr="00B753F2" w:rsidRDefault="00A65354">
      <w:pPr>
        <w:tabs>
          <w:tab w:val="left" w:pos="8220"/>
        </w:tabs>
        <w:rPr>
          <w:lang w:val="en-US"/>
        </w:rPr>
      </w:pPr>
      <w:r w:rsidRPr="00B753F2">
        <w:rPr>
          <w:lang w:val="en-US"/>
        </w:rPr>
        <w:t xml:space="preserve">_____. </w:t>
      </w:r>
      <w:r w:rsidRPr="00B753F2">
        <w:rPr>
          <w:i/>
          <w:lang w:val="en-US"/>
        </w:rPr>
        <w:t xml:space="preserve">Last Tales. </w:t>
      </w:r>
      <w:r w:rsidRPr="00B753F2">
        <w:rPr>
          <w:lang w:val="en-US"/>
        </w:rPr>
        <w:t>New York: Random House-Vintage International.</w:t>
      </w:r>
    </w:p>
    <w:p w14:paraId="4CD5E7F2" w14:textId="77777777" w:rsidR="00AF190A" w:rsidRPr="00B753F2" w:rsidRDefault="00AF190A">
      <w:pPr>
        <w:rPr>
          <w:b/>
          <w:sz w:val="36"/>
          <w:szCs w:val="36"/>
          <w:lang w:val="en-US"/>
        </w:rPr>
      </w:pPr>
    </w:p>
    <w:p w14:paraId="453015CA" w14:textId="77777777" w:rsidR="00AF190A" w:rsidRPr="00B753F2" w:rsidRDefault="00AF190A">
      <w:pPr>
        <w:rPr>
          <w:b/>
          <w:sz w:val="36"/>
          <w:szCs w:val="36"/>
          <w:lang w:val="en-US"/>
        </w:rPr>
      </w:pPr>
    </w:p>
    <w:p w14:paraId="5132A71A" w14:textId="77777777" w:rsidR="00AF190A" w:rsidRPr="00B753F2" w:rsidRDefault="00AF190A">
      <w:pPr>
        <w:rPr>
          <w:b/>
          <w:sz w:val="36"/>
          <w:szCs w:val="36"/>
          <w:lang w:val="en-US"/>
        </w:rPr>
      </w:pPr>
    </w:p>
    <w:p w14:paraId="1F4183C3" w14:textId="5AA48804" w:rsidR="00AF190A" w:rsidRPr="00B753F2" w:rsidRDefault="00AF190A">
      <w:pPr>
        <w:rPr>
          <w:b/>
          <w:lang w:val="en-US"/>
        </w:rPr>
      </w:pPr>
      <w:r w:rsidRPr="00B753F2">
        <w:rPr>
          <w:b/>
          <w:lang w:val="en-US"/>
        </w:rPr>
        <w:t>Biography</w:t>
      </w:r>
    </w:p>
    <w:p w14:paraId="2F689839" w14:textId="77777777" w:rsidR="00AF190A" w:rsidRPr="00B753F2" w:rsidRDefault="00AF190A">
      <w:pPr>
        <w:rPr>
          <w:b/>
          <w:lang w:val="en-US"/>
        </w:rPr>
      </w:pPr>
    </w:p>
    <w:p w14:paraId="755DAA19" w14:textId="09447477" w:rsidR="002C69B4" w:rsidRPr="00B753F2" w:rsidRDefault="002C69B4" w:rsidP="002C69B4">
      <w:pPr>
        <w:rPr>
          <w:i/>
          <w:lang w:val="en-US"/>
        </w:rPr>
      </w:pPr>
      <w:r w:rsidRPr="00B753F2">
        <w:rPr>
          <w:lang w:val="en-US"/>
        </w:rPr>
        <w:t xml:space="preserve">Thurman, Judith. </w:t>
      </w:r>
      <w:r w:rsidRPr="00B753F2">
        <w:rPr>
          <w:i/>
          <w:lang w:val="en-US"/>
        </w:rPr>
        <w:t>Isak Dinesen: The Life of a Storyteller.</w:t>
      </w:r>
    </w:p>
    <w:p w14:paraId="7502DBF7" w14:textId="77777777" w:rsidR="00AF190A" w:rsidRPr="00B753F2" w:rsidRDefault="00AF190A">
      <w:pPr>
        <w:rPr>
          <w:lang w:val="en-US"/>
        </w:rPr>
      </w:pPr>
    </w:p>
    <w:p w14:paraId="2234B194" w14:textId="77777777" w:rsidR="002C69B4" w:rsidRPr="00B753F2" w:rsidRDefault="002C69B4">
      <w:pPr>
        <w:rPr>
          <w:b/>
          <w:i/>
          <w:lang w:val="en-US"/>
        </w:rPr>
      </w:pPr>
    </w:p>
    <w:p w14:paraId="60C0CF48" w14:textId="77777777" w:rsidR="00AF190A" w:rsidRPr="00B753F2" w:rsidRDefault="00AF190A">
      <w:pPr>
        <w:rPr>
          <w:b/>
          <w:sz w:val="36"/>
          <w:szCs w:val="36"/>
          <w:lang w:val="en-US"/>
        </w:rPr>
      </w:pPr>
    </w:p>
    <w:p w14:paraId="5FDCE262" w14:textId="77777777" w:rsidR="00AF190A" w:rsidRPr="00B753F2" w:rsidRDefault="00A65354">
      <w:pPr>
        <w:rPr>
          <w:b/>
          <w:lang w:val="en-US"/>
        </w:rPr>
      </w:pPr>
      <w:r w:rsidRPr="00B753F2">
        <w:rPr>
          <w:b/>
          <w:lang w:val="en-US"/>
        </w:rPr>
        <w:t>Criticism</w:t>
      </w:r>
    </w:p>
    <w:p w14:paraId="37E5B2A7" w14:textId="77777777" w:rsidR="00AF190A" w:rsidRPr="00B753F2" w:rsidRDefault="00AF190A">
      <w:pPr>
        <w:rPr>
          <w:b/>
          <w:lang w:val="en-US"/>
        </w:rPr>
      </w:pPr>
    </w:p>
    <w:p w14:paraId="02037D79" w14:textId="77777777" w:rsidR="00AF190A" w:rsidRPr="00B753F2" w:rsidRDefault="00A65354">
      <w:pPr>
        <w:rPr>
          <w:lang w:val="en-US"/>
        </w:rPr>
      </w:pPr>
      <w:r w:rsidRPr="00B753F2">
        <w:rPr>
          <w:lang w:val="en-US"/>
        </w:rPr>
        <w:t xml:space="preserve">Bjørnvig, Thorkild.  </w:t>
      </w:r>
      <w:r w:rsidRPr="00B753F2">
        <w:rPr>
          <w:i/>
          <w:lang w:val="en-US"/>
        </w:rPr>
        <w:t>The Pact: My Friendship with Isak Dinesen.</w:t>
      </w:r>
      <w:r w:rsidRPr="00B753F2">
        <w:rPr>
          <w:lang w:val="en-US"/>
        </w:rPr>
        <w:t xml:space="preserve"> London: Souvenir Press, 1984.</w:t>
      </w:r>
    </w:p>
    <w:p w14:paraId="5AF14566" w14:textId="77777777" w:rsidR="00AF190A" w:rsidRPr="00B753F2" w:rsidRDefault="00A65354">
      <w:pPr>
        <w:rPr>
          <w:lang w:val="en-US"/>
        </w:rPr>
      </w:pPr>
      <w:r w:rsidRPr="00B753F2">
        <w:rPr>
          <w:lang w:val="en-US"/>
        </w:rPr>
        <w:t xml:space="preserve">Giannopoulou, Efthimia. "Devouring the Divine Subject: The Female Mouth in Two Dinesen Tales." </w:t>
      </w:r>
      <w:r w:rsidRPr="00B753F2">
        <w:rPr>
          <w:i/>
          <w:lang w:val="en-US"/>
        </w:rPr>
        <w:t>Gramma</w:t>
      </w:r>
      <w:r w:rsidRPr="00B753F2">
        <w:rPr>
          <w:lang w:val="en-US"/>
        </w:rPr>
        <w:t xml:space="preserve"> 3 (1995): 7-26.*</w:t>
      </w:r>
    </w:p>
    <w:p w14:paraId="75004DF8" w14:textId="77777777" w:rsidR="00AF190A" w:rsidRPr="00B753F2" w:rsidRDefault="00A65354">
      <w:pPr>
        <w:rPr>
          <w:lang w:val="en-US"/>
        </w:rPr>
      </w:pPr>
      <w:r w:rsidRPr="00B753F2">
        <w:rPr>
          <w:lang w:val="en-US"/>
        </w:rPr>
        <w:t xml:space="preserve">Kyndrup, Morten. "Objective Relativity of Absolute Authority (Isak Dinesen: </w:t>
      </w:r>
      <w:r w:rsidRPr="00B753F2">
        <w:rPr>
          <w:i/>
          <w:lang w:val="en-US"/>
        </w:rPr>
        <w:t xml:space="preserve">The Roads Around Pisa)." </w:t>
      </w:r>
      <w:r w:rsidRPr="00B753F2">
        <w:rPr>
          <w:lang w:val="en-US"/>
        </w:rPr>
        <w:t xml:space="preserve">In Kyndrup, </w:t>
      </w:r>
      <w:r w:rsidRPr="00B753F2">
        <w:rPr>
          <w:i/>
          <w:lang w:val="en-US"/>
        </w:rPr>
        <w:t xml:space="preserve">Framing and Fiction.  </w:t>
      </w:r>
      <w:r w:rsidRPr="00B753F2">
        <w:rPr>
          <w:lang w:val="en-US"/>
        </w:rPr>
        <w:t>Aarhus: Aarhus UP, 1992. 297-318.*</w:t>
      </w:r>
    </w:p>
    <w:p w14:paraId="27BC13DD" w14:textId="77777777" w:rsidR="00AF190A" w:rsidRPr="00B753F2" w:rsidRDefault="00A65354">
      <w:pPr>
        <w:rPr>
          <w:lang w:val="en-US"/>
        </w:rPr>
      </w:pPr>
      <w:r w:rsidRPr="00B753F2">
        <w:rPr>
          <w:lang w:val="en-US"/>
        </w:rPr>
        <w:t xml:space="preserve">Marías, Javier.  </w:t>
      </w:r>
      <w:r>
        <w:t xml:space="preserve">"Isak Dinesen en la vejez." In Marías, </w:t>
      </w:r>
      <w:r>
        <w:rPr>
          <w:i/>
        </w:rPr>
        <w:t>Vidas escritas.</w:t>
      </w:r>
      <w:r>
        <w:t xml:space="preserve">  Madrid: Siruela, 1992. </w:t>
      </w:r>
      <w:r w:rsidRPr="00B753F2">
        <w:rPr>
          <w:lang w:val="en-US"/>
        </w:rPr>
        <w:t>27-32.*</w:t>
      </w:r>
    </w:p>
    <w:p w14:paraId="7552C6FF" w14:textId="77777777" w:rsidR="00AF190A" w:rsidRPr="00B753F2" w:rsidRDefault="00A65354" w:rsidP="00AF190A">
      <w:pPr>
        <w:rPr>
          <w:lang w:val="en-US"/>
        </w:rPr>
      </w:pPr>
      <w:r w:rsidRPr="00B753F2">
        <w:rPr>
          <w:lang w:val="en-US"/>
        </w:rPr>
        <w:t xml:space="preserve">Richter, David H. "Covert Plot in Isak Dinesen's 'Sorrow-Acre'." </w:t>
      </w:r>
      <w:r w:rsidRPr="00B753F2">
        <w:rPr>
          <w:i/>
          <w:lang w:val="en-US"/>
        </w:rPr>
        <w:t>Journal of Narrative Technique</w:t>
      </w:r>
      <w:r w:rsidRPr="00B753F2">
        <w:rPr>
          <w:lang w:val="en-US"/>
        </w:rPr>
        <w:t xml:space="preserve"> 15.1 (1985): 82-90.</w:t>
      </w:r>
    </w:p>
    <w:p w14:paraId="03A909F2" w14:textId="77777777" w:rsidR="00AF190A" w:rsidRPr="00B753F2" w:rsidRDefault="00A65354">
      <w:pPr>
        <w:rPr>
          <w:lang w:val="en-US"/>
        </w:rPr>
      </w:pPr>
      <w:r w:rsidRPr="00B753F2">
        <w:rPr>
          <w:lang w:val="en-US"/>
        </w:rPr>
        <w:t xml:space="preserve">Svendsen, Clara, ed. </w:t>
      </w:r>
      <w:r w:rsidRPr="00B753F2">
        <w:rPr>
          <w:i/>
          <w:lang w:val="en-US"/>
        </w:rPr>
        <w:t>Isak Dinesen: A Memorial.</w:t>
      </w:r>
      <w:r w:rsidRPr="00B753F2">
        <w:rPr>
          <w:lang w:val="en-US"/>
        </w:rPr>
        <w:t xml:space="preserve"> New York: Random House, 1965.</w:t>
      </w:r>
    </w:p>
    <w:p w14:paraId="06EF2C36" w14:textId="77777777" w:rsidR="00AF190A" w:rsidRDefault="00A65354">
      <w:r w:rsidRPr="00B753F2">
        <w:rPr>
          <w:lang w:val="en-US"/>
        </w:rPr>
        <w:t xml:space="preserve">Yacobi, Tamar.  "Plots of Space: World and Story in Isak Dinesen." </w:t>
      </w:r>
      <w:r>
        <w:rPr>
          <w:i/>
        </w:rPr>
        <w:t>Poetics Today</w:t>
      </w:r>
      <w:r>
        <w:t xml:space="preserve">  12.3 (1991): 447-494.*</w:t>
      </w:r>
    </w:p>
    <w:p w14:paraId="207FB5F0" w14:textId="77777777" w:rsidR="00AF190A" w:rsidRDefault="00A65354">
      <w:r>
        <w:t xml:space="preserve">Zentner, Jorge.  "Necesidad de compañía."  (Isak Dinesen).  </w:t>
      </w:r>
      <w:r>
        <w:rPr>
          <w:i/>
        </w:rPr>
        <w:t>Quimera</w:t>
      </w:r>
      <w:r>
        <w:t xml:space="preserve">  101 (1991): 70.</w:t>
      </w:r>
    </w:p>
    <w:p w14:paraId="5E737301" w14:textId="77777777" w:rsidR="00AF190A" w:rsidRDefault="00AF190A"/>
    <w:p w14:paraId="0E0FDDC2" w14:textId="77777777" w:rsidR="00AF190A" w:rsidRDefault="00AF190A"/>
    <w:p w14:paraId="11BB20A3" w14:textId="77777777" w:rsidR="00AF190A" w:rsidRDefault="00AF190A"/>
    <w:p w14:paraId="52DFD9CA" w14:textId="77777777" w:rsidR="00AF190A" w:rsidRDefault="00AF190A"/>
    <w:p w14:paraId="70B30CA5" w14:textId="77777777" w:rsidR="00AF190A" w:rsidRPr="00B753F2" w:rsidRDefault="00A65354">
      <w:pPr>
        <w:rPr>
          <w:lang w:val="en-US"/>
        </w:rPr>
      </w:pPr>
      <w:r w:rsidRPr="00B753F2">
        <w:rPr>
          <w:lang w:val="en-US"/>
        </w:rPr>
        <w:t xml:space="preserve">Films </w:t>
      </w:r>
    </w:p>
    <w:p w14:paraId="1FF91639" w14:textId="77777777" w:rsidR="00AF190A" w:rsidRPr="00B753F2" w:rsidRDefault="00AF190A">
      <w:pPr>
        <w:rPr>
          <w:lang w:val="en-US"/>
        </w:rPr>
      </w:pPr>
    </w:p>
    <w:p w14:paraId="31D63AFC" w14:textId="77777777" w:rsidR="00AF190A" w:rsidRPr="00B753F2" w:rsidRDefault="00AF190A">
      <w:pPr>
        <w:rPr>
          <w:lang w:val="en-US"/>
        </w:rPr>
      </w:pPr>
    </w:p>
    <w:p w14:paraId="02A1AAD2" w14:textId="77777777" w:rsidR="00AF190A" w:rsidRPr="00B753F2" w:rsidRDefault="00A65354">
      <w:pPr>
        <w:rPr>
          <w:lang w:val="en-US"/>
        </w:rPr>
      </w:pPr>
      <w:r w:rsidRPr="00B753F2">
        <w:rPr>
          <w:i/>
          <w:lang w:val="en-US"/>
        </w:rPr>
        <w:t>Out of Africa.</w:t>
      </w:r>
      <w:r w:rsidRPr="00B753F2">
        <w:rPr>
          <w:lang w:val="en-US"/>
        </w:rPr>
        <w:t xml:space="preserve"> Dir. Sidney Pollack. Screenplay by Kurt Luedtke, based on Isak Dinesen's memoirs. Cast: Meryl Streep, Robert Redford, Klaus Maria Brandauer, Michael Kitchen, Malick Bowens, Joseph Thiaka, Stephen Kinyanjui, Michael Gough, Suzanna Hamilton, Rachel Kempson, Graham Crowden. Photog. David Watkin. 161'. USA, 1985. (Oscars for best Picture, Director, Screenplay, Cinematography, Music Score).</w:t>
      </w:r>
    </w:p>
    <w:sectPr w:rsidR="00AF190A" w:rsidRPr="00B753F2" w:rsidSect="00A65354">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2BC"/>
    <w:rsid w:val="000F6171"/>
    <w:rsid w:val="002C69B4"/>
    <w:rsid w:val="007C62BC"/>
    <w:rsid w:val="00A65354"/>
    <w:rsid w:val="00AF190A"/>
    <w:rsid w:val="00B753F2"/>
    <w:rsid w:val="00C7101B"/>
    <w:rsid w:val="00E26B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8591D47"/>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Arial"/>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7C62BC"/>
    <w:rPr>
      <w:color w:val="0000FF"/>
      <w:u w:val="single"/>
    </w:rPr>
  </w:style>
  <w:style w:type="paragraph" w:customStyle="1" w:styleId="BodyText21">
    <w:name w:val="Body Text 21"/>
    <w:basedOn w:val="Normal"/>
    <w:pPr>
      <w:ind w:left="720" w:hanging="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762</Words>
  <Characters>4194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from</vt:lpstr>
    </vt:vector>
  </TitlesOfParts>
  <Company>Universidad de Zaragoza</Company>
  <LinksUpToDate>false</LinksUpToDate>
  <CharactersWithSpaces>4947</CharactersWithSpaces>
  <SharedDoc>false</SharedDoc>
  <HLinks>
    <vt:vector size="6" baseType="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7</cp:revision>
  <dcterms:created xsi:type="dcterms:W3CDTF">2016-10-18T15:20:00Z</dcterms:created>
  <dcterms:modified xsi:type="dcterms:W3CDTF">2019-05-18T03:49:00Z</dcterms:modified>
</cp:coreProperties>
</file>