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95F4E" w14:textId="77777777" w:rsidR="003A2C91" w:rsidRPr="00213AF0" w:rsidRDefault="003A2C91" w:rsidP="003A2C91">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42FA2261" w14:textId="77777777" w:rsidR="003A2C91" w:rsidRDefault="003A2C91" w:rsidP="003A2C91">
      <w:pPr>
        <w:jc w:val="center"/>
        <w:rPr>
          <w:smallCaps/>
          <w:sz w:val="24"/>
          <w:lang w:val="en-US"/>
        </w:rPr>
      </w:pPr>
      <w:r w:rsidRPr="00213AF0">
        <w:rPr>
          <w:smallCaps/>
          <w:sz w:val="24"/>
          <w:lang w:val="en-US"/>
        </w:rPr>
        <w:t>A Bibliography of Literary Theory, Criticism and Philology</w:t>
      </w:r>
    </w:p>
    <w:p w14:paraId="1105C493" w14:textId="77777777" w:rsidR="003A2C91" w:rsidRPr="0018683B" w:rsidRDefault="003A2C91" w:rsidP="003A2C91">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2552ED02" w14:textId="77777777" w:rsidR="003A2C91" w:rsidRPr="00726328" w:rsidRDefault="003A2C91" w:rsidP="003A2C91">
      <w:pPr>
        <w:ind w:right="-1"/>
        <w:jc w:val="center"/>
        <w:rPr>
          <w:sz w:val="24"/>
          <w:lang w:val="es-ES"/>
        </w:rPr>
      </w:pPr>
      <w:r w:rsidRPr="00726328">
        <w:rPr>
          <w:sz w:val="24"/>
          <w:lang w:val="es-ES"/>
        </w:rPr>
        <w:t xml:space="preserve">by José Ángel </w:t>
      </w:r>
      <w:r w:rsidRPr="00726328">
        <w:rPr>
          <w:smallCaps/>
          <w:sz w:val="24"/>
          <w:lang w:val="es-ES"/>
        </w:rPr>
        <w:t>García Landa</w:t>
      </w:r>
    </w:p>
    <w:p w14:paraId="795B22A4" w14:textId="77777777" w:rsidR="003A2C91" w:rsidRPr="00C3684B" w:rsidRDefault="003A2C91" w:rsidP="003A2C91">
      <w:pPr>
        <w:tabs>
          <w:tab w:val="left" w:pos="2835"/>
        </w:tabs>
        <w:ind w:right="-1"/>
        <w:jc w:val="center"/>
        <w:rPr>
          <w:sz w:val="24"/>
          <w:lang w:val="en-US"/>
        </w:rPr>
      </w:pPr>
      <w:r w:rsidRPr="00C3684B">
        <w:rPr>
          <w:sz w:val="24"/>
          <w:lang w:val="en-US"/>
        </w:rPr>
        <w:t>(University of Zaragoza, Spain)</w:t>
      </w:r>
    </w:p>
    <w:p w14:paraId="384CE145" w14:textId="77777777" w:rsidR="003A2C91" w:rsidRPr="00C3684B" w:rsidRDefault="003A2C91" w:rsidP="003A2C91">
      <w:pPr>
        <w:jc w:val="center"/>
        <w:rPr>
          <w:lang w:val="en-US"/>
        </w:rPr>
      </w:pPr>
    </w:p>
    <w:bookmarkEnd w:id="0"/>
    <w:bookmarkEnd w:id="1"/>
    <w:p w14:paraId="0C6CCEE1" w14:textId="77777777" w:rsidR="00161B84" w:rsidRPr="00B16D0D" w:rsidRDefault="00161B84">
      <w:pPr>
        <w:jc w:val="center"/>
        <w:rPr>
          <w:lang w:val="en-US"/>
        </w:rPr>
      </w:pPr>
    </w:p>
    <w:p w14:paraId="45494676" w14:textId="77777777" w:rsidR="00161B84" w:rsidRPr="00B16D0D" w:rsidRDefault="00161B84" w:rsidP="00161B84">
      <w:pPr>
        <w:pStyle w:val="Ttulo1"/>
        <w:rPr>
          <w:rFonts w:ascii="Times" w:hAnsi="Times"/>
          <w:sz w:val="36"/>
          <w:lang w:val="en-US"/>
        </w:rPr>
      </w:pPr>
      <w:r w:rsidRPr="00B16D0D">
        <w:rPr>
          <w:rFonts w:ascii="Times" w:hAnsi="Times"/>
          <w:smallCaps/>
          <w:sz w:val="36"/>
          <w:lang w:val="en-US"/>
        </w:rPr>
        <w:t>David Garrick</w:t>
      </w:r>
      <w:r w:rsidRPr="00B16D0D">
        <w:rPr>
          <w:rFonts w:ascii="Times" w:hAnsi="Times"/>
          <w:sz w:val="36"/>
          <w:lang w:val="en-US"/>
        </w:rPr>
        <w:t xml:space="preserve"> </w:t>
      </w:r>
      <w:r w:rsidRPr="00B16D0D">
        <w:rPr>
          <w:rFonts w:ascii="Times" w:hAnsi="Times"/>
          <w:sz w:val="36"/>
          <w:lang w:val="en-US"/>
        </w:rPr>
        <w:tab/>
      </w:r>
      <w:r w:rsidRPr="00B16D0D">
        <w:rPr>
          <w:rFonts w:ascii="Times" w:hAnsi="Times"/>
          <w:sz w:val="36"/>
          <w:lang w:val="en-US"/>
        </w:rPr>
        <w:tab/>
      </w:r>
      <w:r w:rsidRPr="00B16D0D">
        <w:rPr>
          <w:rFonts w:ascii="Times" w:hAnsi="Times"/>
          <w:b w:val="0"/>
          <w:sz w:val="28"/>
          <w:lang w:val="en-US"/>
        </w:rPr>
        <w:t>(1717-1779)</w:t>
      </w:r>
    </w:p>
    <w:p w14:paraId="2720E39A" w14:textId="77777777" w:rsidR="00161B84" w:rsidRPr="00B16D0D" w:rsidRDefault="00161B84">
      <w:pPr>
        <w:rPr>
          <w:b/>
          <w:sz w:val="36"/>
          <w:lang w:val="en-US"/>
        </w:rPr>
      </w:pPr>
    </w:p>
    <w:p w14:paraId="33C85068" w14:textId="41659136" w:rsidR="00161B84" w:rsidRPr="00B16D0D" w:rsidRDefault="00161B84">
      <w:pPr>
        <w:pStyle w:val="Sangradetextonormal"/>
        <w:rPr>
          <w:b/>
          <w:lang w:val="en-US"/>
        </w:rPr>
      </w:pPr>
      <w:r w:rsidRPr="00B16D0D">
        <w:rPr>
          <w:lang w:val="en-US"/>
        </w:rPr>
        <w:t>(Major 18th-century English actor, also dramatist and theatrical manager, disciple and friend of Samuel Johnson</w:t>
      </w:r>
      <w:r w:rsidR="00B56227" w:rsidRPr="00B16D0D">
        <w:rPr>
          <w:lang w:val="en-US"/>
        </w:rPr>
        <w:t>; shared management of Drury Lane theatre 1747-1776; inagurated Stratford Shakespeare festivals)</w:t>
      </w:r>
    </w:p>
    <w:p w14:paraId="26C167DF" w14:textId="77777777" w:rsidR="00161B84" w:rsidRPr="00B16D0D" w:rsidRDefault="00161B84">
      <w:pPr>
        <w:rPr>
          <w:b/>
          <w:sz w:val="36"/>
          <w:lang w:val="en-US"/>
        </w:rPr>
      </w:pPr>
    </w:p>
    <w:p w14:paraId="64BA916E" w14:textId="77777777" w:rsidR="00161B84" w:rsidRPr="00B16D0D" w:rsidRDefault="00161B84">
      <w:pPr>
        <w:rPr>
          <w:b/>
          <w:sz w:val="36"/>
          <w:lang w:val="en-US"/>
        </w:rPr>
      </w:pPr>
    </w:p>
    <w:p w14:paraId="646A045F" w14:textId="77777777" w:rsidR="00161B84" w:rsidRPr="00B16D0D" w:rsidRDefault="00161B84">
      <w:pPr>
        <w:rPr>
          <w:b/>
          <w:lang w:val="en-US"/>
        </w:rPr>
      </w:pPr>
      <w:r w:rsidRPr="00B16D0D">
        <w:rPr>
          <w:b/>
          <w:lang w:val="en-US"/>
        </w:rPr>
        <w:t>Works</w:t>
      </w:r>
    </w:p>
    <w:p w14:paraId="5236A16E" w14:textId="77777777" w:rsidR="00161B84" w:rsidRPr="00B16D0D" w:rsidRDefault="00161B84">
      <w:pPr>
        <w:rPr>
          <w:b/>
          <w:lang w:val="en-US"/>
        </w:rPr>
      </w:pPr>
    </w:p>
    <w:p w14:paraId="14DBC88A" w14:textId="77777777" w:rsidR="00161B84" w:rsidRPr="00B16D0D" w:rsidRDefault="00161B84">
      <w:pPr>
        <w:rPr>
          <w:lang w:val="en-US"/>
        </w:rPr>
      </w:pPr>
      <w:r w:rsidRPr="00B16D0D">
        <w:rPr>
          <w:lang w:val="en-US"/>
        </w:rPr>
        <w:t xml:space="preserve">Garrick, David. </w:t>
      </w:r>
      <w:r w:rsidRPr="00B16D0D">
        <w:rPr>
          <w:i/>
          <w:lang w:val="en-US"/>
        </w:rPr>
        <w:t>Catherine and Petruchio.</w:t>
      </w:r>
      <w:r w:rsidRPr="00B16D0D">
        <w:rPr>
          <w:lang w:val="en-US"/>
        </w:rPr>
        <w:t xml:space="preserve"> Adaptation of Shakespeare’s </w:t>
      </w:r>
      <w:r w:rsidRPr="00B16D0D">
        <w:rPr>
          <w:i/>
          <w:lang w:val="en-US"/>
        </w:rPr>
        <w:t xml:space="preserve">The Taming of the Shrew. </w:t>
      </w:r>
      <w:r w:rsidRPr="00B16D0D">
        <w:rPr>
          <w:lang w:val="en-US"/>
        </w:rPr>
        <w:t xml:space="preserve">1754. </w:t>
      </w:r>
    </w:p>
    <w:p w14:paraId="4EA905DD" w14:textId="77777777" w:rsidR="00161B84" w:rsidRPr="00B16D0D" w:rsidRDefault="00161B84">
      <w:pPr>
        <w:rPr>
          <w:lang w:val="en-US"/>
        </w:rPr>
      </w:pPr>
      <w:r w:rsidRPr="00B16D0D">
        <w:rPr>
          <w:lang w:val="en-US"/>
        </w:rPr>
        <w:t xml:space="preserve">_____. </w:t>
      </w:r>
      <w:r w:rsidRPr="00B16D0D">
        <w:rPr>
          <w:i/>
          <w:lang w:val="en-US"/>
        </w:rPr>
        <w:t>Catherine and Petruchio.</w:t>
      </w:r>
      <w:r w:rsidRPr="00B16D0D">
        <w:rPr>
          <w:lang w:val="en-US"/>
        </w:rPr>
        <w:t xml:space="preserve"> London: Cornmarket Press Facsimile, 1969.</w:t>
      </w:r>
    </w:p>
    <w:p w14:paraId="4552BDCF" w14:textId="77777777" w:rsidR="00161B84" w:rsidRPr="00B16D0D" w:rsidRDefault="00161B84">
      <w:pPr>
        <w:rPr>
          <w:i/>
          <w:lang w:val="en-US"/>
        </w:rPr>
      </w:pPr>
      <w:r w:rsidRPr="00B16D0D">
        <w:rPr>
          <w:lang w:val="en-US"/>
        </w:rPr>
        <w:t xml:space="preserve">_____. </w:t>
      </w:r>
      <w:r w:rsidRPr="00B16D0D">
        <w:rPr>
          <w:i/>
          <w:lang w:val="en-US"/>
        </w:rPr>
        <w:t>The Country Girl.</w:t>
      </w:r>
      <w:r w:rsidRPr="00B16D0D">
        <w:rPr>
          <w:lang w:val="en-US"/>
        </w:rPr>
        <w:t xml:space="preserve"> Comedy. 1766. Adaptation of Wycherley’s </w:t>
      </w:r>
      <w:r w:rsidRPr="00B16D0D">
        <w:rPr>
          <w:i/>
          <w:lang w:val="en-US"/>
        </w:rPr>
        <w:t>The Country Wife.</w:t>
      </w:r>
    </w:p>
    <w:p w14:paraId="124895D4" w14:textId="77777777" w:rsidR="00161B84" w:rsidRPr="00B16D0D" w:rsidRDefault="00161B84">
      <w:pPr>
        <w:rPr>
          <w:lang w:val="en-US"/>
        </w:rPr>
      </w:pPr>
      <w:r w:rsidRPr="00B16D0D">
        <w:rPr>
          <w:lang w:val="en-US"/>
        </w:rPr>
        <w:t xml:space="preserve">_____. </w:t>
      </w:r>
      <w:r w:rsidRPr="00B16D0D">
        <w:rPr>
          <w:i/>
          <w:lang w:val="en-US"/>
        </w:rPr>
        <w:t>Cymon.</w:t>
      </w:r>
      <w:r w:rsidRPr="00B16D0D">
        <w:rPr>
          <w:lang w:val="en-US"/>
        </w:rPr>
        <w:t xml:space="preserve"> Drama. 1767. </w:t>
      </w:r>
    </w:p>
    <w:p w14:paraId="05A8A183" w14:textId="77777777" w:rsidR="00161B84" w:rsidRPr="00B16D0D" w:rsidRDefault="00161B84">
      <w:pPr>
        <w:rPr>
          <w:lang w:val="en-US"/>
        </w:rPr>
      </w:pPr>
      <w:r w:rsidRPr="00B16D0D">
        <w:rPr>
          <w:lang w:val="en-US"/>
        </w:rPr>
        <w:t xml:space="preserve">_____. </w:t>
      </w:r>
      <w:r w:rsidRPr="00B16D0D">
        <w:rPr>
          <w:i/>
          <w:lang w:val="en-US"/>
        </w:rPr>
        <w:t xml:space="preserve">Peep Behind the Curtain. </w:t>
      </w:r>
      <w:r w:rsidRPr="00B16D0D">
        <w:rPr>
          <w:lang w:val="en-US"/>
        </w:rPr>
        <w:t>1767.</w:t>
      </w:r>
    </w:p>
    <w:p w14:paraId="3148DA9C" w14:textId="77777777" w:rsidR="00161B84" w:rsidRPr="00B16D0D" w:rsidRDefault="00161B84">
      <w:pPr>
        <w:rPr>
          <w:lang w:val="en-US"/>
        </w:rPr>
      </w:pPr>
      <w:r w:rsidRPr="00B16D0D">
        <w:rPr>
          <w:lang w:val="en-US"/>
        </w:rPr>
        <w:t xml:space="preserve">_____. </w:t>
      </w:r>
      <w:r w:rsidRPr="00B16D0D">
        <w:rPr>
          <w:i/>
          <w:lang w:val="en-US"/>
        </w:rPr>
        <w:t>King Lear.</w:t>
      </w:r>
      <w:r w:rsidRPr="00B16D0D">
        <w:rPr>
          <w:lang w:val="en-US"/>
        </w:rPr>
        <w:t xml:space="preserve"> In </w:t>
      </w:r>
      <w:r w:rsidRPr="00B16D0D">
        <w:rPr>
          <w:i/>
          <w:lang w:val="en-US"/>
        </w:rPr>
        <w:t>King Lear.</w:t>
      </w:r>
      <w:r w:rsidRPr="00B16D0D">
        <w:rPr>
          <w:lang w:val="en-US"/>
        </w:rPr>
        <w:t xml:space="preserve"> (Acting Versions of Shakespeare). Cornmarket Press, 1969.</w:t>
      </w:r>
    </w:p>
    <w:p w14:paraId="52F7591B" w14:textId="77777777" w:rsidR="00161B84" w:rsidRPr="00B16D0D" w:rsidRDefault="00161B84">
      <w:pPr>
        <w:rPr>
          <w:lang w:val="en-US"/>
        </w:rPr>
      </w:pPr>
      <w:r w:rsidRPr="00B16D0D">
        <w:rPr>
          <w:lang w:val="en-US"/>
        </w:rPr>
        <w:t xml:space="preserve">_____. </w:t>
      </w:r>
      <w:r w:rsidRPr="00B16D0D">
        <w:rPr>
          <w:i/>
          <w:lang w:val="en-US"/>
        </w:rPr>
        <w:t>Poetical Works.</w:t>
      </w:r>
      <w:r w:rsidRPr="00B16D0D">
        <w:rPr>
          <w:lang w:val="en-US"/>
        </w:rPr>
        <w:t xml:space="preserve"> 2 vols. 1785.</w:t>
      </w:r>
    </w:p>
    <w:p w14:paraId="762230C1" w14:textId="77777777" w:rsidR="00161B84" w:rsidRPr="00B16D0D" w:rsidRDefault="00161B84">
      <w:pPr>
        <w:rPr>
          <w:lang w:val="en-US"/>
        </w:rPr>
      </w:pPr>
      <w:r w:rsidRPr="00B16D0D">
        <w:rPr>
          <w:lang w:val="en-US"/>
        </w:rPr>
        <w:t xml:space="preserve">_____. </w:t>
      </w:r>
      <w:r w:rsidRPr="00B16D0D">
        <w:rPr>
          <w:i/>
          <w:lang w:val="en-US"/>
        </w:rPr>
        <w:t>Dramatic Works.</w:t>
      </w:r>
      <w:r w:rsidRPr="00B16D0D">
        <w:rPr>
          <w:lang w:val="en-US"/>
        </w:rPr>
        <w:t xml:space="preserve"> 3 vols. 1798.</w:t>
      </w:r>
    </w:p>
    <w:p w14:paraId="18B5550D" w14:textId="77777777" w:rsidR="00161B84" w:rsidRPr="00B16D0D" w:rsidRDefault="00161B84">
      <w:pPr>
        <w:rPr>
          <w:lang w:val="en-US"/>
        </w:rPr>
      </w:pPr>
      <w:r w:rsidRPr="00B16D0D">
        <w:rPr>
          <w:lang w:val="en-US"/>
        </w:rPr>
        <w:t xml:space="preserve">_____. </w:t>
      </w:r>
      <w:r w:rsidRPr="00B16D0D">
        <w:rPr>
          <w:i/>
          <w:lang w:val="en-US"/>
        </w:rPr>
        <w:t>Private Correspondence.</w:t>
      </w:r>
      <w:r w:rsidRPr="00B16D0D">
        <w:rPr>
          <w:lang w:val="en-US"/>
        </w:rPr>
        <w:t xml:space="preserve"> Ed. James Boaden. 2 vols. 1831-32.</w:t>
      </w:r>
    </w:p>
    <w:p w14:paraId="7F8C8DCA" w14:textId="77777777" w:rsidR="00161B84" w:rsidRPr="00B16D0D" w:rsidRDefault="00161B84">
      <w:pPr>
        <w:rPr>
          <w:lang w:val="en-US"/>
        </w:rPr>
      </w:pPr>
      <w:r w:rsidRPr="00B16D0D">
        <w:rPr>
          <w:lang w:val="en-US"/>
        </w:rPr>
        <w:t xml:space="preserve">_____. </w:t>
      </w:r>
      <w:r w:rsidRPr="00B16D0D">
        <w:rPr>
          <w:i/>
          <w:lang w:val="en-US"/>
        </w:rPr>
        <w:t>Some Unpublished Correspondence.</w:t>
      </w:r>
      <w:r w:rsidRPr="00B16D0D">
        <w:rPr>
          <w:lang w:val="en-US"/>
        </w:rPr>
        <w:t xml:space="preserve"> Ed. George P. Baker. Boston, 1907.</w:t>
      </w:r>
    </w:p>
    <w:p w14:paraId="4E2875D1" w14:textId="77777777" w:rsidR="00161B84" w:rsidRPr="00B16D0D" w:rsidRDefault="00161B84">
      <w:pPr>
        <w:rPr>
          <w:lang w:val="en-US"/>
        </w:rPr>
      </w:pPr>
      <w:r w:rsidRPr="00B16D0D">
        <w:rPr>
          <w:lang w:val="en-US"/>
        </w:rPr>
        <w:t xml:space="preserve">_____. </w:t>
      </w:r>
      <w:r w:rsidRPr="00B16D0D">
        <w:rPr>
          <w:i/>
          <w:lang w:val="en-US"/>
        </w:rPr>
        <w:t>Pineapples of Finest Flavor.</w:t>
      </w:r>
      <w:r w:rsidRPr="00B16D0D">
        <w:rPr>
          <w:lang w:val="en-US"/>
        </w:rPr>
        <w:t xml:space="preserve"> Letters. Ed. David M. Little.  Cambridge (MA), 1930.</w:t>
      </w:r>
    </w:p>
    <w:p w14:paraId="013CC173" w14:textId="77777777" w:rsidR="00B72C5A" w:rsidRPr="00B16D0D" w:rsidRDefault="00B72C5A" w:rsidP="00B72C5A">
      <w:pPr>
        <w:rPr>
          <w:lang w:val="en-US"/>
        </w:rPr>
      </w:pPr>
      <w:r w:rsidRPr="00B16D0D">
        <w:rPr>
          <w:lang w:val="en-US"/>
        </w:rPr>
        <w:t xml:space="preserve">Colman, George, and David Garrick. </w:t>
      </w:r>
      <w:r w:rsidRPr="00B16D0D">
        <w:rPr>
          <w:i/>
          <w:lang w:val="en-US"/>
        </w:rPr>
        <w:t>The Clandestine Marriage.</w:t>
      </w:r>
      <w:r w:rsidRPr="00B16D0D">
        <w:rPr>
          <w:lang w:val="en-US"/>
        </w:rPr>
        <w:t xml:space="preserve"> 1766.</w:t>
      </w:r>
    </w:p>
    <w:p w14:paraId="4D789666" w14:textId="4BCCAFAB" w:rsidR="00B16D0D" w:rsidRPr="00F907AE" w:rsidRDefault="00B16D0D" w:rsidP="00B16D0D">
      <w:pPr>
        <w:ind w:left="709" w:hanging="709"/>
        <w:rPr>
          <w:szCs w:val="28"/>
          <w:lang w:val="en-US"/>
        </w:rPr>
      </w:pPr>
      <w:r>
        <w:rPr>
          <w:lang w:val="en-US"/>
        </w:rPr>
        <w:t xml:space="preserve">_____. </w:t>
      </w:r>
      <w:r>
        <w:rPr>
          <w:i/>
          <w:lang w:val="en-US"/>
        </w:rPr>
        <w:t xml:space="preserve">The Clandestine Marriage. </w:t>
      </w:r>
      <w:r w:rsidRPr="004B4D0A">
        <w:rPr>
          <w:lang w:val="en-US"/>
        </w:rPr>
        <w:t xml:space="preserve">In </w:t>
      </w:r>
      <w:r w:rsidRPr="00F907AE">
        <w:rPr>
          <w:i/>
          <w:szCs w:val="28"/>
          <w:lang w:val="en-US"/>
        </w:rPr>
        <w:t>Eighteenth-Century Plays.</w:t>
      </w:r>
      <w:r>
        <w:rPr>
          <w:szCs w:val="28"/>
          <w:lang w:val="en-US"/>
        </w:rPr>
        <w:t xml:space="preserve"> Ed. John Hampden.</w:t>
      </w:r>
      <w:r w:rsidRPr="00F907AE">
        <w:rPr>
          <w:i/>
          <w:szCs w:val="28"/>
          <w:lang w:val="en-US"/>
        </w:rPr>
        <w:t xml:space="preserve"> </w:t>
      </w:r>
      <w:r w:rsidRPr="00F907AE">
        <w:rPr>
          <w:szCs w:val="28"/>
          <w:lang w:val="en-US"/>
        </w:rPr>
        <w:t xml:space="preserve">(Everyman's Library, 818). London: Dent; New York: Dutton. (Gay, </w:t>
      </w:r>
      <w:r w:rsidRPr="00F907AE">
        <w:rPr>
          <w:i/>
          <w:szCs w:val="28"/>
          <w:lang w:val="en-US"/>
        </w:rPr>
        <w:t>The Beggar's Opera;</w:t>
      </w:r>
      <w:r w:rsidRPr="00F907AE">
        <w:rPr>
          <w:szCs w:val="28"/>
          <w:lang w:val="en-US"/>
        </w:rPr>
        <w:t xml:space="preserve"> Addison, </w:t>
      </w:r>
      <w:r w:rsidRPr="00F907AE">
        <w:rPr>
          <w:i/>
          <w:szCs w:val="28"/>
          <w:lang w:val="en-US"/>
        </w:rPr>
        <w:t>Cato</w:t>
      </w:r>
      <w:r w:rsidRPr="00F907AE">
        <w:rPr>
          <w:szCs w:val="28"/>
          <w:lang w:val="en-US"/>
        </w:rPr>
        <w:t xml:space="preserve">; Rowe, </w:t>
      </w:r>
      <w:r w:rsidRPr="00F907AE">
        <w:rPr>
          <w:i/>
          <w:szCs w:val="28"/>
          <w:lang w:val="en-US"/>
        </w:rPr>
        <w:t>Jane Shore</w:t>
      </w:r>
      <w:r w:rsidRPr="00F907AE">
        <w:rPr>
          <w:szCs w:val="28"/>
          <w:lang w:val="en-US"/>
        </w:rPr>
        <w:t xml:space="preserve">; Fielding, </w:t>
      </w:r>
      <w:r w:rsidRPr="00F907AE">
        <w:rPr>
          <w:i/>
          <w:szCs w:val="28"/>
          <w:lang w:val="en-US"/>
        </w:rPr>
        <w:t>Tragedy of Tragedies, or, Tom Thumb the Great</w:t>
      </w:r>
      <w:r w:rsidRPr="00F907AE">
        <w:rPr>
          <w:szCs w:val="28"/>
          <w:lang w:val="en-US"/>
        </w:rPr>
        <w:t xml:space="preserve">; Lillo, </w:t>
      </w:r>
      <w:r w:rsidRPr="00F907AE">
        <w:rPr>
          <w:i/>
          <w:szCs w:val="28"/>
          <w:lang w:val="en-US"/>
        </w:rPr>
        <w:t>George Barnwell</w:t>
      </w:r>
      <w:r w:rsidRPr="00F907AE">
        <w:rPr>
          <w:szCs w:val="28"/>
          <w:lang w:val="en-US"/>
        </w:rPr>
        <w:t xml:space="preserve">; Colman and Garrick, </w:t>
      </w:r>
      <w:r w:rsidRPr="00F907AE">
        <w:rPr>
          <w:i/>
          <w:szCs w:val="28"/>
          <w:lang w:val="en-US"/>
        </w:rPr>
        <w:t>The Clandestine Marriage</w:t>
      </w:r>
      <w:r w:rsidRPr="00F907AE">
        <w:rPr>
          <w:szCs w:val="28"/>
          <w:lang w:val="en-US"/>
        </w:rPr>
        <w:t xml:space="preserve">; Cumberland, </w:t>
      </w:r>
      <w:r w:rsidRPr="00F907AE">
        <w:rPr>
          <w:i/>
          <w:szCs w:val="28"/>
          <w:lang w:val="en-US"/>
        </w:rPr>
        <w:t>The West Indian</w:t>
      </w:r>
      <w:r w:rsidRPr="00F907AE">
        <w:rPr>
          <w:szCs w:val="28"/>
          <w:lang w:val="en-US"/>
        </w:rPr>
        <w:t>).</w:t>
      </w:r>
    </w:p>
    <w:p w14:paraId="12D6092F" w14:textId="77777777" w:rsidR="00161B84" w:rsidRPr="00B16D0D" w:rsidRDefault="00161B84">
      <w:pPr>
        <w:rPr>
          <w:lang w:val="en-US"/>
        </w:rPr>
      </w:pPr>
      <w:r w:rsidRPr="00B16D0D">
        <w:rPr>
          <w:lang w:val="en-US"/>
        </w:rPr>
        <w:t xml:space="preserve">Wood, R., ed. </w:t>
      </w:r>
      <w:r w:rsidRPr="00B16D0D">
        <w:rPr>
          <w:i/>
          <w:lang w:val="en-US"/>
        </w:rPr>
        <w:t xml:space="preserve">Plays by David Garrick and George Colman the Elder. </w:t>
      </w:r>
      <w:r w:rsidRPr="00B16D0D">
        <w:rPr>
          <w:lang w:val="en-US"/>
        </w:rPr>
        <w:t>Cambridge: Cambridge UP.</w:t>
      </w:r>
    </w:p>
    <w:p w14:paraId="382B1097" w14:textId="77777777" w:rsidR="00161B84" w:rsidRPr="00B16D0D" w:rsidRDefault="00161B84">
      <w:pPr>
        <w:rPr>
          <w:lang w:val="en-US"/>
        </w:rPr>
      </w:pPr>
    </w:p>
    <w:p w14:paraId="67283EE4" w14:textId="77777777" w:rsidR="000E5CF0" w:rsidRPr="00B16D0D" w:rsidRDefault="000E5CF0">
      <w:pPr>
        <w:rPr>
          <w:lang w:val="en-US"/>
        </w:rPr>
      </w:pPr>
    </w:p>
    <w:p w14:paraId="0E01A4AC" w14:textId="77777777" w:rsidR="000E5CF0" w:rsidRPr="00B16D0D" w:rsidRDefault="000E5CF0">
      <w:pPr>
        <w:rPr>
          <w:lang w:val="en-US"/>
        </w:rPr>
      </w:pPr>
    </w:p>
    <w:p w14:paraId="701706EA" w14:textId="77777777" w:rsidR="000E5CF0" w:rsidRPr="00B16D0D" w:rsidRDefault="000E5CF0">
      <w:pPr>
        <w:rPr>
          <w:lang w:val="en-US"/>
        </w:rPr>
      </w:pPr>
    </w:p>
    <w:p w14:paraId="3E713432" w14:textId="77777777" w:rsidR="00161B84" w:rsidRPr="00B16D0D" w:rsidRDefault="00161B84">
      <w:pPr>
        <w:rPr>
          <w:lang w:val="en-US"/>
        </w:rPr>
      </w:pPr>
    </w:p>
    <w:p w14:paraId="17EC3F4D" w14:textId="77777777" w:rsidR="00161B84" w:rsidRPr="00B16D0D" w:rsidRDefault="00161B84">
      <w:pPr>
        <w:rPr>
          <w:b/>
          <w:lang w:val="en-US"/>
        </w:rPr>
      </w:pPr>
      <w:r w:rsidRPr="00B16D0D">
        <w:rPr>
          <w:b/>
          <w:lang w:val="en-US"/>
        </w:rPr>
        <w:t>Criticism</w:t>
      </w:r>
    </w:p>
    <w:p w14:paraId="5D453E58" w14:textId="77777777" w:rsidR="00161B84" w:rsidRPr="00B16D0D" w:rsidRDefault="00161B84">
      <w:pPr>
        <w:rPr>
          <w:b/>
          <w:lang w:val="en-US"/>
        </w:rPr>
      </w:pPr>
    </w:p>
    <w:p w14:paraId="7606ED25" w14:textId="2996BA6C" w:rsidR="00485032" w:rsidRPr="00B16D0D" w:rsidRDefault="00485032" w:rsidP="00485032">
      <w:pPr>
        <w:rPr>
          <w:lang w:val="en-US"/>
        </w:rPr>
      </w:pPr>
      <w:r w:rsidRPr="00B16D0D">
        <w:rPr>
          <w:i/>
          <w:lang w:val="en-US"/>
        </w:rPr>
        <w:t>The Actor: A Treatise on the Art of Playing.</w:t>
      </w:r>
      <w:r w:rsidRPr="00B16D0D">
        <w:rPr>
          <w:lang w:val="en-US"/>
        </w:rPr>
        <w:t xml:space="preserve"> 1750. 2nd part 1755. (Anonymous English work based on Saint-Albine, with English examples added).</w:t>
      </w:r>
    </w:p>
    <w:p w14:paraId="447599D9" w14:textId="77777777" w:rsidR="00161B84" w:rsidRPr="00B16D0D" w:rsidRDefault="00161B84">
      <w:pPr>
        <w:rPr>
          <w:lang w:val="en-US"/>
        </w:rPr>
      </w:pPr>
      <w:r w:rsidRPr="00B16D0D">
        <w:rPr>
          <w:lang w:val="en-US"/>
        </w:rPr>
        <w:t xml:space="preserve">Beatty, Joseph M. </w:t>
      </w:r>
      <w:r w:rsidR="000E5CF0" w:rsidRPr="00B16D0D">
        <w:rPr>
          <w:lang w:val="en-US"/>
        </w:rPr>
        <w:t>"</w:t>
      </w:r>
      <w:r w:rsidRPr="00B16D0D">
        <w:rPr>
          <w:lang w:val="en-US"/>
        </w:rPr>
        <w:t xml:space="preserve">Garrick, Colman and </w:t>
      </w:r>
      <w:r w:rsidRPr="00B16D0D">
        <w:rPr>
          <w:i/>
          <w:lang w:val="en-US"/>
        </w:rPr>
        <w:t>The Clandestine Marriage.</w:t>
      </w:r>
      <w:r w:rsidR="000E5CF0" w:rsidRPr="00B16D0D">
        <w:rPr>
          <w:i/>
          <w:lang w:val="en-US"/>
        </w:rPr>
        <w:t>"</w:t>
      </w:r>
      <w:r w:rsidRPr="00B16D0D">
        <w:rPr>
          <w:i/>
          <w:lang w:val="en-US"/>
        </w:rPr>
        <w:t xml:space="preserve"> MLN</w:t>
      </w:r>
      <w:r w:rsidRPr="00B16D0D">
        <w:rPr>
          <w:lang w:val="en-US"/>
        </w:rPr>
        <w:t xml:space="preserve"> 36 (1921): 129-41.</w:t>
      </w:r>
    </w:p>
    <w:p w14:paraId="6E9BF88A" w14:textId="77777777" w:rsidR="00161B84" w:rsidRPr="00B16D0D" w:rsidRDefault="00161B84">
      <w:pPr>
        <w:ind w:right="10"/>
        <w:rPr>
          <w:lang w:val="en-US"/>
        </w:rPr>
      </w:pPr>
      <w:r w:rsidRPr="00B16D0D">
        <w:rPr>
          <w:lang w:val="en-US"/>
        </w:rPr>
        <w:t xml:space="preserve">Bevis, Richard W. </w:t>
      </w:r>
      <w:r w:rsidR="000E5CF0" w:rsidRPr="00B16D0D">
        <w:rPr>
          <w:lang w:val="en-US"/>
        </w:rPr>
        <w:t>"</w:t>
      </w:r>
      <w:r w:rsidRPr="00B16D0D">
        <w:rPr>
          <w:lang w:val="en-US"/>
        </w:rPr>
        <w:t>The Age of Garrick.</w:t>
      </w:r>
      <w:r w:rsidR="000E5CF0" w:rsidRPr="00B16D0D">
        <w:rPr>
          <w:lang w:val="en-US"/>
        </w:rPr>
        <w:t>"</w:t>
      </w:r>
      <w:r w:rsidRPr="00B16D0D">
        <w:rPr>
          <w:lang w:val="en-US"/>
        </w:rPr>
        <w:t xml:space="preserve"> In Bevis, </w:t>
      </w:r>
      <w:r w:rsidRPr="00B16D0D">
        <w:rPr>
          <w:i/>
          <w:lang w:val="en-US"/>
        </w:rPr>
        <w:t>English Drama: Restoration and Eighteenth Century, 1660-1789.</w:t>
      </w:r>
      <w:r w:rsidRPr="00B16D0D">
        <w:rPr>
          <w:lang w:val="en-US"/>
        </w:rPr>
        <w:t xml:space="preserve"> Harlow: Longman, 1988. 193-200.*</w:t>
      </w:r>
    </w:p>
    <w:p w14:paraId="709AB6BF" w14:textId="77777777" w:rsidR="00161B84" w:rsidRPr="00B16D0D" w:rsidRDefault="00161B84">
      <w:pPr>
        <w:rPr>
          <w:lang w:val="en-US"/>
        </w:rPr>
      </w:pPr>
      <w:r w:rsidRPr="00B16D0D">
        <w:rPr>
          <w:lang w:val="en-US"/>
        </w:rPr>
        <w:t xml:space="preserve">Davies, Thomas. </w:t>
      </w:r>
      <w:r w:rsidRPr="00B16D0D">
        <w:rPr>
          <w:i/>
          <w:lang w:val="en-US"/>
        </w:rPr>
        <w:t>Memoirs of Garrick.</w:t>
      </w:r>
      <w:r w:rsidRPr="00B16D0D">
        <w:rPr>
          <w:lang w:val="en-US"/>
        </w:rPr>
        <w:t xml:space="preserve"> 2 vols. 1780. Rev. S. Jones. 2 vols. 1808.</w:t>
      </w:r>
    </w:p>
    <w:p w14:paraId="22CCB2DE" w14:textId="78729BEB" w:rsidR="009E2EFC" w:rsidRDefault="009E2EFC" w:rsidP="009E2EFC">
      <w:pPr>
        <w:rPr>
          <w:lang w:val="en-US"/>
        </w:rPr>
      </w:pPr>
      <w:r w:rsidRPr="009E2EFC">
        <w:rPr>
          <w:lang w:val="en-US"/>
        </w:rPr>
        <w:t>Diderot</w:t>
      </w:r>
      <w:r>
        <w:rPr>
          <w:lang w:val="en-US"/>
        </w:rPr>
        <w:t>, Denis</w:t>
      </w:r>
      <w:r w:rsidRPr="009E2EFC">
        <w:rPr>
          <w:lang w:val="en-US"/>
        </w:rPr>
        <w:t xml:space="preserve">. </w:t>
      </w:r>
      <w:r>
        <w:rPr>
          <w:i/>
          <w:iCs/>
          <w:lang w:val="en-US"/>
        </w:rPr>
        <w:t>The Paradox of Acting: Translated with Annotations from Diderot's 'Paradoxe sur le comédien'.</w:t>
      </w:r>
      <w:r>
        <w:rPr>
          <w:lang w:val="en-US"/>
        </w:rPr>
        <w:t xml:space="preserve"> Trans. Walter Herries Pollock. Prologue by Henry Irving. London: Chatto &amp; Windus, 1883. Online facsimile at the Internet Archive.*</w:t>
      </w:r>
    </w:p>
    <w:p w14:paraId="21F6A32D" w14:textId="77777777" w:rsidR="009E2EFC" w:rsidRDefault="009E2EFC" w:rsidP="009E2EFC">
      <w:pPr>
        <w:rPr>
          <w:lang w:val="en-US"/>
        </w:rPr>
      </w:pPr>
      <w:r>
        <w:rPr>
          <w:lang w:val="en-US"/>
        </w:rPr>
        <w:tab/>
      </w:r>
      <w:hyperlink r:id="rId5" w:history="1">
        <w:r w:rsidRPr="00925E48">
          <w:rPr>
            <w:rStyle w:val="Hipervnculo"/>
            <w:lang w:val="en-US"/>
          </w:rPr>
          <w:t>https://archive.org/details/cu31924027175961/page/n91/mode/2up</w:t>
        </w:r>
      </w:hyperlink>
    </w:p>
    <w:p w14:paraId="0DDEB57D" w14:textId="77777777" w:rsidR="009E2EFC" w:rsidRPr="009E2EFC" w:rsidRDefault="009E2EFC" w:rsidP="009E2EFC">
      <w:pPr>
        <w:rPr>
          <w:smallCaps/>
          <w:lang w:val="en-US"/>
        </w:rPr>
      </w:pPr>
      <w:r>
        <w:rPr>
          <w:lang w:val="en-US"/>
        </w:rPr>
        <w:tab/>
      </w:r>
      <w:r w:rsidRPr="009E2EFC">
        <w:rPr>
          <w:lang w:val="en-US"/>
        </w:rPr>
        <w:t>2022</w:t>
      </w:r>
    </w:p>
    <w:p w14:paraId="7A61BDE3" w14:textId="77777777" w:rsidR="00161B84" w:rsidRPr="009E2EFC" w:rsidRDefault="00161B84">
      <w:pPr>
        <w:rPr>
          <w:lang w:val="es-ES"/>
        </w:rPr>
      </w:pPr>
      <w:r w:rsidRPr="00B16D0D">
        <w:rPr>
          <w:lang w:val="en-US"/>
        </w:rPr>
        <w:t xml:space="preserve">Fitzgerald, Percy. </w:t>
      </w:r>
      <w:r w:rsidRPr="00B16D0D">
        <w:rPr>
          <w:i/>
          <w:lang w:val="en-US"/>
        </w:rPr>
        <w:t>Life of Garrick.</w:t>
      </w:r>
      <w:r w:rsidRPr="00B16D0D">
        <w:rPr>
          <w:lang w:val="en-US"/>
        </w:rPr>
        <w:t xml:space="preserve"> </w:t>
      </w:r>
      <w:r w:rsidRPr="009E2EFC">
        <w:rPr>
          <w:lang w:val="es-ES"/>
        </w:rPr>
        <w:t>2 vols. 1868. Rev. 1899.</w:t>
      </w:r>
    </w:p>
    <w:p w14:paraId="12BE9B17" w14:textId="77777777" w:rsidR="000E5CF0" w:rsidRPr="00B16D0D" w:rsidRDefault="000E5CF0" w:rsidP="000E5CF0">
      <w:pPr>
        <w:outlineLvl w:val="0"/>
        <w:rPr>
          <w:color w:val="000000"/>
          <w:lang w:val="en-US"/>
        </w:rPr>
      </w:pPr>
      <w:r w:rsidRPr="009E2EFC">
        <w:rPr>
          <w:color w:val="000000"/>
          <w:lang w:val="es-ES"/>
        </w:rPr>
        <w:t xml:space="preserve">García Landa, José Angel. </w:t>
      </w:r>
      <w:r>
        <w:rPr>
          <w:color w:val="000000"/>
        </w:rPr>
        <w:t xml:space="preserve">"Garrick, Shakespeare, y la paradoja del comediante." </w:t>
      </w:r>
      <w:r w:rsidRPr="00B16D0D">
        <w:rPr>
          <w:color w:val="000000"/>
          <w:lang w:val="en-US"/>
        </w:rPr>
        <w:t xml:space="preserve">In García Landa, </w:t>
      </w:r>
      <w:r w:rsidRPr="00B16D0D">
        <w:rPr>
          <w:i/>
          <w:color w:val="000000"/>
          <w:lang w:val="en-US"/>
        </w:rPr>
        <w:t>Vanity Fea</w:t>
      </w:r>
      <w:r w:rsidRPr="00B16D0D">
        <w:rPr>
          <w:color w:val="000000"/>
          <w:lang w:val="en-US"/>
        </w:rPr>
        <w:t xml:space="preserve"> 19 Oct. 2013.*</w:t>
      </w:r>
    </w:p>
    <w:p w14:paraId="35506AF1" w14:textId="77777777" w:rsidR="000E5CF0" w:rsidRPr="00B16D0D" w:rsidRDefault="000E5CF0" w:rsidP="000E5CF0">
      <w:pPr>
        <w:outlineLvl w:val="0"/>
        <w:rPr>
          <w:color w:val="000000"/>
          <w:lang w:val="en-US"/>
        </w:rPr>
      </w:pPr>
      <w:r w:rsidRPr="00B16D0D">
        <w:rPr>
          <w:color w:val="000000"/>
          <w:lang w:val="en-US"/>
        </w:rPr>
        <w:tab/>
      </w:r>
      <w:hyperlink r:id="rId6" w:history="1">
        <w:r w:rsidRPr="00B16D0D">
          <w:rPr>
            <w:rStyle w:val="Hipervnculo"/>
            <w:lang w:val="en-US"/>
          </w:rPr>
          <w:t>http://vanityfea.blogspot.com.es/2013/10/garrick-shakespeare-y-la-paradoja-del.html</w:t>
        </w:r>
      </w:hyperlink>
    </w:p>
    <w:p w14:paraId="6923721F" w14:textId="77777777" w:rsidR="000E5CF0" w:rsidRPr="00587F3F" w:rsidRDefault="000E5CF0" w:rsidP="000E5CF0">
      <w:pPr>
        <w:outlineLvl w:val="0"/>
        <w:rPr>
          <w:color w:val="000000"/>
        </w:rPr>
      </w:pPr>
      <w:r w:rsidRPr="00B16D0D">
        <w:rPr>
          <w:color w:val="000000"/>
          <w:lang w:val="en-US"/>
        </w:rPr>
        <w:tab/>
      </w:r>
      <w:r>
        <w:rPr>
          <w:color w:val="000000"/>
        </w:rPr>
        <w:t>2013</w:t>
      </w:r>
    </w:p>
    <w:p w14:paraId="0FDDEF8C" w14:textId="77777777" w:rsidR="00743D13" w:rsidRPr="00DB16A1" w:rsidRDefault="00743D13" w:rsidP="00743D13">
      <w:pPr>
        <w:outlineLvl w:val="0"/>
        <w:rPr>
          <w:color w:val="000000"/>
        </w:rPr>
      </w:pPr>
      <w:r>
        <w:rPr>
          <w:color w:val="000000"/>
        </w:rPr>
        <w:t xml:space="preserve">_____. "Garrick, Shakespeare, y la paradoja del comediante." </w:t>
      </w:r>
      <w:r>
        <w:rPr>
          <w:i/>
          <w:color w:val="000000"/>
        </w:rPr>
        <w:t>Academia</w:t>
      </w:r>
      <w:r>
        <w:rPr>
          <w:color w:val="000000"/>
        </w:rPr>
        <w:t xml:space="preserve"> 19 Dec. 2014.*</w:t>
      </w:r>
    </w:p>
    <w:p w14:paraId="503B90FF" w14:textId="77777777" w:rsidR="00743D13" w:rsidRDefault="00743D13" w:rsidP="00743D13">
      <w:pPr>
        <w:outlineLvl w:val="0"/>
        <w:rPr>
          <w:color w:val="000000"/>
        </w:rPr>
      </w:pPr>
      <w:r>
        <w:rPr>
          <w:color w:val="000000"/>
        </w:rPr>
        <w:tab/>
      </w:r>
      <w:hyperlink r:id="rId7" w:history="1">
        <w:r w:rsidRPr="005415FD">
          <w:rPr>
            <w:rStyle w:val="Hipervnculo"/>
          </w:rPr>
          <w:t>https://www.academia.edu/9838396/Garrick_Shakespeare_y_la_paradoja_del_comediante</w:t>
        </w:r>
      </w:hyperlink>
    </w:p>
    <w:p w14:paraId="183656E3" w14:textId="77777777" w:rsidR="00743D13" w:rsidRPr="00587F3F" w:rsidRDefault="00743D13" w:rsidP="00743D13">
      <w:pPr>
        <w:outlineLvl w:val="0"/>
        <w:rPr>
          <w:color w:val="000000"/>
        </w:rPr>
      </w:pPr>
      <w:r>
        <w:rPr>
          <w:color w:val="000000"/>
        </w:rPr>
        <w:tab/>
        <w:t>2014</w:t>
      </w:r>
    </w:p>
    <w:p w14:paraId="77B00A8B" w14:textId="77777777" w:rsidR="00743D13" w:rsidRPr="00B16D0D" w:rsidRDefault="00743D13" w:rsidP="00743D13">
      <w:pPr>
        <w:outlineLvl w:val="0"/>
        <w:rPr>
          <w:color w:val="000000"/>
          <w:lang w:val="en-US"/>
        </w:rPr>
      </w:pPr>
      <w:r>
        <w:rPr>
          <w:color w:val="000000"/>
        </w:rPr>
        <w:t xml:space="preserve">_____. "Garrick, Shakespeare, y la paradoja del comediante." </w:t>
      </w:r>
      <w:r w:rsidRPr="00B16D0D">
        <w:rPr>
          <w:i/>
          <w:color w:val="000000"/>
          <w:lang w:val="en-US"/>
        </w:rPr>
        <w:t>Ibercampus (Vanity Fea)</w:t>
      </w:r>
      <w:r w:rsidRPr="00B16D0D">
        <w:rPr>
          <w:color w:val="000000"/>
          <w:lang w:val="en-US"/>
        </w:rPr>
        <w:t xml:space="preserve"> 3 Feb. 2015.*</w:t>
      </w:r>
    </w:p>
    <w:p w14:paraId="37916CA9" w14:textId="77777777" w:rsidR="00743D13" w:rsidRPr="00B16D0D" w:rsidRDefault="00743D13" w:rsidP="00743D13">
      <w:pPr>
        <w:outlineLvl w:val="0"/>
        <w:rPr>
          <w:color w:val="000000"/>
          <w:lang w:val="en-US"/>
        </w:rPr>
      </w:pPr>
      <w:r w:rsidRPr="00B16D0D">
        <w:rPr>
          <w:color w:val="000000"/>
          <w:lang w:val="en-US"/>
        </w:rPr>
        <w:tab/>
      </w:r>
      <w:hyperlink r:id="rId8" w:history="1">
        <w:r w:rsidRPr="00B16D0D">
          <w:rPr>
            <w:rStyle w:val="Hipervnculo"/>
            <w:lang w:val="en-US"/>
          </w:rPr>
          <w:t>http://www.ibercampus.es/garrick-shakespeare-y-la-paradoja-del-comediante-29509.htm</w:t>
        </w:r>
      </w:hyperlink>
    </w:p>
    <w:p w14:paraId="6102541A" w14:textId="77777777" w:rsidR="00743D13" w:rsidRDefault="00743D13" w:rsidP="00743D13">
      <w:pPr>
        <w:outlineLvl w:val="0"/>
        <w:rPr>
          <w:color w:val="000000"/>
        </w:rPr>
      </w:pPr>
      <w:r w:rsidRPr="00B16D0D">
        <w:rPr>
          <w:color w:val="000000"/>
          <w:lang w:val="en-US"/>
        </w:rPr>
        <w:tab/>
      </w:r>
      <w:r>
        <w:rPr>
          <w:color w:val="000000"/>
        </w:rPr>
        <w:t>2015</w:t>
      </w:r>
    </w:p>
    <w:p w14:paraId="316158F1" w14:textId="77777777" w:rsidR="00743D13" w:rsidRPr="00B16D0D" w:rsidRDefault="00743D13" w:rsidP="00743D13">
      <w:pPr>
        <w:outlineLvl w:val="0"/>
        <w:rPr>
          <w:color w:val="000000"/>
          <w:lang w:val="en-US"/>
        </w:rPr>
      </w:pPr>
      <w:r>
        <w:rPr>
          <w:color w:val="000000"/>
        </w:rPr>
        <w:t xml:space="preserve">_____. "Garrick, Shakespeare, y la paradoja del comediante." </w:t>
      </w:r>
      <w:r w:rsidRPr="00B16D0D">
        <w:rPr>
          <w:i/>
          <w:color w:val="000000"/>
          <w:lang w:val="en-US"/>
        </w:rPr>
        <w:t>Social Science Research Network</w:t>
      </w:r>
      <w:r w:rsidRPr="00B16D0D">
        <w:rPr>
          <w:color w:val="000000"/>
          <w:lang w:val="en-US"/>
        </w:rPr>
        <w:t xml:space="preserve"> 13 May 2015.*</w:t>
      </w:r>
    </w:p>
    <w:p w14:paraId="7E9DD3D0" w14:textId="77777777" w:rsidR="00743D13" w:rsidRPr="00B16D0D" w:rsidRDefault="00743D13" w:rsidP="00743D13">
      <w:pPr>
        <w:outlineLvl w:val="0"/>
        <w:rPr>
          <w:lang w:val="en-US"/>
        </w:rPr>
      </w:pPr>
      <w:r w:rsidRPr="00B16D0D">
        <w:rPr>
          <w:color w:val="000000"/>
          <w:lang w:val="en-US"/>
        </w:rPr>
        <w:tab/>
      </w:r>
      <w:hyperlink r:id="rId9" w:history="1">
        <w:r w:rsidRPr="00B16D0D">
          <w:rPr>
            <w:rStyle w:val="Hipervnculo"/>
            <w:lang w:val="en-US"/>
          </w:rPr>
          <w:t>http://papers.ssrn.com/abstract=2605043</w:t>
        </w:r>
      </w:hyperlink>
    </w:p>
    <w:p w14:paraId="07D3D098" w14:textId="77777777" w:rsidR="00743D13" w:rsidRPr="00B16D0D" w:rsidRDefault="00743D13" w:rsidP="00743D13">
      <w:pPr>
        <w:outlineLvl w:val="0"/>
        <w:rPr>
          <w:lang w:val="en-US"/>
        </w:rPr>
      </w:pPr>
      <w:r w:rsidRPr="00B16D0D">
        <w:rPr>
          <w:lang w:val="en-US"/>
        </w:rPr>
        <w:lastRenderedPageBreak/>
        <w:tab/>
        <w:t>2015</w:t>
      </w:r>
    </w:p>
    <w:p w14:paraId="63F61EC6" w14:textId="77777777" w:rsidR="00743D13" w:rsidRPr="00B16D0D" w:rsidRDefault="00743D13" w:rsidP="00743D13">
      <w:pPr>
        <w:outlineLvl w:val="0"/>
        <w:rPr>
          <w:lang w:val="en-US"/>
        </w:rPr>
      </w:pPr>
      <w:r w:rsidRPr="00B16D0D">
        <w:rPr>
          <w:lang w:val="en-US"/>
        </w:rPr>
        <w:tab/>
      </w:r>
      <w:r w:rsidRPr="00B16D0D">
        <w:rPr>
          <w:i/>
          <w:lang w:val="en-US"/>
        </w:rPr>
        <w:t>Psychological Anthropology eJournal</w:t>
      </w:r>
      <w:r w:rsidRPr="00B16D0D">
        <w:rPr>
          <w:lang w:val="en-US"/>
        </w:rPr>
        <w:t xml:space="preserve"> 13 May 2015.*</w:t>
      </w:r>
    </w:p>
    <w:p w14:paraId="74077DAC" w14:textId="77777777" w:rsidR="00743D13" w:rsidRPr="00B16D0D" w:rsidRDefault="00743D13" w:rsidP="00743D13">
      <w:pPr>
        <w:rPr>
          <w:lang w:val="en-US"/>
        </w:rPr>
      </w:pPr>
      <w:r w:rsidRPr="00B16D0D">
        <w:rPr>
          <w:lang w:val="en-US"/>
        </w:rPr>
        <w:tab/>
      </w:r>
      <w:hyperlink r:id="rId10" w:history="1">
        <w:r w:rsidRPr="00B16D0D">
          <w:rPr>
            <w:rStyle w:val="Hipervnculo"/>
            <w:lang w:val="en-US"/>
          </w:rPr>
          <w:t>http://www.ssrn.com/link/Psychological-Anthropology.html</w:t>
        </w:r>
      </w:hyperlink>
      <w:r w:rsidRPr="00B16D0D">
        <w:rPr>
          <w:lang w:val="en-US"/>
        </w:rPr>
        <w:t xml:space="preserve"> </w:t>
      </w:r>
    </w:p>
    <w:p w14:paraId="5E6D3754" w14:textId="77777777" w:rsidR="00743D13" w:rsidRPr="00B16D0D" w:rsidRDefault="00743D13" w:rsidP="00743D13">
      <w:pPr>
        <w:outlineLvl w:val="0"/>
        <w:rPr>
          <w:color w:val="000000"/>
          <w:lang w:val="en-US"/>
        </w:rPr>
      </w:pPr>
      <w:r w:rsidRPr="00B16D0D">
        <w:rPr>
          <w:color w:val="000000"/>
          <w:lang w:val="en-US"/>
        </w:rPr>
        <w:tab/>
        <w:t>2015</w:t>
      </w:r>
    </w:p>
    <w:p w14:paraId="1EF0777F" w14:textId="77777777" w:rsidR="00743D13" w:rsidRPr="00B16D0D" w:rsidRDefault="00743D13" w:rsidP="00743D13">
      <w:pPr>
        <w:outlineLvl w:val="0"/>
        <w:rPr>
          <w:color w:val="000000"/>
          <w:lang w:val="en-US"/>
        </w:rPr>
      </w:pPr>
      <w:r w:rsidRPr="00B16D0D">
        <w:rPr>
          <w:color w:val="000000"/>
          <w:lang w:val="en-US"/>
        </w:rPr>
        <w:tab/>
      </w:r>
      <w:r w:rsidRPr="00B16D0D">
        <w:rPr>
          <w:i/>
          <w:color w:val="000000"/>
          <w:lang w:val="en-US"/>
        </w:rPr>
        <w:t>Cultural Anthropology eJournal</w:t>
      </w:r>
      <w:r w:rsidRPr="00B16D0D">
        <w:rPr>
          <w:color w:val="000000"/>
          <w:lang w:val="en-US"/>
        </w:rPr>
        <w:t xml:space="preserve"> 13 May 2015.*</w:t>
      </w:r>
    </w:p>
    <w:p w14:paraId="0A24FEC9" w14:textId="77777777" w:rsidR="00743D13" w:rsidRPr="00B16D0D" w:rsidRDefault="00743D13" w:rsidP="00743D13">
      <w:pPr>
        <w:rPr>
          <w:color w:val="000000"/>
          <w:lang w:val="en-US"/>
        </w:rPr>
      </w:pPr>
      <w:r w:rsidRPr="00B16D0D">
        <w:rPr>
          <w:color w:val="000000"/>
          <w:lang w:val="en-US"/>
        </w:rPr>
        <w:tab/>
      </w:r>
      <w:hyperlink r:id="rId11" w:history="1">
        <w:r w:rsidRPr="00B16D0D">
          <w:rPr>
            <w:rStyle w:val="Hipervnculo"/>
            <w:lang w:val="en-US"/>
          </w:rPr>
          <w:t>http://www.ssrn.com/link/Cultural-Anthropology.html</w:t>
        </w:r>
      </w:hyperlink>
      <w:r w:rsidRPr="00B16D0D">
        <w:rPr>
          <w:color w:val="000000"/>
          <w:lang w:val="en-US"/>
        </w:rPr>
        <w:t xml:space="preserve"> </w:t>
      </w:r>
    </w:p>
    <w:p w14:paraId="484F089C" w14:textId="77777777" w:rsidR="00743D13" w:rsidRPr="00B16D0D" w:rsidRDefault="00743D13" w:rsidP="00743D13">
      <w:pPr>
        <w:outlineLvl w:val="0"/>
        <w:rPr>
          <w:color w:val="000000"/>
          <w:lang w:val="en-US"/>
        </w:rPr>
      </w:pPr>
      <w:r w:rsidRPr="00B16D0D">
        <w:rPr>
          <w:color w:val="000000"/>
          <w:lang w:val="en-US"/>
        </w:rPr>
        <w:tab/>
        <w:t>2015</w:t>
      </w:r>
    </w:p>
    <w:p w14:paraId="1B0A2D3A" w14:textId="77777777" w:rsidR="00743D13" w:rsidRPr="00B16D0D" w:rsidRDefault="00743D13" w:rsidP="00743D13">
      <w:pPr>
        <w:outlineLvl w:val="0"/>
        <w:rPr>
          <w:color w:val="000000"/>
          <w:lang w:val="en-US"/>
        </w:rPr>
      </w:pPr>
      <w:r w:rsidRPr="00B16D0D">
        <w:rPr>
          <w:color w:val="000000"/>
          <w:lang w:val="en-US"/>
        </w:rPr>
        <w:tab/>
      </w:r>
      <w:r w:rsidRPr="00B16D0D">
        <w:rPr>
          <w:i/>
          <w:color w:val="000000"/>
          <w:lang w:val="en-US"/>
        </w:rPr>
        <w:t>Cognition &amp; the Arts eJournal</w:t>
      </w:r>
      <w:r w:rsidRPr="00B16D0D">
        <w:rPr>
          <w:color w:val="000000"/>
          <w:lang w:val="en-US"/>
        </w:rPr>
        <w:t xml:space="preserve"> 13 May 2015.*</w:t>
      </w:r>
    </w:p>
    <w:p w14:paraId="7075DAC4" w14:textId="77777777" w:rsidR="00743D13" w:rsidRPr="00B16D0D" w:rsidRDefault="00743D13" w:rsidP="00743D13">
      <w:pPr>
        <w:rPr>
          <w:color w:val="000000"/>
          <w:lang w:val="en-US"/>
        </w:rPr>
      </w:pPr>
      <w:r w:rsidRPr="00B16D0D">
        <w:rPr>
          <w:color w:val="000000"/>
          <w:lang w:val="en-US"/>
        </w:rPr>
        <w:tab/>
      </w:r>
      <w:hyperlink r:id="rId12" w:history="1">
        <w:r w:rsidRPr="00B16D0D">
          <w:rPr>
            <w:rStyle w:val="Hipervnculo"/>
            <w:lang w:val="en-US"/>
          </w:rPr>
          <w:t>http://www.ssrn.com/link/Cognition-Arts.html</w:t>
        </w:r>
      </w:hyperlink>
      <w:r w:rsidRPr="00B16D0D">
        <w:rPr>
          <w:color w:val="000000"/>
          <w:lang w:val="en-US"/>
        </w:rPr>
        <w:t xml:space="preserve"> </w:t>
      </w:r>
    </w:p>
    <w:p w14:paraId="74568317" w14:textId="77777777" w:rsidR="00743D13" w:rsidRPr="00B16D0D" w:rsidRDefault="00743D13" w:rsidP="00743D13">
      <w:pPr>
        <w:outlineLvl w:val="0"/>
        <w:rPr>
          <w:color w:val="000000"/>
          <w:lang w:val="en-US"/>
        </w:rPr>
      </w:pPr>
      <w:r w:rsidRPr="00B16D0D">
        <w:rPr>
          <w:color w:val="000000"/>
          <w:lang w:val="en-US"/>
        </w:rPr>
        <w:tab/>
        <w:t>2015</w:t>
      </w:r>
    </w:p>
    <w:p w14:paraId="35F00D28" w14:textId="77777777" w:rsidR="00743D13" w:rsidRPr="00B16D0D" w:rsidRDefault="00743D13" w:rsidP="00743D13">
      <w:pPr>
        <w:outlineLvl w:val="0"/>
        <w:rPr>
          <w:color w:val="000000"/>
          <w:lang w:val="en-US"/>
        </w:rPr>
      </w:pPr>
      <w:r w:rsidRPr="00B16D0D">
        <w:rPr>
          <w:color w:val="000000"/>
          <w:lang w:val="en-US"/>
        </w:rPr>
        <w:tab/>
      </w:r>
      <w:r w:rsidRPr="00B16D0D">
        <w:rPr>
          <w:i/>
          <w:color w:val="000000"/>
          <w:lang w:val="en-US"/>
        </w:rPr>
        <w:t>Literary Theory &amp; Criticism eJournal</w:t>
      </w:r>
      <w:r w:rsidRPr="00B16D0D">
        <w:rPr>
          <w:color w:val="000000"/>
          <w:lang w:val="en-US"/>
        </w:rPr>
        <w:t xml:space="preserve"> 13 May 2015.*</w:t>
      </w:r>
    </w:p>
    <w:p w14:paraId="55357E7D" w14:textId="77777777" w:rsidR="00743D13" w:rsidRPr="00B16D0D" w:rsidRDefault="00743D13" w:rsidP="00743D13">
      <w:pPr>
        <w:rPr>
          <w:color w:val="000000"/>
          <w:lang w:val="en-US"/>
        </w:rPr>
      </w:pPr>
      <w:r w:rsidRPr="00B16D0D">
        <w:rPr>
          <w:color w:val="000000"/>
          <w:lang w:val="en-US"/>
        </w:rPr>
        <w:tab/>
      </w:r>
      <w:hyperlink r:id="rId13" w:history="1">
        <w:r w:rsidRPr="00B16D0D">
          <w:rPr>
            <w:rStyle w:val="Hipervnculo"/>
            <w:lang w:val="en-US"/>
          </w:rPr>
          <w:t>http://www.ssrn.com/link/English-Lit-Theory-Criticism.html</w:t>
        </w:r>
      </w:hyperlink>
      <w:r w:rsidRPr="00B16D0D">
        <w:rPr>
          <w:color w:val="000000"/>
          <w:lang w:val="en-US"/>
        </w:rPr>
        <w:t xml:space="preserve"> </w:t>
      </w:r>
    </w:p>
    <w:p w14:paraId="00425BC7" w14:textId="77777777" w:rsidR="00743D13" w:rsidRPr="002F03F4" w:rsidRDefault="00743D13" w:rsidP="00743D13">
      <w:pPr>
        <w:outlineLvl w:val="0"/>
        <w:rPr>
          <w:color w:val="000000"/>
        </w:rPr>
      </w:pPr>
      <w:r w:rsidRPr="00B16D0D">
        <w:rPr>
          <w:color w:val="000000"/>
          <w:lang w:val="en-US"/>
        </w:rPr>
        <w:tab/>
      </w:r>
      <w:r>
        <w:rPr>
          <w:color w:val="000000"/>
        </w:rPr>
        <w:t>2015</w:t>
      </w:r>
    </w:p>
    <w:p w14:paraId="0CC79705" w14:textId="77777777" w:rsidR="008D732E" w:rsidRPr="00B16D0D" w:rsidRDefault="008D732E" w:rsidP="008D732E">
      <w:pPr>
        <w:rPr>
          <w:lang w:val="en-US"/>
        </w:rPr>
      </w:pPr>
      <w:r>
        <w:t xml:space="preserve">_____. "Garrick, Shakespeare, y la paradoja del comediante." </w:t>
      </w:r>
      <w:r w:rsidRPr="00B16D0D">
        <w:rPr>
          <w:lang w:val="en-US"/>
        </w:rPr>
        <w:t xml:space="preserve">In García Landa, </w:t>
      </w:r>
      <w:r w:rsidRPr="00B16D0D">
        <w:rPr>
          <w:i/>
          <w:lang w:val="en-US"/>
        </w:rPr>
        <w:t>Vanity Fea</w:t>
      </w:r>
      <w:r w:rsidRPr="00B16D0D">
        <w:rPr>
          <w:lang w:val="en-US"/>
        </w:rPr>
        <w:t xml:space="preserve"> 26 May 2015.*</w:t>
      </w:r>
    </w:p>
    <w:p w14:paraId="5FF9575C" w14:textId="77777777" w:rsidR="008D732E" w:rsidRPr="00B16D0D" w:rsidRDefault="008D732E" w:rsidP="008D732E">
      <w:pPr>
        <w:rPr>
          <w:lang w:val="en-US"/>
        </w:rPr>
      </w:pPr>
      <w:r w:rsidRPr="00B16D0D">
        <w:rPr>
          <w:lang w:val="en-US"/>
        </w:rPr>
        <w:tab/>
      </w:r>
      <w:hyperlink r:id="rId14" w:history="1">
        <w:r w:rsidRPr="00B16D0D">
          <w:rPr>
            <w:rStyle w:val="Hipervnculo"/>
            <w:lang w:val="en-US"/>
          </w:rPr>
          <w:t>http://vanityfea.blogspot.com.es/2015/05/garrick-shakespeare-y-la-paradoja-del.html</w:t>
        </w:r>
      </w:hyperlink>
    </w:p>
    <w:p w14:paraId="7B9943A5" w14:textId="77777777" w:rsidR="008D732E" w:rsidRDefault="008D732E" w:rsidP="008D732E">
      <w:pPr>
        <w:outlineLvl w:val="0"/>
      </w:pPr>
      <w:r w:rsidRPr="00B16D0D">
        <w:rPr>
          <w:lang w:val="en-US"/>
        </w:rPr>
        <w:tab/>
      </w:r>
      <w:r>
        <w:t>2015</w:t>
      </w:r>
    </w:p>
    <w:p w14:paraId="32DF2CE7" w14:textId="77777777" w:rsidR="003D05AE" w:rsidRPr="00C01F81" w:rsidRDefault="003D05AE" w:rsidP="003D05AE">
      <w:pPr>
        <w:rPr>
          <w:szCs w:val="28"/>
          <w:lang w:val="en-US"/>
        </w:rPr>
      </w:pPr>
      <w:r w:rsidRPr="00C01F81">
        <w:rPr>
          <w:szCs w:val="28"/>
        </w:rPr>
        <w:t xml:space="preserve">_____. "Garrick, Shakespeare, y la paradoja del comediante." </w:t>
      </w:r>
      <w:r w:rsidRPr="00C01F81">
        <w:rPr>
          <w:i/>
          <w:szCs w:val="28"/>
          <w:lang w:val="en-US"/>
        </w:rPr>
        <w:t>ResearchGate</w:t>
      </w:r>
      <w:r w:rsidRPr="00C01F81">
        <w:rPr>
          <w:szCs w:val="28"/>
          <w:lang w:val="en-US"/>
        </w:rPr>
        <w:t xml:space="preserve"> 24 Jan. 2016.*</w:t>
      </w:r>
    </w:p>
    <w:p w14:paraId="36CA5E07" w14:textId="77777777" w:rsidR="003D05AE" w:rsidRPr="00C01F81" w:rsidRDefault="003D05AE" w:rsidP="003D05AE">
      <w:pPr>
        <w:rPr>
          <w:szCs w:val="28"/>
          <w:lang w:val="en-US"/>
        </w:rPr>
      </w:pPr>
      <w:r w:rsidRPr="00C01F81">
        <w:rPr>
          <w:szCs w:val="28"/>
          <w:lang w:val="en-US"/>
        </w:rPr>
        <w:tab/>
      </w:r>
      <w:hyperlink r:id="rId15" w:history="1">
        <w:r w:rsidRPr="00C01F81">
          <w:rPr>
            <w:rStyle w:val="Hipervnculo"/>
            <w:szCs w:val="28"/>
            <w:lang w:val="en-US"/>
          </w:rPr>
          <w:t>https://www.researchgate.net/publication/291697011</w:t>
        </w:r>
      </w:hyperlink>
    </w:p>
    <w:p w14:paraId="0C8610A8" w14:textId="77777777" w:rsidR="003D05AE" w:rsidRDefault="003D05AE" w:rsidP="003D05AE">
      <w:pPr>
        <w:rPr>
          <w:szCs w:val="28"/>
        </w:rPr>
      </w:pPr>
      <w:r w:rsidRPr="00C01F81">
        <w:rPr>
          <w:szCs w:val="28"/>
          <w:lang w:val="en-US"/>
        </w:rPr>
        <w:tab/>
      </w:r>
      <w:r w:rsidRPr="00C01F81">
        <w:rPr>
          <w:szCs w:val="28"/>
        </w:rPr>
        <w:t>2016</w:t>
      </w:r>
    </w:p>
    <w:p w14:paraId="0E39B5E8" w14:textId="77777777" w:rsidR="003D05AE" w:rsidRPr="003D05AE" w:rsidRDefault="003D05AE" w:rsidP="003D05AE">
      <w:pPr>
        <w:rPr>
          <w:szCs w:val="28"/>
          <w:lang w:val="es-ES"/>
        </w:rPr>
      </w:pPr>
      <w:r w:rsidRPr="00C01F81">
        <w:rPr>
          <w:szCs w:val="28"/>
        </w:rPr>
        <w:t xml:space="preserve">_____. "El teatro de las emociones: Garrick, Shakespeare y la paradoja del comediante." Paper presented at the conference "Representación y Hermenéutica de las Emociones" (Grupo HERAF). </w:t>
      </w:r>
      <w:r w:rsidRPr="003D05AE">
        <w:rPr>
          <w:szCs w:val="28"/>
          <w:lang w:val="es-ES"/>
        </w:rPr>
        <w:t>Universidad de Zaragoza, Facultad de Filosofía y Letras, 20 June 2017.*</w:t>
      </w:r>
    </w:p>
    <w:p w14:paraId="4A15C5C0" w14:textId="77777777" w:rsidR="00DC7A02" w:rsidRDefault="00DC7A02" w:rsidP="00DC7A02">
      <w:pPr>
        <w:rPr>
          <w:color w:val="000000"/>
          <w:lang w:val="en-US"/>
        </w:rPr>
      </w:pPr>
      <w:r w:rsidRPr="00B16D0D">
        <w:rPr>
          <w:color w:val="000000"/>
          <w:lang w:val="es-ES"/>
        </w:rPr>
        <w:t xml:space="preserve">_____. "Garrick, Shakespeare, y la paradoja del comediante." </w:t>
      </w:r>
      <w:r>
        <w:rPr>
          <w:color w:val="000000"/>
          <w:lang w:val="en-US"/>
        </w:rPr>
        <w:t xml:space="preserve">In García Landa, </w:t>
      </w:r>
      <w:r>
        <w:rPr>
          <w:i/>
          <w:color w:val="000000"/>
          <w:lang w:val="en-US"/>
        </w:rPr>
        <w:t>Vanity Fea</w:t>
      </w:r>
      <w:r>
        <w:rPr>
          <w:color w:val="000000"/>
          <w:lang w:val="en-US"/>
        </w:rPr>
        <w:t xml:space="preserve"> 24 Jan. 2016.*</w:t>
      </w:r>
    </w:p>
    <w:p w14:paraId="40502593" w14:textId="77777777" w:rsidR="00DC7A02" w:rsidRDefault="00DC7A02" w:rsidP="00DC7A02">
      <w:pPr>
        <w:rPr>
          <w:color w:val="000000"/>
          <w:lang w:val="en-US"/>
        </w:rPr>
      </w:pPr>
      <w:r>
        <w:rPr>
          <w:color w:val="000000"/>
          <w:lang w:val="en-US"/>
        </w:rPr>
        <w:tab/>
      </w:r>
      <w:hyperlink r:id="rId16" w:history="1">
        <w:r w:rsidRPr="00327D28">
          <w:rPr>
            <w:rStyle w:val="Hipervnculo"/>
            <w:lang w:val="en-US"/>
          </w:rPr>
          <w:t>http://vanityfea.blogspot.com.es/2016/01/garrick-shakespeare-y-la-paradoja-del.html</w:t>
        </w:r>
      </w:hyperlink>
      <w:r>
        <w:rPr>
          <w:color w:val="000000"/>
          <w:lang w:val="en-US"/>
        </w:rPr>
        <w:t xml:space="preserve"> </w:t>
      </w:r>
    </w:p>
    <w:p w14:paraId="5DBE5589" w14:textId="77777777" w:rsidR="00DC7A02" w:rsidRPr="003D05AE" w:rsidRDefault="00DC7A02" w:rsidP="00DC7A02">
      <w:pPr>
        <w:rPr>
          <w:color w:val="000000"/>
          <w:lang w:val="es-ES"/>
        </w:rPr>
      </w:pPr>
      <w:r>
        <w:rPr>
          <w:color w:val="000000"/>
          <w:lang w:val="en-US"/>
        </w:rPr>
        <w:tab/>
      </w:r>
      <w:r w:rsidRPr="003D05AE">
        <w:rPr>
          <w:color w:val="000000"/>
          <w:lang w:val="es-ES"/>
        </w:rPr>
        <w:t>2016</w:t>
      </w:r>
    </w:p>
    <w:p w14:paraId="5FFE3662" w14:textId="77777777" w:rsidR="003D05AE" w:rsidRPr="00F248D1" w:rsidRDefault="003D05AE" w:rsidP="003D05AE">
      <w:r>
        <w:rPr>
          <w:szCs w:val="28"/>
        </w:rPr>
        <w:t>_____. "</w:t>
      </w:r>
      <w:r>
        <w:t xml:space="preserve">Garrick, Shakespeare, y la paradoja del comediante." </w:t>
      </w:r>
      <w:r>
        <w:rPr>
          <w:i/>
          <w:iCs/>
        </w:rPr>
        <w:t>Net Sight de José Angel García Landa</w:t>
      </w:r>
      <w:r>
        <w:t xml:space="preserve"> 5 Jan. 2023.*</w:t>
      </w:r>
    </w:p>
    <w:p w14:paraId="36792A19" w14:textId="77777777" w:rsidR="003D05AE" w:rsidRDefault="003D05AE" w:rsidP="003D05AE">
      <w:pPr>
        <w:ind w:left="709" w:firstLine="0"/>
      </w:pPr>
      <w:hyperlink r:id="rId17" w:history="1">
        <w:r w:rsidRPr="00EB3D41">
          <w:rPr>
            <w:rStyle w:val="Hipervnculo"/>
          </w:rPr>
          <w:t>https://personal.unizar.es/garciala/publicaciones/GarrickShak.pdf</w:t>
        </w:r>
      </w:hyperlink>
    </w:p>
    <w:p w14:paraId="6150E02A" w14:textId="77777777" w:rsidR="003D05AE" w:rsidRPr="003D05AE" w:rsidRDefault="003D05AE" w:rsidP="003D05AE">
      <w:pPr>
        <w:rPr>
          <w:szCs w:val="28"/>
          <w:lang w:val="en-US"/>
        </w:rPr>
      </w:pPr>
      <w:r>
        <w:tab/>
      </w:r>
      <w:r w:rsidRPr="003D05AE">
        <w:rPr>
          <w:lang w:val="en-US"/>
        </w:rPr>
        <w:t>2023</w:t>
      </w:r>
    </w:p>
    <w:p w14:paraId="09818D0D" w14:textId="77777777" w:rsidR="00B94443" w:rsidRDefault="00B94443" w:rsidP="00B94443">
      <w:pPr>
        <w:rPr>
          <w:lang w:val="en-US"/>
        </w:rPr>
      </w:pPr>
      <w:r>
        <w:rPr>
          <w:lang w:val="en-US"/>
        </w:rPr>
        <w:t>_____.</w:t>
      </w:r>
      <w:r w:rsidRPr="003A28A8">
        <w:rPr>
          <w:lang w:val="en-US"/>
        </w:rPr>
        <w:t xml:space="preserve"> "The Theatre of Emotions: Garrick, Shakespeare, and the Paradox of Acting (</w:t>
      </w:r>
      <w:r w:rsidRPr="003A28A8">
        <w:rPr>
          <w:i/>
          <w:iCs/>
        </w:rPr>
        <w:t>Хосе</w:t>
      </w:r>
      <w:r w:rsidRPr="003A28A8">
        <w:rPr>
          <w:i/>
          <w:iCs/>
          <w:lang w:val="en-US"/>
        </w:rPr>
        <w:t xml:space="preserve"> </w:t>
      </w:r>
      <w:r w:rsidRPr="003A28A8">
        <w:rPr>
          <w:i/>
          <w:iCs/>
        </w:rPr>
        <w:t>Анхел</w:t>
      </w:r>
      <w:r w:rsidRPr="003A28A8">
        <w:rPr>
          <w:i/>
          <w:iCs/>
          <w:lang w:val="en-US"/>
        </w:rPr>
        <w:t xml:space="preserve"> </w:t>
      </w:r>
      <w:r w:rsidRPr="003A28A8">
        <w:rPr>
          <w:i/>
          <w:iCs/>
        </w:rPr>
        <w:t>Гарсиа</w:t>
      </w:r>
      <w:r w:rsidRPr="003A28A8">
        <w:rPr>
          <w:i/>
          <w:iCs/>
          <w:lang w:val="en-US"/>
        </w:rPr>
        <w:t xml:space="preserve"> </w:t>
      </w:r>
      <w:r w:rsidRPr="003A28A8">
        <w:rPr>
          <w:i/>
          <w:iCs/>
        </w:rPr>
        <w:t>Ланда</w:t>
      </w:r>
      <w:r w:rsidRPr="001B73E0">
        <w:rPr>
          <w:i/>
          <w:iCs/>
          <w:lang w:val="en-US"/>
        </w:rPr>
        <w:t xml:space="preserve"> </w:t>
      </w:r>
      <w:r>
        <w:rPr>
          <w:i/>
          <w:iCs/>
          <w:lang w:val="en-US"/>
        </w:rPr>
        <w:t>[</w:t>
      </w:r>
      <w:r w:rsidRPr="003A28A8">
        <w:rPr>
          <w:i/>
          <w:iCs/>
        </w:rPr>
        <w:t>Сарагоса</w:t>
      </w:r>
      <w:r w:rsidRPr="003A28A8">
        <w:rPr>
          <w:i/>
          <w:iCs/>
          <w:lang w:val="en-US"/>
        </w:rPr>
        <w:t xml:space="preserve">, </w:t>
      </w:r>
      <w:r w:rsidRPr="003A28A8">
        <w:rPr>
          <w:i/>
          <w:iCs/>
        </w:rPr>
        <w:t>Испания</w:t>
      </w:r>
      <w:r w:rsidRPr="001B73E0">
        <w:rPr>
          <w:i/>
          <w:iCs/>
          <w:lang w:val="en-US"/>
        </w:rPr>
        <w:t>]</w:t>
      </w:r>
      <w:r w:rsidRPr="003A28A8">
        <w:rPr>
          <w:i/>
          <w:iCs/>
          <w:lang w:val="en-US"/>
        </w:rPr>
        <w:t>)</w:t>
      </w:r>
      <w:r w:rsidRPr="003A28A8">
        <w:rPr>
          <w:lang w:val="en-US"/>
        </w:rPr>
        <w:t xml:space="preserve">. </w:t>
      </w:r>
      <w:r w:rsidRPr="003A28A8">
        <w:t>Театр</w:t>
      </w:r>
      <w:r w:rsidRPr="003A28A8">
        <w:rPr>
          <w:lang w:val="en-US"/>
        </w:rPr>
        <w:t xml:space="preserve"> </w:t>
      </w:r>
      <w:r w:rsidRPr="003A28A8">
        <w:t>эмоции</w:t>
      </w:r>
      <w:r w:rsidRPr="003A28A8">
        <w:rPr>
          <w:lang w:val="en-US"/>
        </w:rPr>
        <w:t xml:space="preserve">̆: </w:t>
      </w:r>
      <w:r w:rsidRPr="003A28A8">
        <w:t>Гаррик</w:t>
      </w:r>
      <w:r w:rsidRPr="003A28A8">
        <w:rPr>
          <w:lang w:val="en-US"/>
        </w:rPr>
        <w:t xml:space="preserve">, </w:t>
      </w:r>
      <w:r w:rsidRPr="003A28A8">
        <w:t>Шекспир</w:t>
      </w:r>
      <w:r w:rsidRPr="003A28A8">
        <w:rPr>
          <w:lang w:val="en-US"/>
        </w:rPr>
        <w:t xml:space="preserve"> </w:t>
      </w:r>
      <w:r w:rsidRPr="003A28A8">
        <w:t>и</w:t>
      </w:r>
      <w:r w:rsidRPr="003A28A8">
        <w:rPr>
          <w:lang w:val="en-US"/>
        </w:rPr>
        <w:t xml:space="preserve"> </w:t>
      </w:r>
      <w:r w:rsidRPr="003A28A8">
        <w:t>парадокс</w:t>
      </w:r>
      <w:r w:rsidRPr="003A28A8">
        <w:rPr>
          <w:lang w:val="en-US"/>
        </w:rPr>
        <w:t xml:space="preserve"> </w:t>
      </w:r>
      <w:r w:rsidRPr="003A28A8">
        <w:t>игры</w:t>
      </w:r>
      <w:r w:rsidRPr="003A28A8">
        <w:rPr>
          <w:lang w:val="en-US"/>
        </w:rPr>
        <w:t>)."</w:t>
      </w:r>
      <w:r>
        <w:rPr>
          <w:lang w:val="en-US"/>
        </w:rPr>
        <w:t xml:space="preserve"> In</w:t>
      </w:r>
      <w:r w:rsidRPr="003A28A8">
        <w:rPr>
          <w:lang w:val="en-US"/>
        </w:rPr>
        <w:t xml:space="preserve"> </w:t>
      </w:r>
      <w:r w:rsidRPr="003A28A8">
        <w:rPr>
          <w:i/>
          <w:iCs/>
          <w:szCs w:val="28"/>
          <w:lang w:val="en-US"/>
        </w:rPr>
        <w:t>«</w:t>
      </w:r>
      <w:r w:rsidRPr="0010591F">
        <w:rPr>
          <w:i/>
          <w:iCs/>
          <w:sz w:val="24"/>
        </w:rPr>
        <w:t>М</w:t>
      </w:r>
      <w:r w:rsidRPr="0010591F">
        <w:rPr>
          <w:i/>
          <w:iCs/>
          <w:sz w:val="22"/>
          <w:szCs w:val="22"/>
        </w:rPr>
        <w:t>ЕРЫ</w:t>
      </w:r>
      <w:r w:rsidRPr="003A28A8">
        <w:rPr>
          <w:i/>
          <w:iCs/>
          <w:sz w:val="22"/>
          <w:szCs w:val="22"/>
          <w:lang w:val="en-US"/>
        </w:rPr>
        <w:t xml:space="preserve"> </w:t>
      </w:r>
      <w:r w:rsidRPr="0010591F">
        <w:rPr>
          <w:i/>
          <w:iCs/>
          <w:sz w:val="22"/>
          <w:szCs w:val="22"/>
        </w:rPr>
        <w:t>НЕ</w:t>
      </w:r>
      <w:r w:rsidRPr="003A28A8">
        <w:rPr>
          <w:i/>
          <w:iCs/>
          <w:sz w:val="22"/>
          <w:szCs w:val="22"/>
          <w:lang w:val="en-US"/>
        </w:rPr>
        <w:t xml:space="preserve"> </w:t>
      </w:r>
      <w:r w:rsidRPr="0010591F">
        <w:rPr>
          <w:i/>
          <w:iCs/>
          <w:sz w:val="22"/>
          <w:szCs w:val="22"/>
        </w:rPr>
        <w:t>ЗНАЛ</w:t>
      </w:r>
      <w:r w:rsidRPr="003A28A8">
        <w:rPr>
          <w:i/>
          <w:iCs/>
          <w:sz w:val="22"/>
          <w:szCs w:val="22"/>
          <w:lang w:val="en-US"/>
        </w:rPr>
        <w:t xml:space="preserve"> </w:t>
      </w:r>
      <w:r w:rsidRPr="0010591F">
        <w:rPr>
          <w:i/>
          <w:iCs/>
          <w:sz w:val="22"/>
          <w:szCs w:val="22"/>
        </w:rPr>
        <w:t>Я</w:t>
      </w:r>
      <w:r w:rsidRPr="003A28A8">
        <w:rPr>
          <w:i/>
          <w:iCs/>
          <w:sz w:val="22"/>
          <w:szCs w:val="22"/>
          <w:lang w:val="en-US"/>
        </w:rPr>
        <w:t xml:space="preserve">, </w:t>
      </w:r>
      <w:r w:rsidRPr="0010591F">
        <w:rPr>
          <w:i/>
          <w:iCs/>
          <w:sz w:val="22"/>
          <w:szCs w:val="22"/>
        </w:rPr>
        <w:t>СМЕРТНЫХ</w:t>
      </w:r>
      <w:r w:rsidRPr="003A28A8">
        <w:rPr>
          <w:i/>
          <w:iCs/>
          <w:sz w:val="22"/>
          <w:szCs w:val="22"/>
          <w:lang w:val="en-US"/>
        </w:rPr>
        <w:t xml:space="preserve"> </w:t>
      </w:r>
      <w:r w:rsidRPr="0010591F">
        <w:rPr>
          <w:i/>
          <w:iCs/>
          <w:sz w:val="22"/>
          <w:szCs w:val="22"/>
        </w:rPr>
        <w:t>ЛЮБЯ</w:t>
      </w:r>
      <w:r w:rsidRPr="003A28A8">
        <w:rPr>
          <w:i/>
          <w:iCs/>
          <w:sz w:val="22"/>
          <w:szCs w:val="22"/>
          <w:lang w:val="en-US"/>
        </w:rPr>
        <w:t>»</w:t>
      </w:r>
      <w:r w:rsidRPr="003A28A8">
        <w:rPr>
          <w:i/>
          <w:iCs/>
          <w:szCs w:val="28"/>
          <w:lang w:val="en-US"/>
        </w:rPr>
        <w:t xml:space="preserve"> </w:t>
      </w:r>
      <w:r w:rsidRPr="0010591F">
        <w:rPr>
          <w:i/>
          <w:iCs/>
          <w:sz w:val="24"/>
        </w:rPr>
        <w:t>К</w:t>
      </w:r>
      <w:r w:rsidRPr="003A28A8">
        <w:rPr>
          <w:i/>
          <w:iCs/>
          <w:sz w:val="24"/>
          <w:lang w:val="en-US"/>
        </w:rPr>
        <w:t xml:space="preserve"> 90-</w:t>
      </w:r>
      <w:r w:rsidRPr="0010591F">
        <w:rPr>
          <w:i/>
          <w:iCs/>
          <w:sz w:val="24"/>
        </w:rPr>
        <w:t>ЛЕТИЮ</w:t>
      </w:r>
      <w:r w:rsidRPr="003A28A8">
        <w:rPr>
          <w:i/>
          <w:iCs/>
          <w:sz w:val="24"/>
          <w:lang w:val="en-US"/>
        </w:rPr>
        <w:t xml:space="preserve"> </w:t>
      </w:r>
      <w:r w:rsidRPr="0010591F">
        <w:rPr>
          <w:i/>
          <w:iCs/>
          <w:sz w:val="24"/>
        </w:rPr>
        <w:t>РОССИИ</w:t>
      </w:r>
      <w:r w:rsidRPr="003A28A8">
        <w:rPr>
          <w:i/>
          <w:iCs/>
          <w:sz w:val="24"/>
          <w:lang w:val="en-US"/>
        </w:rPr>
        <w:t>̆</w:t>
      </w:r>
      <w:r w:rsidRPr="0010591F">
        <w:rPr>
          <w:i/>
          <w:iCs/>
          <w:sz w:val="24"/>
        </w:rPr>
        <w:t>СКОГО</w:t>
      </w:r>
      <w:r w:rsidRPr="003A28A8">
        <w:rPr>
          <w:i/>
          <w:iCs/>
          <w:sz w:val="24"/>
          <w:lang w:val="en-US"/>
        </w:rPr>
        <w:t xml:space="preserve"> </w:t>
      </w:r>
      <w:r w:rsidRPr="0010591F">
        <w:rPr>
          <w:i/>
          <w:iCs/>
          <w:sz w:val="24"/>
        </w:rPr>
        <w:t>ФИЛОЛОГА</w:t>
      </w:r>
      <w:r w:rsidRPr="003A28A8">
        <w:rPr>
          <w:i/>
          <w:iCs/>
          <w:sz w:val="24"/>
          <w:lang w:val="en-US"/>
        </w:rPr>
        <w:t xml:space="preserve"> </w:t>
      </w:r>
      <w:r w:rsidRPr="0010591F">
        <w:rPr>
          <w:i/>
          <w:iCs/>
          <w:sz w:val="24"/>
        </w:rPr>
        <w:t>ВЛАДИМИРА</w:t>
      </w:r>
      <w:r w:rsidRPr="003A28A8">
        <w:rPr>
          <w:i/>
          <w:iCs/>
          <w:sz w:val="24"/>
          <w:lang w:val="en-US"/>
        </w:rPr>
        <w:t xml:space="preserve"> </w:t>
      </w:r>
      <w:r w:rsidRPr="0010591F">
        <w:rPr>
          <w:i/>
          <w:iCs/>
          <w:sz w:val="24"/>
        </w:rPr>
        <w:t>СЕРАФИМОВИЧА</w:t>
      </w:r>
      <w:r w:rsidRPr="003A28A8">
        <w:rPr>
          <w:i/>
          <w:iCs/>
          <w:sz w:val="24"/>
          <w:lang w:val="en-US"/>
        </w:rPr>
        <w:t xml:space="preserve"> </w:t>
      </w:r>
      <w:r w:rsidRPr="0010591F">
        <w:rPr>
          <w:i/>
          <w:iCs/>
          <w:sz w:val="24"/>
        </w:rPr>
        <w:t>ВАХРУШЕВА</w:t>
      </w:r>
      <w:r w:rsidRPr="003A28A8">
        <w:rPr>
          <w:i/>
          <w:iCs/>
          <w:sz w:val="24"/>
          <w:lang w:val="en-US"/>
        </w:rPr>
        <w:t xml:space="preserve"> (1932—2011)</w:t>
      </w:r>
      <w:r w:rsidRPr="003A28A8">
        <w:rPr>
          <w:i/>
          <w:iCs/>
          <w:szCs w:val="28"/>
          <w:lang w:val="en-US"/>
        </w:rPr>
        <w:t>.</w:t>
      </w:r>
      <w:r w:rsidRPr="003A28A8">
        <w:rPr>
          <w:szCs w:val="28"/>
          <w:lang w:val="en-US"/>
        </w:rPr>
        <w:t xml:space="preserve"> </w:t>
      </w:r>
      <w:r w:rsidRPr="0010591F">
        <w:rPr>
          <w:szCs w:val="28"/>
        </w:rPr>
        <w:t>Редакторы</w:t>
      </w:r>
      <w:r w:rsidRPr="003A28A8">
        <w:rPr>
          <w:szCs w:val="28"/>
          <w:lang w:val="en-US"/>
        </w:rPr>
        <w:t>-</w:t>
      </w:r>
      <w:r w:rsidRPr="0010591F">
        <w:rPr>
          <w:szCs w:val="28"/>
        </w:rPr>
        <w:t>составители</w:t>
      </w:r>
      <w:r w:rsidRPr="003A28A8">
        <w:rPr>
          <w:szCs w:val="28"/>
          <w:lang w:val="en-US"/>
        </w:rPr>
        <w:t xml:space="preserve"> </w:t>
      </w:r>
      <w:r w:rsidRPr="0010591F">
        <w:rPr>
          <w:szCs w:val="28"/>
        </w:rPr>
        <w:t>Людмила</w:t>
      </w:r>
      <w:r w:rsidRPr="003A28A8">
        <w:rPr>
          <w:szCs w:val="28"/>
          <w:lang w:val="en-US"/>
        </w:rPr>
        <w:t xml:space="preserve"> </w:t>
      </w:r>
      <w:r w:rsidRPr="0010591F">
        <w:rPr>
          <w:szCs w:val="28"/>
        </w:rPr>
        <w:lastRenderedPageBreak/>
        <w:t>Комуцци</w:t>
      </w:r>
      <w:r w:rsidRPr="003A28A8">
        <w:rPr>
          <w:szCs w:val="28"/>
          <w:lang w:val="en-US"/>
        </w:rPr>
        <w:t xml:space="preserve"> </w:t>
      </w:r>
      <w:r w:rsidRPr="0010591F">
        <w:rPr>
          <w:szCs w:val="28"/>
        </w:rPr>
        <w:t>и</w:t>
      </w:r>
      <w:r w:rsidRPr="003A28A8">
        <w:rPr>
          <w:szCs w:val="28"/>
          <w:lang w:val="en-US"/>
        </w:rPr>
        <w:t xml:space="preserve"> </w:t>
      </w:r>
      <w:r w:rsidRPr="0010591F">
        <w:rPr>
          <w:szCs w:val="28"/>
        </w:rPr>
        <w:t>Павел</w:t>
      </w:r>
      <w:r w:rsidRPr="003A28A8">
        <w:rPr>
          <w:szCs w:val="28"/>
          <w:lang w:val="en-US"/>
        </w:rPr>
        <w:t xml:space="preserve"> </w:t>
      </w:r>
      <w:r w:rsidRPr="0010591F">
        <w:rPr>
          <w:szCs w:val="28"/>
        </w:rPr>
        <w:t>Глушаков</w:t>
      </w:r>
      <w:r w:rsidRPr="003A28A8">
        <w:rPr>
          <w:szCs w:val="28"/>
          <w:lang w:val="en-US"/>
        </w:rPr>
        <w:t>.</w:t>
      </w:r>
      <w:r w:rsidRPr="003A28A8">
        <w:rPr>
          <w:i/>
          <w:iCs/>
          <w:szCs w:val="28"/>
          <w:lang w:val="en-US"/>
        </w:rPr>
        <w:t xml:space="preserve"> </w:t>
      </w:r>
      <w:r w:rsidRPr="0010591F">
        <w:rPr>
          <w:szCs w:val="28"/>
        </w:rPr>
        <w:t>Санкт</w:t>
      </w:r>
      <w:r w:rsidRPr="003A28A8">
        <w:rPr>
          <w:szCs w:val="28"/>
          <w:lang w:val="en-US"/>
        </w:rPr>
        <w:t>-</w:t>
      </w:r>
      <w:r w:rsidRPr="0010591F">
        <w:rPr>
          <w:szCs w:val="28"/>
        </w:rPr>
        <w:t>Петербург</w:t>
      </w:r>
      <w:r w:rsidRPr="003A28A8">
        <w:rPr>
          <w:szCs w:val="28"/>
          <w:lang w:val="en-US"/>
        </w:rPr>
        <w:t xml:space="preserve">: </w:t>
      </w:r>
      <w:r w:rsidRPr="0010591F">
        <w:rPr>
          <w:szCs w:val="28"/>
        </w:rPr>
        <w:t>Росток</w:t>
      </w:r>
      <w:r w:rsidRPr="003A28A8">
        <w:rPr>
          <w:szCs w:val="28"/>
          <w:lang w:val="en-US"/>
        </w:rPr>
        <w:t>, 2022.</w:t>
      </w:r>
      <w:r>
        <w:rPr>
          <w:szCs w:val="28"/>
          <w:lang w:val="en-US"/>
        </w:rPr>
        <w:t xml:space="preserve"> </w:t>
      </w:r>
      <w:r w:rsidRPr="00536268">
        <w:rPr>
          <w:lang w:val="en-US"/>
        </w:rPr>
        <w:t>200-15.*</w:t>
      </w:r>
    </w:p>
    <w:p w14:paraId="4A0CD9E1" w14:textId="77777777" w:rsidR="00B94443" w:rsidRDefault="00B94443" w:rsidP="00B94443">
      <w:pPr>
        <w:rPr>
          <w:lang w:val="en-US"/>
        </w:rPr>
      </w:pPr>
      <w:r>
        <w:rPr>
          <w:lang w:val="en-US"/>
        </w:rPr>
        <w:tab/>
      </w:r>
      <w:hyperlink r:id="rId18" w:history="1">
        <w:r w:rsidRPr="00F41FDC">
          <w:rPr>
            <w:rStyle w:val="Hipervnculo"/>
            <w:lang w:val="en-US"/>
          </w:rPr>
          <w:t>https://philologist.livejournal.com/12422254.html?ysclid=lbwoloyjft546531573</w:t>
        </w:r>
      </w:hyperlink>
    </w:p>
    <w:p w14:paraId="6A0F6261" w14:textId="77777777" w:rsidR="00B94443" w:rsidRPr="00536268" w:rsidRDefault="00B94443" w:rsidP="00B94443">
      <w:pPr>
        <w:rPr>
          <w:szCs w:val="28"/>
          <w:lang w:val="en-US"/>
        </w:rPr>
      </w:pPr>
      <w:r>
        <w:rPr>
          <w:lang w:val="en-US"/>
        </w:rPr>
        <w:tab/>
        <w:t>2022</w:t>
      </w:r>
    </w:p>
    <w:p w14:paraId="69E46081" w14:textId="77777777" w:rsidR="00161B84" w:rsidRPr="00B16D0D" w:rsidRDefault="00161B84">
      <w:pPr>
        <w:rPr>
          <w:lang w:val="en-US"/>
        </w:rPr>
      </w:pPr>
      <w:r w:rsidRPr="00B16D0D">
        <w:rPr>
          <w:lang w:val="en-US"/>
        </w:rPr>
        <w:t xml:space="preserve">Green, F. C. </w:t>
      </w:r>
      <w:r w:rsidRPr="00B16D0D">
        <w:rPr>
          <w:i/>
          <w:lang w:val="en-US"/>
        </w:rPr>
        <w:t>Minuet: A Critical Survey of French and English Literary Ideas in the Eighteenth Century.</w:t>
      </w:r>
      <w:r w:rsidRPr="00B16D0D">
        <w:rPr>
          <w:lang w:val="en-US"/>
        </w:rPr>
        <w:t xml:space="preserve"> London: Dent, 1935. 1939.* </w:t>
      </w:r>
    </w:p>
    <w:p w14:paraId="795718BD" w14:textId="77777777" w:rsidR="00161B84" w:rsidRPr="00B16D0D" w:rsidRDefault="00161B84">
      <w:pPr>
        <w:rPr>
          <w:lang w:val="en-US"/>
        </w:rPr>
      </w:pPr>
      <w:r w:rsidRPr="00B16D0D">
        <w:rPr>
          <w:lang w:val="en-US"/>
        </w:rPr>
        <w:t xml:space="preserve">_____. </w:t>
      </w:r>
      <w:r w:rsidRPr="00B16D0D">
        <w:rPr>
          <w:i/>
          <w:lang w:val="en-US"/>
        </w:rPr>
        <w:t>Minuet: A Critical Survey of French and English Literary Ideas in the Eighteenth Century.</w:t>
      </w:r>
      <w:r w:rsidRPr="00B16D0D">
        <w:rPr>
          <w:lang w:val="en-US"/>
        </w:rPr>
        <w:t xml:space="preserve"> Saint Clair Shores: Scholarly Press, 1971. </w:t>
      </w:r>
    </w:p>
    <w:p w14:paraId="1D5D0FBC" w14:textId="77777777" w:rsidR="00161B84" w:rsidRPr="00B16D0D" w:rsidRDefault="00161B84">
      <w:pPr>
        <w:rPr>
          <w:lang w:val="en-US"/>
        </w:rPr>
      </w:pPr>
      <w:r w:rsidRPr="00B16D0D">
        <w:rPr>
          <w:lang w:val="en-US"/>
        </w:rPr>
        <w:t xml:space="preserve">Harris, Arthur John. </w:t>
      </w:r>
      <w:r w:rsidR="000E5CF0" w:rsidRPr="00B16D0D">
        <w:rPr>
          <w:lang w:val="en-US"/>
        </w:rPr>
        <w:t>"</w:t>
      </w:r>
      <w:r w:rsidRPr="00B16D0D">
        <w:rPr>
          <w:lang w:val="en-US"/>
        </w:rPr>
        <w:t xml:space="preserve">Garrick, Colman, and </w:t>
      </w:r>
      <w:r w:rsidRPr="00B16D0D">
        <w:rPr>
          <w:i/>
          <w:lang w:val="en-US"/>
        </w:rPr>
        <w:t xml:space="preserve">King Lear: </w:t>
      </w:r>
      <w:r w:rsidRPr="00B16D0D">
        <w:rPr>
          <w:lang w:val="en-US"/>
        </w:rPr>
        <w:t>A Reconsideration.</w:t>
      </w:r>
      <w:r w:rsidR="000E5CF0" w:rsidRPr="00B16D0D">
        <w:rPr>
          <w:lang w:val="en-US"/>
        </w:rPr>
        <w:t>"</w:t>
      </w:r>
      <w:r w:rsidRPr="00B16D0D">
        <w:rPr>
          <w:lang w:val="en-US"/>
        </w:rPr>
        <w:t xml:space="preserve"> </w:t>
      </w:r>
      <w:r w:rsidRPr="00B16D0D">
        <w:rPr>
          <w:i/>
          <w:lang w:val="en-US"/>
        </w:rPr>
        <w:t>Shakespeare Quarterly</w:t>
      </w:r>
      <w:r w:rsidRPr="00B16D0D">
        <w:rPr>
          <w:lang w:val="en-US"/>
        </w:rPr>
        <w:t xml:space="preserve"> 22 (1971): 57-66.</w:t>
      </w:r>
    </w:p>
    <w:p w14:paraId="1631698E" w14:textId="77777777" w:rsidR="00161B84" w:rsidRPr="00B16D0D" w:rsidRDefault="00161B84">
      <w:pPr>
        <w:rPr>
          <w:lang w:val="en-US"/>
        </w:rPr>
      </w:pPr>
      <w:r w:rsidRPr="00B16D0D">
        <w:rPr>
          <w:lang w:val="en-US"/>
        </w:rPr>
        <w:t xml:space="preserve">_____. </w:t>
      </w:r>
      <w:r w:rsidR="000E5CF0" w:rsidRPr="00B16D0D">
        <w:rPr>
          <w:lang w:val="en-US"/>
        </w:rPr>
        <w:t>"</w:t>
      </w:r>
      <w:r w:rsidRPr="00B16D0D">
        <w:rPr>
          <w:lang w:val="en-US"/>
        </w:rPr>
        <w:t xml:space="preserve">Garrick, Colman, and </w:t>
      </w:r>
      <w:r w:rsidRPr="00B16D0D">
        <w:rPr>
          <w:i/>
          <w:lang w:val="en-US"/>
        </w:rPr>
        <w:t xml:space="preserve">King Lear: </w:t>
      </w:r>
      <w:r w:rsidRPr="00B16D0D">
        <w:rPr>
          <w:lang w:val="en-US"/>
        </w:rPr>
        <w:t>A Reconsideration.</w:t>
      </w:r>
      <w:r w:rsidR="000E5CF0" w:rsidRPr="00B16D0D">
        <w:rPr>
          <w:lang w:val="en-US"/>
        </w:rPr>
        <w:t>"</w:t>
      </w:r>
      <w:r w:rsidRPr="00B16D0D">
        <w:rPr>
          <w:lang w:val="en-US"/>
        </w:rPr>
        <w:t xml:space="preserve"> In </w:t>
      </w:r>
      <w:r w:rsidRPr="00B16D0D">
        <w:rPr>
          <w:i/>
          <w:lang w:val="en-US"/>
        </w:rPr>
        <w:t>Shakespeare in the Theatre.</w:t>
      </w:r>
      <w:r w:rsidRPr="00B16D0D">
        <w:rPr>
          <w:lang w:val="en-US"/>
        </w:rPr>
        <w:t xml:space="preserve"> Ed. Stephen Orgel and Sean Keilen. New York: Garland, 1999. 213-22.*</w:t>
      </w:r>
    </w:p>
    <w:p w14:paraId="00AB204A" w14:textId="77777777" w:rsidR="00161B84" w:rsidRPr="00B16D0D" w:rsidRDefault="00161B84">
      <w:pPr>
        <w:rPr>
          <w:lang w:val="en-US"/>
        </w:rPr>
      </w:pPr>
      <w:r w:rsidRPr="00B16D0D">
        <w:rPr>
          <w:lang w:val="en-US"/>
        </w:rPr>
        <w:t xml:space="preserve">Macmillan, Dougald. </w:t>
      </w:r>
      <w:r w:rsidR="000E5CF0" w:rsidRPr="00B16D0D">
        <w:rPr>
          <w:lang w:val="en-US"/>
        </w:rPr>
        <w:t>"</w:t>
      </w:r>
      <w:r w:rsidRPr="00B16D0D">
        <w:rPr>
          <w:lang w:val="en-US"/>
        </w:rPr>
        <w:t>David Garrick as Critic.</w:t>
      </w:r>
      <w:r w:rsidR="000E5CF0" w:rsidRPr="00B16D0D">
        <w:rPr>
          <w:lang w:val="en-US"/>
        </w:rPr>
        <w:t>"</w:t>
      </w:r>
      <w:r w:rsidRPr="00B16D0D">
        <w:rPr>
          <w:lang w:val="en-US"/>
        </w:rPr>
        <w:t xml:space="preserve"> </w:t>
      </w:r>
      <w:r w:rsidRPr="00B16D0D">
        <w:rPr>
          <w:i/>
          <w:lang w:val="en-US"/>
        </w:rPr>
        <w:t>Studies in Philology</w:t>
      </w:r>
      <w:r w:rsidRPr="00B16D0D">
        <w:rPr>
          <w:lang w:val="en-US"/>
        </w:rPr>
        <w:t xml:space="preserve"> 31 (1934): 69-83.</w:t>
      </w:r>
    </w:p>
    <w:p w14:paraId="40027719" w14:textId="77777777" w:rsidR="00ED3230" w:rsidRPr="00B16D0D" w:rsidRDefault="00ED3230" w:rsidP="00ED3230">
      <w:pPr>
        <w:rPr>
          <w:lang w:val="en-US"/>
        </w:rPr>
      </w:pPr>
      <w:r w:rsidRPr="00B16D0D">
        <w:rPr>
          <w:lang w:val="en-US"/>
        </w:rPr>
        <w:t xml:space="preserve">Marker, Frederick, and Lise-Lone Marker. "II.ii. Actors and their Repertory." In </w:t>
      </w:r>
      <w:r w:rsidRPr="00B16D0D">
        <w:rPr>
          <w:i/>
          <w:lang w:val="en-US"/>
        </w:rPr>
        <w:t>The Revels History of Drama in English, volume VI: 1750-1880.</w:t>
      </w:r>
      <w:r w:rsidRPr="00B16D0D">
        <w:rPr>
          <w:lang w:val="en-US"/>
        </w:rPr>
        <w:t xml:space="preserve"> By Michael R. Booth et al. London: Methuen, 1975. 95-144.* (Garrick, Kemble, etc.).</w:t>
      </w:r>
    </w:p>
    <w:p w14:paraId="399FC71C" w14:textId="77777777" w:rsidR="00161B84" w:rsidRPr="00B16D0D" w:rsidRDefault="00161B84">
      <w:pPr>
        <w:rPr>
          <w:lang w:val="en-US"/>
        </w:rPr>
      </w:pPr>
      <w:r w:rsidRPr="00B16D0D">
        <w:rPr>
          <w:lang w:val="en-US"/>
        </w:rPr>
        <w:t xml:space="preserve">Murphy, Arthur. </w:t>
      </w:r>
      <w:r w:rsidRPr="00B16D0D">
        <w:rPr>
          <w:i/>
          <w:lang w:val="en-US"/>
        </w:rPr>
        <w:t>Life of Garrick.</w:t>
      </w:r>
      <w:r w:rsidRPr="00B16D0D">
        <w:rPr>
          <w:lang w:val="en-US"/>
        </w:rPr>
        <w:t xml:space="preserve"> 2 vols. 1801.</w:t>
      </w:r>
    </w:p>
    <w:p w14:paraId="41A657FC" w14:textId="77777777" w:rsidR="00161B84" w:rsidRPr="00B16D0D" w:rsidRDefault="00161B84">
      <w:pPr>
        <w:rPr>
          <w:lang w:val="en-US"/>
        </w:rPr>
      </w:pPr>
      <w:r w:rsidRPr="00B16D0D">
        <w:rPr>
          <w:lang w:val="en-US"/>
        </w:rPr>
        <w:t xml:space="preserve">Parsons, Florence. </w:t>
      </w:r>
      <w:r w:rsidRPr="00B16D0D">
        <w:rPr>
          <w:i/>
          <w:lang w:val="en-US"/>
        </w:rPr>
        <w:t>Garrick and His Circle.</w:t>
      </w:r>
      <w:r w:rsidRPr="00B16D0D">
        <w:rPr>
          <w:lang w:val="en-US"/>
        </w:rPr>
        <w:t xml:space="preserve"> 1906. </w:t>
      </w:r>
    </w:p>
    <w:p w14:paraId="258A3E15" w14:textId="77777777" w:rsidR="00115C94" w:rsidRPr="00B16D0D" w:rsidRDefault="00115C94" w:rsidP="00115C94">
      <w:pPr>
        <w:rPr>
          <w:lang w:val="en-US"/>
        </w:rPr>
      </w:pPr>
      <w:r w:rsidRPr="00B16D0D">
        <w:rPr>
          <w:lang w:val="en-US"/>
        </w:rPr>
        <w:t xml:space="preserve">Pedicord, Henry William. </w:t>
      </w:r>
      <w:r w:rsidRPr="00B16D0D">
        <w:rPr>
          <w:i/>
          <w:lang w:val="en-US"/>
        </w:rPr>
        <w:t>The Theatrical Public in the Time of Garrick.</w:t>
      </w:r>
      <w:r w:rsidRPr="00B16D0D">
        <w:rPr>
          <w:lang w:val="en-US"/>
        </w:rPr>
        <w:t xml:space="preserve"> New York: King's Crown Press, 1954.</w:t>
      </w:r>
    </w:p>
    <w:p w14:paraId="437C75CF" w14:textId="77777777" w:rsidR="00161B84" w:rsidRPr="00B16D0D" w:rsidRDefault="00161B84">
      <w:pPr>
        <w:rPr>
          <w:lang w:val="en-US"/>
        </w:rPr>
      </w:pPr>
      <w:r w:rsidRPr="00B16D0D">
        <w:rPr>
          <w:lang w:val="en-US"/>
        </w:rPr>
        <w:t xml:space="preserve">Reynolds, Joshua (Sir). </w:t>
      </w:r>
      <w:r w:rsidRPr="00B16D0D">
        <w:rPr>
          <w:i/>
          <w:lang w:val="en-US"/>
        </w:rPr>
        <w:t>Johnson and Garrick.</w:t>
      </w:r>
      <w:r w:rsidRPr="00B16D0D">
        <w:rPr>
          <w:lang w:val="en-US"/>
        </w:rPr>
        <w:t xml:space="preserve"> 1816. Ed. R. B. Johnson. 1927.</w:t>
      </w:r>
    </w:p>
    <w:p w14:paraId="18C0594C" w14:textId="77777777" w:rsidR="00161B84" w:rsidRDefault="00161B84">
      <w:r w:rsidRPr="00B16D0D">
        <w:rPr>
          <w:lang w:val="en-US"/>
        </w:rPr>
        <w:t xml:space="preserve">Stein, Elizabeth P. </w:t>
      </w:r>
      <w:r w:rsidRPr="00B16D0D">
        <w:rPr>
          <w:i/>
          <w:lang w:val="en-US"/>
        </w:rPr>
        <w:t>David Garrick, Dramatist.</w:t>
      </w:r>
      <w:r w:rsidRPr="00B16D0D">
        <w:rPr>
          <w:lang w:val="en-US"/>
        </w:rPr>
        <w:t xml:space="preserve"> </w:t>
      </w:r>
      <w:r>
        <w:t>1938.</w:t>
      </w:r>
    </w:p>
    <w:p w14:paraId="19479915" w14:textId="77777777" w:rsidR="00B33961" w:rsidRPr="00B16D0D" w:rsidRDefault="00B33961" w:rsidP="00B33961">
      <w:pPr>
        <w:rPr>
          <w:lang w:val="en-US"/>
        </w:rPr>
      </w:pPr>
      <w:r>
        <w:t xml:space="preserve">Sticotti, Antonio Fabio. </w:t>
      </w:r>
      <w:r>
        <w:rPr>
          <w:i/>
        </w:rPr>
        <w:t>Garrick, ou les Acteurs Anglois.</w:t>
      </w:r>
      <w:r>
        <w:t xml:space="preserve"> </w:t>
      </w:r>
      <w:r w:rsidRPr="00B16D0D">
        <w:rPr>
          <w:lang w:val="en-US"/>
        </w:rPr>
        <w:t>1769. (Based on the English translation of Sainte-Albine).</w:t>
      </w:r>
    </w:p>
    <w:p w14:paraId="262E7CF2" w14:textId="77777777" w:rsidR="00161B84" w:rsidRPr="00B16D0D" w:rsidRDefault="00161B84">
      <w:pPr>
        <w:rPr>
          <w:b/>
          <w:lang w:val="en-US"/>
        </w:rPr>
      </w:pPr>
      <w:r w:rsidRPr="00B16D0D">
        <w:rPr>
          <w:lang w:val="en-US"/>
        </w:rPr>
        <w:t xml:space="preserve">Stone, George Winchester. </w:t>
      </w:r>
      <w:r w:rsidR="000E5CF0" w:rsidRPr="00B16D0D">
        <w:rPr>
          <w:lang w:val="en-US"/>
        </w:rPr>
        <w:t>"</w:t>
      </w:r>
      <w:r w:rsidRPr="00B16D0D">
        <w:rPr>
          <w:lang w:val="en-US"/>
        </w:rPr>
        <w:t>David Garrick’s Significance in the History of Shakespearean Criticism.</w:t>
      </w:r>
      <w:r w:rsidR="000E5CF0" w:rsidRPr="00B16D0D">
        <w:rPr>
          <w:lang w:val="en-US"/>
        </w:rPr>
        <w:t>"</w:t>
      </w:r>
      <w:r w:rsidRPr="00B16D0D">
        <w:rPr>
          <w:lang w:val="en-US"/>
        </w:rPr>
        <w:t xml:space="preserve"> </w:t>
      </w:r>
      <w:r w:rsidRPr="00B16D0D">
        <w:rPr>
          <w:i/>
          <w:lang w:val="en-US"/>
        </w:rPr>
        <w:t>PMLA</w:t>
      </w:r>
      <w:r w:rsidRPr="00B16D0D">
        <w:rPr>
          <w:lang w:val="en-US"/>
        </w:rPr>
        <w:t xml:space="preserve"> 65 (1950): 183-97.</w:t>
      </w:r>
    </w:p>
    <w:p w14:paraId="607C1C90" w14:textId="77777777" w:rsidR="00161B84" w:rsidRPr="00B16D0D" w:rsidRDefault="00161B84">
      <w:pPr>
        <w:rPr>
          <w:lang w:val="en-US"/>
        </w:rPr>
      </w:pPr>
      <w:r w:rsidRPr="00B16D0D">
        <w:rPr>
          <w:lang w:val="en-US"/>
        </w:rPr>
        <w:t xml:space="preserve">_____. </w:t>
      </w:r>
      <w:r w:rsidR="000E5CF0" w:rsidRPr="00B16D0D">
        <w:rPr>
          <w:lang w:val="en-US"/>
        </w:rPr>
        <w:t>"</w:t>
      </w:r>
      <w:r w:rsidRPr="00B16D0D">
        <w:rPr>
          <w:lang w:val="en-US"/>
        </w:rPr>
        <w:t xml:space="preserve">Garrick’s Handlng of </w:t>
      </w:r>
      <w:r w:rsidRPr="00B16D0D">
        <w:rPr>
          <w:i/>
          <w:lang w:val="en-US"/>
        </w:rPr>
        <w:t>Macbeth.</w:t>
      </w:r>
      <w:r w:rsidR="000E5CF0" w:rsidRPr="00B16D0D">
        <w:rPr>
          <w:i/>
          <w:lang w:val="en-US"/>
        </w:rPr>
        <w:t>"</w:t>
      </w:r>
      <w:r w:rsidRPr="00B16D0D">
        <w:rPr>
          <w:i/>
          <w:lang w:val="en-US"/>
        </w:rPr>
        <w:t xml:space="preserve"> </w:t>
      </w:r>
      <w:r w:rsidRPr="00B16D0D">
        <w:rPr>
          <w:lang w:val="en-US"/>
        </w:rPr>
        <w:t xml:space="preserve">In </w:t>
      </w:r>
      <w:r w:rsidRPr="00B16D0D">
        <w:rPr>
          <w:i/>
          <w:lang w:val="en-US"/>
        </w:rPr>
        <w:t xml:space="preserve">Shakespeare: </w:t>
      </w:r>
      <w:r w:rsidRPr="00B16D0D">
        <w:rPr>
          <w:lang w:val="en-US"/>
        </w:rPr>
        <w:t>Macbeth. Ed. John Wain. 2nd ed. Houndmills: Macmillan, 1994. 41-55.*</w:t>
      </w:r>
    </w:p>
    <w:p w14:paraId="1460B98D" w14:textId="77777777" w:rsidR="00161B84" w:rsidRPr="00B16D0D" w:rsidRDefault="00161B84" w:rsidP="00161B84">
      <w:pPr>
        <w:rPr>
          <w:color w:val="000000"/>
          <w:lang w:val="en-US"/>
        </w:rPr>
      </w:pPr>
      <w:r w:rsidRPr="00B16D0D">
        <w:rPr>
          <w:color w:val="000000"/>
          <w:lang w:val="en-US"/>
        </w:rPr>
        <w:t xml:space="preserve">Trussler, Simon. </w:t>
      </w:r>
      <w:r w:rsidR="000E5CF0" w:rsidRPr="00B16D0D">
        <w:rPr>
          <w:color w:val="000000"/>
          <w:lang w:val="en-US"/>
        </w:rPr>
        <w:t>"</w:t>
      </w:r>
      <w:r w:rsidRPr="00B16D0D">
        <w:rPr>
          <w:color w:val="000000"/>
          <w:lang w:val="en-US"/>
        </w:rPr>
        <w:t>12. The Garrick Years 1741-1776.</w:t>
      </w:r>
      <w:r w:rsidR="000E5CF0" w:rsidRPr="00B16D0D">
        <w:rPr>
          <w:color w:val="000000"/>
          <w:lang w:val="en-US"/>
        </w:rPr>
        <w:t>"</w:t>
      </w:r>
      <w:r w:rsidRPr="00B16D0D">
        <w:rPr>
          <w:color w:val="000000"/>
          <w:lang w:val="en-US"/>
        </w:rPr>
        <w:t xml:space="preserve"> In Trussler, </w:t>
      </w:r>
      <w:r w:rsidRPr="00B16D0D">
        <w:rPr>
          <w:i/>
          <w:color w:val="000000"/>
          <w:lang w:val="en-US"/>
        </w:rPr>
        <w:t>The Cambridge Illustrated History of British Theatre.</w:t>
      </w:r>
      <w:r w:rsidRPr="00B16D0D">
        <w:rPr>
          <w:color w:val="000000"/>
          <w:lang w:val="en-US"/>
        </w:rPr>
        <w:t xml:space="preserve"> Cambridge: Cambridge UP, 1994. pbk 2000. 178-93.* (Imperialism emergent, respectability triumphant. Competition from the novel. Garrick goes to Drury Lane. The leading actors and their styles. Foote at the Little and Colman at Covent Garden. Comedy, tragedy—and sentimentality. The Shakespeare industry gathers pace. Spectacle and pantomime. De Loutherbourg and the scenographic revolution. The fairgrounds dispossessed, the </w:t>
      </w:r>
      <w:r w:rsidRPr="00B16D0D">
        <w:rPr>
          <w:color w:val="000000"/>
          <w:lang w:val="en-US"/>
        </w:rPr>
        <w:lastRenderedPageBreak/>
        <w:t>provinces legitimized. Dawn of the industrial revolution—and of the movement for reform).</w:t>
      </w:r>
    </w:p>
    <w:p w14:paraId="5DBB05A7" w14:textId="77777777" w:rsidR="00B619B3" w:rsidRPr="00B16D0D" w:rsidRDefault="00B619B3" w:rsidP="00B619B3">
      <w:pPr>
        <w:rPr>
          <w:lang w:val="en-US"/>
        </w:rPr>
      </w:pPr>
      <w:r w:rsidRPr="00B16D0D">
        <w:rPr>
          <w:lang w:val="en-US"/>
        </w:rPr>
        <w:t xml:space="preserve">_____. "The Garrick Years." From </w:t>
      </w:r>
      <w:r w:rsidRPr="00B16D0D">
        <w:rPr>
          <w:i/>
          <w:lang w:val="en-US"/>
        </w:rPr>
        <w:t>The Cambridge Illustrated History of British Theatre.</w:t>
      </w:r>
      <w:r w:rsidRPr="00B16D0D">
        <w:rPr>
          <w:lang w:val="en-US"/>
        </w:rPr>
        <w:t xml:space="preserve"> In García Landa, </w:t>
      </w:r>
      <w:r w:rsidRPr="00B16D0D">
        <w:rPr>
          <w:i/>
          <w:lang w:val="en-US"/>
        </w:rPr>
        <w:t>Vanity Fea</w:t>
      </w:r>
      <w:r w:rsidRPr="00B16D0D">
        <w:rPr>
          <w:lang w:val="en-US"/>
        </w:rPr>
        <w:t xml:space="preserve"> Jan. 2015.*</w:t>
      </w:r>
    </w:p>
    <w:p w14:paraId="6AD4B0AE" w14:textId="77777777" w:rsidR="00B619B3" w:rsidRPr="00B16D0D" w:rsidRDefault="00B619B3" w:rsidP="00B619B3">
      <w:pPr>
        <w:rPr>
          <w:lang w:val="en-US"/>
        </w:rPr>
      </w:pPr>
      <w:r w:rsidRPr="00B16D0D">
        <w:rPr>
          <w:lang w:val="en-US"/>
        </w:rPr>
        <w:tab/>
      </w:r>
      <w:hyperlink r:id="rId19" w:history="1">
        <w:r w:rsidRPr="00B16D0D">
          <w:rPr>
            <w:rStyle w:val="Hipervnculo"/>
            <w:lang w:val="en-US"/>
          </w:rPr>
          <w:t>http://vanityfea.blogspot.com.es/2015/01/the-garrick-years.html</w:t>
        </w:r>
      </w:hyperlink>
    </w:p>
    <w:p w14:paraId="7C8AFB51" w14:textId="77777777" w:rsidR="00B619B3" w:rsidRPr="00B16D0D" w:rsidRDefault="00B619B3" w:rsidP="00B619B3">
      <w:pPr>
        <w:rPr>
          <w:lang w:val="en-US"/>
        </w:rPr>
      </w:pPr>
      <w:r w:rsidRPr="00B16D0D">
        <w:rPr>
          <w:lang w:val="en-US"/>
        </w:rPr>
        <w:tab/>
        <w:t>2015</w:t>
      </w:r>
    </w:p>
    <w:p w14:paraId="7AD85938" w14:textId="77777777" w:rsidR="00161B84" w:rsidRPr="00B16D0D" w:rsidRDefault="00161B84">
      <w:pPr>
        <w:rPr>
          <w:lang w:val="en-US"/>
        </w:rPr>
      </w:pPr>
    </w:p>
    <w:p w14:paraId="58E3B0DA" w14:textId="77777777" w:rsidR="00DE4C1F" w:rsidRPr="00B16D0D" w:rsidRDefault="00DE4C1F">
      <w:pPr>
        <w:rPr>
          <w:lang w:val="en-US"/>
        </w:rPr>
      </w:pPr>
    </w:p>
    <w:p w14:paraId="3204909C" w14:textId="77777777" w:rsidR="00DE4C1F" w:rsidRPr="00B16D0D" w:rsidRDefault="00DE4C1F">
      <w:pPr>
        <w:rPr>
          <w:lang w:val="en-US"/>
        </w:rPr>
      </w:pPr>
    </w:p>
    <w:p w14:paraId="742C7C59" w14:textId="77777777" w:rsidR="00DE4C1F" w:rsidRPr="00B16D0D" w:rsidRDefault="00DE4C1F">
      <w:pPr>
        <w:rPr>
          <w:lang w:val="en-US"/>
        </w:rPr>
      </w:pPr>
    </w:p>
    <w:p w14:paraId="69AB4DB4" w14:textId="77777777" w:rsidR="00DE4C1F" w:rsidRPr="00B16D0D" w:rsidRDefault="00DE4C1F">
      <w:pPr>
        <w:rPr>
          <w:lang w:val="en-US"/>
        </w:rPr>
      </w:pPr>
      <w:r w:rsidRPr="00B16D0D">
        <w:rPr>
          <w:lang w:val="en-US"/>
        </w:rPr>
        <w:t>Audio</w:t>
      </w:r>
    </w:p>
    <w:p w14:paraId="6BD0D777" w14:textId="77777777" w:rsidR="00DE4C1F" w:rsidRPr="00B16D0D" w:rsidRDefault="00DE4C1F">
      <w:pPr>
        <w:rPr>
          <w:lang w:val="en-US"/>
        </w:rPr>
      </w:pPr>
    </w:p>
    <w:p w14:paraId="45E6F1B5" w14:textId="77777777" w:rsidR="00DE4C1F" w:rsidRPr="00B16D0D" w:rsidRDefault="00DE4C1F" w:rsidP="00DE4C1F">
      <w:pPr>
        <w:rPr>
          <w:lang w:val="en-US"/>
        </w:rPr>
      </w:pPr>
      <w:r w:rsidRPr="00B16D0D">
        <w:rPr>
          <w:lang w:val="en-US"/>
        </w:rPr>
        <w:t xml:space="preserve">Callow, Simon. "The 2014 Garrick Lecture." Rose Theatre, 25 June 2014. Audio. </w:t>
      </w:r>
      <w:r w:rsidRPr="00B16D0D">
        <w:rPr>
          <w:i/>
          <w:lang w:val="en-US"/>
        </w:rPr>
        <w:t>Backdoor Broadcasting Company</w:t>
      </w:r>
    </w:p>
    <w:p w14:paraId="47D381CC" w14:textId="77777777" w:rsidR="00DE4C1F" w:rsidRPr="00B16D0D" w:rsidRDefault="00DE4C1F" w:rsidP="00DE4C1F">
      <w:pPr>
        <w:widowControl w:val="0"/>
        <w:autoSpaceDE w:val="0"/>
        <w:autoSpaceDN w:val="0"/>
        <w:adjustRightInd w:val="0"/>
        <w:ind w:left="709" w:hanging="709"/>
        <w:rPr>
          <w:lang w:val="en-US"/>
        </w:rPr>
      </w:pPr>
      <w:r w:rsidRPr="00B16D0D">
        <w:rPr>
          <w:lang w:val="en-US"/>
        </w:rPr>
        <w:tab/>
      </w:r>
      <w:hyperlink r:id="rId20" w:history="1">
        <w:r w:rsidRPr="00B16D0D">
          <w:rPr>
            <w:rStyle w:val="Hipervnculo"/>
            <w:lang w:val="en-US"/>
          </w:rPr>
          <w:t>http://backdoorbroadcasting.net/2014/06/simon-callow-the-2014-garrick-lecture/</w:t>
        </w:r>
      </w:hyperlink>
    </w:p>
    <w:p w14:paraId="18274F2C" w14:textId="77777777" w:rsidR="00DE4C1F" w:rsidRPr="00B16D0D" w:rsidRDefault="00DE4C1F" w:rsidP="00DE4C1F">
      <w:pPr>
        <w:widowControl w:val="0"/>
        <w:autoSpaceDE w:val="0"/>
        <w:autoSpaceDN w:val="0"/>
        <w:adjustRightInd w:val="0"/>
        <w:ind w:left="709" w:hanging="709"/>
        <w:rPr>
          <w:lang w:val="en-US"/>
        </w:rPr>
      </w:pPr>
      <w:r w:rsidRPr="00B16D0D">
        <w:rPr>
          <w:lang w:val="en-US"/>
        </w:rPr>
        <w:tab/>
        <w:t>2014</w:t>
      </w:r>
    </w:p>
    <w:p w14:paraId="3714F937" w14:textId="77777777" w:rsidR="00DE4C1F" w:rsidRPr="00B16D0D" w:rsidRDefault="00DE4C1F">
      <w:pPr>
        <w:rPr>
          <w:lang w:val="en-US"/>
        </w:rPr>
      </w:pPr>
    </w:p>
    <w:p w14:paraId="3AA98F98" w14:textId="77777777" w:rsidR="00161B84" w:rsidRPr="00B16D0D" w:rsidRDefault="00161B84">
      <w:pPr>
        <w:rPr>
          <w:lang w:val="en-US"/>
        </w:rPr>
      </w:pPr>
    </w:p>
    <w:p w14:paraId="15F6812E" w14:textId="77777777" w:rsidR="00161B84" w:rsidRPr="00B16D0D" w:rsidRDefault="00161B84">
      <w:pPr>
        <w:rPr>
          <w:lang w:val="en-US"/>
        </w:rPr>
      </w:pPr>
    </w:p>
    <w:p w14:paraId="2CC675B6" w14:textId="77777777" w:rsidR="00161B84" w:rsidRPr="00B16D0D" w:rsidRDefault="00161B84">
      <w:pPr>
        <w:rPr>
          <w:lang w:val="en-US"/>
        </w:rPr>
      </w:pPr>
    </w:p>
    <w:p w14:paraId="549EA334" w14:textId="77777777" w:rsidR="00161B84" w:rsidRPr="00B16D0D" w:rsidRDefault="00161B84">
      <w:pPr>
        <w:rPr>
          <w:lang w:val="en-US"/>
        </w:rPr>
      </w:pPr>
      <w:r w:rsidRPr="00B16D0D">
        <w:rPr>
          <w:lang w:val="en-US"/>
        </w:rPr>
        <w:t>Films</w:t>
      </w:r>
    </w:p>
    <w:p w14:paraId="64E7E4CB" w14:textId="77777777" w:rsidR="00161B84" w:rsidRPr="00B16D0D" w:rsidRDefault="00161B84">
      <w:pPr>
        <w:rPr>
          <w:lang w:val="en-US"/>
        </w:rPr>
      </w:pPr>
    </w:p>
    <w:p w14:paraId="2F4136F5" w14:textId="77777777" w:rsidR="00161B84" w:rsidRPr="00B16D0D" w:rsidRDefault="00161B84">
      <w:pPr>
        <w:ind w:left="0" w:firstLine="0"/>
        <w:jc w:val="left"/>
        <w:rPr>
          <w:color w:val="000000"/>
          <w:lang w:val="en-US"/>
        </w:rPr>
      </w:pPr>
      <w:r w:rsidRPr="00B16D0D">
        <w:rPr>
          <w:i/>
          <w:color w:val="000000"/>
          <w:lang w:val="en-US"/>
        </w:rPr>
        <w:t>The Great Garrick.</w:t>
      </w:r>
      <w:r w:rsidRPr="00B16D0D">
        <w:rPr>
          <w:color w:val="000000"/>
          <w:lang w:val="en-US"/>
        </w:rPr>
        <w:t xml:space="preserve"> Dir. James Whale.1937.</w:t>
      </w:r>
    </w:p>
    <w:p w14:paraId="73E62E77" w14:textId="77777777" w:rsidR="00161B84" w:rsidRPr="00B16D0D" w:rsidRDefault="00161B84">
      <w:pPr>
        <w:rPr>
          <w:lang w:val="en-US"/>
        </w:rPr>
      </w:pPr>
    </w:p>
    <w:p w14:paraId="609186C9" w14:textId="77777777" w:rsidR="00161B84" w:rsidRPr="00B16D0D" w:rsidRDefault="00161B84">
      <w:pPr>
        <w:rPr>
          <w:lang w:val="en-US"/>
        </w:rPr>
      </w:pPr>
    </w:p>
    <w:p w14:paraId="49ECBB17" w14:textId="77777777" w:rsidR="00161B84" w:rsidRPr="00B16D0D" w:rsidRDefault="00161B84">
      <w:pPr>
        <w:rPr>
          <w:lang w:val="en-US"/>
        </w:rPr>
      </w:pPr>
    </w:p>
    <w:p w14:paraId="19D234AE" w14:textId="77777777" w:rsidR="00161B84" w:rsidRPr="00B16D0D" w:rsidRDefault="00161B84">
      <w:pPr>
        <w:rPr>
          <w:lang w:val="en-US"/>
        </w:rPr>
      </w:pPr>
    </w:p>
    <w:p w14:paraId="303BAA17" w14:textId="77777777" w:rsidR="00161B84" w:rsidRPr="00B16D0D" w:rsidRDefault="00161B84">
      <w:pPr>
        <w:rPr>
          <w:lang w:val="en-US"/>
        </w:rPr>
      </w:pPr>
      <w:r w:rsidRPr="00B16D0D">
        <w:rPr>
          <w:lang w:val="en-US"/>
        </w:rPr>
        <w:t>Literature</w:t>
      </w:r>
    </w:p>
    <w:p w14:paraId="7BF8F4A4" w14:textId="77777777" w:rsidR="00161B84" w:rsidRPr="00B16D0D" w:rsidRDefault="00161B84">
      <w:pPr>
        <w:rPr>
          <w:lang w:val="en-US"/>
        </w:rPr>
      </w:pPr>
    </w:p>
    <w:p w14:paraId="7CA109C9" w14:textId="77777777" w:rsidR="008B4518" w:rsidRPr="00B16D0D" w:rsidRDefault="008B4518" w:rsidP="007402E1">
      <w:pPr>
        <w:rPr>
          <w:lang w:val="en-US"/>
        </w:rPr>
      </w:pPr>
    </w:p>
    <w:p w14:paraId="6829FDF3" w14:textId="63CFD2BA" w:rsidR="00100FD6" w:rsidRDefault="00100FD6" w:rsidP="00100FD6">
      <w:pPr>
        <w:rPr>
          <w:lang w:val="en-US"/>
        </w:rPr>
      </w:pPr>
      <w:r>
        <w:rPr>
          <w:lang w:val="en-US"/>
        </w:rPr>
        <w:t xml:space="preserve">Kenrick, William. </w:t>
      </w:r>
      <w:r>
        <w:rPr>
          <w:i/>
          <w:lang w:val="en-US"/>
        </w:rPr>
        <w:t>Love in the Suds, a Town Eclogue: Being the Lamentation of Roscius for the Loss of his Nyky.</w:t>
      </w:r>
      <w:r>
        <w:rPr>
          <w:lang w:val="en-US"/>
        </w:rPr>
        <w:t xml:space="preserve"> 1772. (Vs. Garrick).</w:t>
      </w:r>
    </w:p>
    <w:p w14:paraId="521BD6BC" w14:textId="616114D6" w:rsidR="008B4518" w:rsidRPr="00B16D0D" w:rsidRDefault="008B4518" w:rsidP="008B4518">
      <w:pPr>
        <w:rPr>
          <w:lang w:val="en-US"/>
        </w:rPr>
      </w:pPr>
      <w:r w:rsidRPr="00B16D0D">
        <w:rPr>
          <w:lang w:val="en-US"/>
        </w:rPr>
        <w:t xml:space="preserve">Lloyd, Robert. "Shakespeare: An Epistle to Mr. Garrick." In </w:t>
      </w:r>
      <w:r w:rsidRPr="00B16D0D">
        <w:rPr>
          <w:i/>
          <w:lang w:val="en-US"/>
        </w:rPr>
        <w:t>Eighteenth-Century Poetry: The Annotated Anthology.</w:t>
      </w:r>
      <w:r w:rsidRPr="00B16D0D">
        <w:rPr>
          <w:lang w:val="en-US"/>
        </w:rPr>
        <w:t xml:space="preserve"> Ed. David Fairer and Christine Gerrard. 3rd ed. Chichester: Wiley-Blackwell, 2015. 482-86.*</w:t>
      </w:r>
    </w:p>
    <w:p w14:paraId="18CE31F0" w14:textId="77777777" w:rsidR="007402E1" w:rsidRPr="00B16D0D" w:rsidRDefault="007402E1" w:rsidP="007402E1">
      <w:pPr>
        <w:rPr>
          <w:i/>
          <w:lang w:val="en-US"/>
        </w:rPr>
      </w:pPr>
      <w:r w:rsidRPr="00B16D0D">
        <w:rPr>
          <w:lang w:val="en-US"/>
        </w:rPr>
        <w:t xml:space="preserve">Reade, Charles. </w:t>
      </w:r>
      <w:r w:rsidRPr="00B16D0D">
        <w:rPr>
          <w:i/>
          <w:lang w:val="en-US"/>
        </w:rPr>
        <w:t>Peg Woffington.</w:t>
      </w:r>
      <w:r w:rsidRPr="00B16D0D">
        <w:rPr>
          <w:lang w:val="en-US"/>
        </w:rPr>
        <w:t xml:space="preserve"> Novel. 1853. New York: Dodd, 1897. </w:t>
      </w:r>
    </w:p>
    <w:p w14:paraId="395E8F7E" w14:textId="77777777" w:rsidR="007402E1" w:rsidRPr="00B16D0D" w:rsidRDefault="007402E1" w:rsidP="007402E1">
      <w:pPr>
        <w:rPr>
          <w:lang w:val="en-US"/>
        </w:rPr>
      </w:pPr>
      <w:r w:rsidRPr="00B16D0D">
        <w:rPr>
          <w:lang w:val="en-US"/>
        </w:rPr>
        <w:t xml:space="preserve">Reade, Charles, and Tom Taylor. </w:t>
      </w:r>
      <w:r w:rsidRPr="00B16D0D">
        <w:rPr>
          <w:i/>
          <w:lang w:val="en-US"/>
        </w:rPr>
        <w:t>Masks and Faces.</w:t>
      </w:r>
      <w:r w:rsidRPr="00B16D0D">
        <w:rPr>
          <w:lang w:val="en-US"/>
        </w:rPr>
        <w:t xml:space="preserve"> 1852. (Play on Peg Woffington).</w:t>
      </w:r>
    </w:p>
    <w:p w14:paraId="7BB39D4D" w14:textId="77777777" w:rsidR="00161B84" w:rsidRPr="00B16D0D" w:rsidRDefault="00161B84">
      <w:pPr>
        <w:rPr>
          <w:lang w:val="en-US"/>
        </w:rPr>
      </w:pPr>
      <w:r w:rsidRPr="00B16D0D">
        <w:rPr>
          <w:lang w:val="en-US"/>
        </w:rPr>
        <w:t xml:space="preserve">Robertson, T. W. </w:t>
      </w:r>
      <w:r w:rsidRPr="00B16D0D">
        <w:rPr>
          <w:i/>
          <w:lang w:val="en-US"/>
        </w:rPr>
        <w:t>David Garrick.</w:t>
      </w:r>
      <w:r w:rsidRPr="00B16D0D">
        <w:rPr>
          <w:lang w:val="en-US"/>
        </w:rPr>
        <w:t xml:space="preserve"> Drama. 1864.</w:t>
      </w:r>
    </w:p>
    <w:p w14:paraId="34A68C95" w14:textId="77777777" w:rsidR="00161B84" w:rsidRPr="00B16D0D" w:rsidRDefault="00161B84">
      <w:pPr>
        <w:rPr>
          <w:lang w:val="en-US"/>
        </w:rPr>
      </w:pPr>
    </w:p>
    <w:p w14:paraId="746C0279" w14:textId="77777777" w:rsidR="00004BB9" w:rsidRPr="00B16D0D" w:rsidRDefault="00004BB9">
      <w:pPr>
        <w:rPr>
          <w:lang w:val="en-US"/>
        </w:rPr>
      </w:pPr>
    </w:p>
    <w:p w14:paraId="6EA7CDB2" w14:textId="77777777" w:rsidR="00004BB9" w:rsidRPr="00B16D0D" w:rsidRDefault="00004BB9">
      <w:pPr>
        <w:rPr>
          <w:lang w:val="en-US"/>
        </w:rPr>
      </w:pPr>
    </w:p>
    <w:p w14:paraId="368B1BAD" w14:textId="77777777" w:rsidR="00004BB9" w:rsidRPr="00B16D0D" w:rsidRDefault="00004BB9">
      <w:pPr>
        <w:rPr>
          <w:lang w:val="en-US"/>
        </w:rPr>
      </w:pPr>
    </w:p>
    <w:p w14:paraId="11B198FD" w14:textId="77777777" w:rsidR="00004BB9" w:rsidRPr="00B16D0D" w:rsidRDefault="00004BB9">
      <w:pPr>
        <w:rPr>
          <w:lang w:val="en-US"/>
        </w:rPr>
      </w:pPr>
      <w:r w:rsidRPr="00B16D0D">
        <w:rPr>
          <w:lang w:val="en-US"/>
        </w:rPr>
        <w:t>Paintings</w:t>
      </w:r>
    </w:p>
    <w:p w14:paraId="6546CCEB" w14:textId="77777777" w:rsidR="00004BB9" w:rsidRPr="00B16D0D" w:rsidRDefault="00004BB9">
      <w:pPr>
        <w:rPr>
          <w:lang w:val="en-US"/>
        </w:rPr>
      </w:pPr>
    </w:p>
    <w:p w14:paraId="68303740" w14:textId="77777777" w:rsidR="00004BB9" w:rsidRPr="00B16D0D" w:rsidRDefault="00004BB9">
      <w:pPr>
        <w:rPr>
          <w:lang w:val="en-US"/>
        </w:rPr>
      </w:pPr>
    </w:p>
    <w:p w14:paraId="1CC470F6" w14:textId="77777777" w:rsidR="00004BB9" w:rsidRPr="00501B8C" w:rsidRDefault="00004BB9" w:rsidP="00004BB9">
      <w:pPr>
        <w:ind w:left="709" w:hanging="709"/>
      </w:pPr>
      <w:r w:rsidRPr="00B16D0D">
        <w:rPr>
          <w:lang w:val="en-US"/>
        </w:rPr>
        <w:t xml:space="preserve">Hogarth. </w:t>
      </w:r>
      <w:r w:rsidRPr="00B16D0D">
        <w:rPr>
          <w:i/>
          <w:lang w:val="en-US"/>
        </w:rPr>
        <w:t>David Garrick as Richard III.</w:t>
      </w:r>
      <w:r w:rsidRPr="00B16D0D">
        <w:rPr>
          <w:lang w:val="en-US"/>
        </w:rPr>
        <w:t xml:space="preserve"> </w:t>
      </w:r>
      <w:r>
        <w:t>Liverpool, Walker Art Gallery.</w:t>
      </w:r>
    </w:p>
    <w:p w14:paraId="372E579F" w14:textId="77777777" w:rsidR="00004BB9" w:rsidRDefault="00004BB9"/>
    <w:p w14:paraId="07E448D4" w14:textId="77777777" w:rsidR="00161B84" w:rsidRDefault="00161B84"/>
    <w:p w14:paraId="5BCAAD3A" w14:textId="77777777" w:rsidR="00161B84" w:rsidRDefault="00161B84"/>
    <w:sectPr w:rsidR="00161B84" w:rsidSect="005D686C">
      <w:pgSz w:w="11880" w:h="16800"/>
      <w:pgMar w:top="1417" w:right="1532" w:bottom="1417" w:left="2268" w:header="737" w:footer="737"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3165"/>
    <w:rsid w:val="00004BB9"/>
    <w:rsid w:val="000D3D9C"/>
    <w:rsid w:val="000D6EB1"/>
    <w:rsid w:val="000E5CF0"/>
    <w:rsid w:val="00100FD6"/>
    <w:rsid w:val="00115C94"/>
    <w:rsid w:val="00161B84"/>
    <w:rsid w:val="00345E70"/>
    <w:rsid w:val="003A2C91"/>
    <w:rsid w:val="003D05AE"/>
    <w:rsid w:val="00443649"/>
    <w:rsid w:val="004657B1"/>
    <w:rsid w:val="00485032"/>
    <w:rsid w:val="00536268"/>
    <w:rsid w:val="005D686C"/>
    <w:rsid w:val="00633AC1"/>
    <w:rsid w:val="00660456"/>
    <w:rsid w:val="006B3165"/>
    <w:rsid w:val="007402E1"/>
    <w:rsid w:val="00743D13"/>
    <w:rsid w:val="008B4518"/>
    <w:rsid w:val="008D732E"/>
    <w:rsid w:val="009E2EFC"/>
    <w:rsid w:val="00AF3805"/>
    <w:rsid w:val="00B16D0D"/>
    <w:rsid w:val="00B330EB"/>
    <w:rsid w:val="00B33961"/>
    <w:rsid w:val="00B56227"/>
    <w:rsid w:val="00B619B3"/>
    <w:rsid w:val="00B72C5A"/>
    <w:rsid w:val="00B94443"/>
    <w:rsid w:val="00BA42DB"/>
    <w:rsid w:val="00CF4F20"/>
    <w:rsid w:val="00DC7A02"/>
    <w:rsid w:val="00DE4C1F"/>
    <w:rsid w:val="00ED3230"/>
    <w:rsid w:val="00F84F7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F2DE737"/>
  <w14:defaultImageDpi w14:val="300"/>
  <w15:docId w15:val="{CC8CCD81-01A1-FA45-BAEB-BCE7B710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rsid w:val="006B3165"/>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pPr>
      <w:ind w:hanging="11"/>
    </w:pPr>
    <w:rPr>
      <w:sz w:val="24"/>
    </w:rPr>
  </w:style>
  <w:style w:type="character" w:styleId="Nmerodepgina">
    <w:name w:val="page number"/>
    <w:basedOn w:val="Fuentedeprrafopredeter"/>
  </w:style>
  <w:style w:type="paragraph" w:customStyle="1" w:styleId="Normal1">
    <w:name w:val="Normal1"/>
    <w:basedOn w:val="Normal"/>
    <w:rsid w:val="00B330EB"/>
    <w:pPr>
      <w:ind w:left="0" w:right="-924"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ercampus.es/garrick-shakespeare-y-la-paradoja-del-comediante-29509.htm" TargetMode="External"/><Relationship Id="rId13" Type="http://schemas.openxmlformats.org/officeDocument/2006/relationships/hyperlink" Target="http://www.ssrn.com/link/English-Lit-Theory-Criticism.html" TargetMode="External"/><Relationship Id="rId18" Type="http://schemas.openxmlformats.org/officeDocument/2006/relationships/hyperlink" Target="https://philologist.livejournal.com/12422254.html?ysclid=lbwoloyjft546531573"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academia.edu/9838396/Garrick_Shakespeare_y_la_paradoja_del_comediante" TargetMode="External"/><Relationship Id="rId12" Type="http://schemas.openxmlformats.org/officeDocument/2006/relationships/hyperlink" Target="http://www.ssrn.com/link/Cognition-Arts.html" TargetMode="External"/><Relationship Id="rId17" Type="http://schemas.openxmlformats.org/officeDocument/2006/relationships/hyperlink" Target="https://personal.unizar.es/garciala/publicaciones/GarrickShak.pdf" TargetMode="External"/><Relationship Id="rId2" Type="http://schemas.openxmlformats.org/officeDocument/2006/relationships/settings" Target="settings.xml"/><Relationship Id="rId16" Type="http://schemas.openxmlformats.org/officeDocument/2006/relationships/hyperlink" Target="http://vanityfea.blogspot.com.es/2016/01/garrick-shakespeare-y-la-paradoja-del.html" TargetMode="External"/><Relationship Id="rId20" Type="http://schemas.openxmlformats.org/officeDocument/2006/relationships/hyperlink" Target="http://backdoorbroadcasting.net/2014/06/simon-callow-the-2014-garrick-lecture/" TargetMode="External"/><Relationship Id="rId1" Type="http://schemas.openxmlformats.org/officeDocument/2006/relationships/styles" Target="styles.xml"/><Relationship Id="rId6" Type="http://schemas.openxmlformats.org/officeDocument/2006/relationships/hyperlink" Target="http://vanityfea.blogspot.com.es/2013/10/garrick-shakespeare-y-la-paradoja-del.html" TargetMode="External"/><Relationship Id="rId11" Type="http://schemas.openxmlformats.org/officeDocument/2006/relationships/hyperlink" Target="http://www.ssrn.com/link/Cultural-Anthropology.html" TargetMode="External"/><Relationship Id="rId5" Type="http://schemas.openxmlformats.org/officeDocument/2006/relationships/hyperlink" Target="https://archive.org/details/cu31924027175961/page/n91/mode/2up" TargetMode="External"/><Relationship Id="rId15" Type="http://schemas.openxmlformats.org/officeDocument/2006/relationships/hyperlink" Target="https://www.researchgate.net/publication/291697011" TargetMode="External"/><Relationship Id="rId10" Type="http://schemas.openxmlformats.org/officeDocument/2006/relationships/hyperlink" Target="http://www.ssrn.com/link/Psychological-Anthropology.html" TargetMode="External"/><Relationship Id="rId19" Type="http://schemas.openxmlformats.org/officeDocument/2006/relationships/hyperlink" Target="http://vanityfea.blogspot.com.es/2015/01/the-garrick-years.html" TargetMode="External"/><Relationship Id="rId4" Type="http://schemas.openxmlformats.org/officeDocument/2006/relationships/hyperlink" Target="http://bit.ly/abibliog" TargetMode="External"/><Relationship Id="rId9" Type="http://schemas.openxmlformats.org/officeDocument/2006/relationships/hyperlink" Target="http://papers.ssrn.com/abstract=2605043" TargetMode="External"/><Relationship Id="rId14" Type="http://schemas.openxmlformats.org/officeDocument/2006/relationships/hyperlink" Target="http://vanityfea.blogspot.com.es/2015/05/garrick-shakespeare-y-la-paradoja-del.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1055</Words>
  <Characters>8673</Characters>
  <Application>Microsoft Office Word</Application>
  <DocSecurity>0</DocSecurity>
  <Lines>72</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9709</CharactersWithSpaces>
  <SharedDoc>false</SharedDoc>
  <HLinks>
    <vt:vector size="84" baseType="variant">
      <vt:variant>
        <vt:i4>3342439</vt:i4>
      </vt:variant>
      <vt:variant>
        <vt:i4>39</vt:i4>
      </vt:variant>
      <vt:variant>
        <vt:i4>0</vt:i4>
      </vt:variant>
      <vt:variant>
        <vt:i4>5</vt:i4>
      </vt:variant>
      <vt:variant>
        <vt:lpwstr>http://backdoorbroadcasting.net/2014/06/simon-callow-the-2014-garrick-lecture/</vt:lpwstr>
      </vt:variant>
      <vt:variant>
        <vt:lpwstr/>
      </vt:variant>
      <vt:variant>
        <vt:i4>3670107</vt:i4>
      </vt:variant>
      <vt:variant>
        <vt:i4>36</vt:i4>
      </vt:variant>
      <vt:variant>
        <vt:i4>0</vt:i4>
      </vt:variant>
      <vt:variant>
        <vt:i4>5</vt:i4>
      </vt:variant>
      <vt:variant>
        <vt:lpwstr>http://vanityfea.blogspot.com.es/2015/01/the-garrick-years.html</vt:lpwstr>
      </vt:variant>
      <vt:variant>
        <vt:lpwstr/>
      </vt:variant>
      <vt:variant>
        <vt:i4>8323144</vt:i4>
      </vt:variant>
      <vt:variant>
        <vt:i4>33</vt:i4>
      </vt:variant>
      <vt:variant>
        <vt:i4>0</vt:i4>
      </vt:variant>
      <vt:variant>
        <vt:i4>5</vt:i4>
      </vt:variant>
      <vt:variant>
        <vt:lpwstr>http://vanityfea.blogspot.com.es/2016/01/garrick-shakespeare-y-la-paradoja-del.html</vt:lpwstr>
      </vt:variant>
      <vt:variant>
        <vt:lpwstr/>
      </vt:variant>
      <vt:variant>
        <vt:i4>6946931</vt:i4>
      </vt:variant>
      <vt:variant>
        <vt:i4>30</vt:i4>
      </vt:variant>
      <vt:variant>
        <vt:i4>0</vt:i4>
      </vt:variant>
      <vt:variant>
        <vt:i4>5</vt:i4>
      </vt:variant>
      <vt:variant>
        <vt:lpwstr>https://www.researchgate.net/publication/291697011</vt:lpwstr>
      </vt:variant>
      <vt:variant>
        <vt:lpwstr/>
      </vt:variant>
      <vt:variant>
        <vt:i4>8061003</vt:i4>
      </vt:variant>
      <vt:variant>
        <vt:i4>27</vt:i4>
      </vt:variant>
      <vt:variant>
        <vt:i4>0</vt:i4>
      </vt:variant>
      <vt:variant>
        <vt:i4>5</vt:i4>
      </vt:variant>
      <vt:variant>
        <vt:lpwstr>http://vanityfea.blogspot.com.es/2015/05/garrick-shakespeare-y-la-paradoja-del.html</vt:lpwstr>
      </vt:variant>
      <vt:variant>
        <vt:lpwstr/>
      </vt:variant>
      <vt:variant>
        <vt:i4>3342442</vt:i4>
      </vt:variant>
      <vt:variant>
        <vt:i4>24</vt:i4>
      </vt:variant>
      <vt:variant>
        <vt:i4>0</vt:i4>
      </vt:variant>
      <vt:variant>
        <vt:i4>5</vt:i4>
      </vt:variant>
      <vt:variant>
        <vt:lpwstr>http://www.ssrn.com/link/English-Lit-Theory-Criticism.html</vt:lpwstr>
      </vt:variant>
      <vt:variant>
        <vt:lpwstr/>
      </vt:variant>
      <vt:variant>
        <vt:i4>983133</vt:i4>
      </vt:variant>
      <vt:variant>
        <vt:i4>21</vt:i4>
      </vt:variant>
      <vt:variant>
        <vt:i4>0</vt:i4>
      </vt:variant>
      <vt:variant>
        <vt:i4>5</vt:i4>
      </vt:variant>
      <vt:variant>
        <vt:lpwstr>http://www.ssrn.com/link/Cognition-Arts.html</vt:lpwstr>
      </vt:variant>
      <vt:variant>
        <vt:lpwstr/>
      </vt:variant>
      <vt:variant>
        <vt:i4>6619227</vt:i4>
      </vt:variant>
      <vt:variant>
        <vt:i4>18</vt:i4>
      </vt:variant>
      <vt:variant>
        <vt:i4>0</vt:i4>
      </vt:variant>
      <vt:variant>
        <vt:i4>5</vt:i4>
      </vt:variant>
      <vt:variant>
        <vt:lpwstr>http://www.ssrn.com/link/Cultural-Anthropology.html</vt:lpwstr>
      </vt:variant>
      <vt:variant>
        <vt:lpwstr/>
      </vt:variant>
      <vt:variant>
        <vt:i4>589902</vt:i4>
      </vt:variant>
      <vt:variant>
        <vt:i4>15</vt:i4>
      </vt:variant>
      <vt:variant>
        <vt:i4>0</vt:i4>
      </vt:variant>
      <vt:variant>
        <vt:i4>5</vt:i4>
      </vt:variant>
      <vt:variant>
        <vt:lpwstr>http://www.ssrn.com/link/Psychological-Anthropology.html</vt:lpwstr>
      </vt:variant>
      <vt:variant>
        <vt:lpwstr/>
      </vt:variant>
      <vt:variant>
        <vt:i4>7143443</vt:i4>
      </vt:variant>
      <vt:variant>
        <vt:i4>12</vt:i4>
      </vt:variant>
      <vt:variant>
        <vt:i4>0</vt:i4>
      </vt:variant>
      <vt:variant>
        <vt:i4>5</vt:i4>
      </vt:variant>
      <vt:variant>
        <vt:lpwstr>http://papers.ssrn.com/abstract=2605043</vt:lpwstr>
      </vt:variant>
      <vt:variant>
        <vt:lpwstr/>
      </vt:variant>
      <vt:variant>
        <vt:i4>2752521</vt:i4>
      </vt:variant>
      <vt:variant>
        <vt:i4>9</vt:i4>
      </vt:variant>
      <vt:variant>
        <vt:i4>0</vt:i4>
      </vt:variant>
      <vt:variant>
        <vt:i4>5</vt:i4>
      </vt:variant>
      <vt:variant>
        <vt:lpwstr>http://www.ibercampus.es/garrick-shakespeare-y-la-paradoja-del-comediante-29509.htm</vt:lpwstr>
      </vt:variant>
      <vt:variant>
        <vt:lpwstr/>
      </vt:variant>
      <vt:variant>
        <vt:i4>8060951</vt:i4>
      </vt:variant>
      <vt:variant>
        <vt:i4>6</vt:i4>
      </vt:variant>
      <vt:variant>
        <vt:i4>0</vt:i4>
      </vt:variant>
      <vt:variant>
        <vt:i4>5</vt:i4>
      </vt:variant>
      <vt:variant>
        <vt:lpwstr>https://www.academia.edu/9838396/Garrick_Shakespeare_y_la_paradoja_del_comediante</vt:lpwstr>
      </vt:variant>
      <vt:variant>
        <vt:lpwstr/>
      </vt:variant>
      <vt:variant>
        <vt:i4>8257612</vt:i4>
      </vt:variant>
      <vt:variant>
        <vt:i4>3</vt:i4>
      </vt:variant>
      <vt:variant>
        <vt:i4>0</vt:i4>
      </vt:variant>
      <vt:variant>
        <vt:i4>5</vt:i4>
      </vt:variant>
      <vt:variant>
        <vt:lpwstr>http://vanityfea.blogspot.com.es/2013/10/garrick-shakespeare-y-la-paradoja-del.html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13</cp:revision>
  <dcterms:created xsi:type="dcterms:W3CDTF">2016-10-30T17:57:00Z</dcterms:created>
  <dcterms:modified xsi:type="dcterms:W3CDTF">2023-03-23T22:27:00Z</dcterms:modified>
</cp:coreProperties>
</file>