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06" w:rsidRDefault="00745606">
      <w:pPr>
        <w:ind w:right="-13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 xml:space="preserve">From </w:t>
      </w:r>
      <w:r>
        <w:rPr>
          <w:i/>
          <w:sz w:val="20"/>
        </w:rPr>
        <w:t>A Bibliography of Literary Theory, Criticism</w:t>
      </w:r>
      <w:r>
        <w:rPr>
          <w:sz w:val="20"/>
        </w:rPr>
        <w:t xml:space="preserve"> </w:t>
      </w:r>
      <w:r>
        <w:rPr>
          <w:i/>
          <w:sz w:val="20"/>
        </w:rPr>
        <w:t>and Philology</w:t>
      </w:r>
      <w:r>
        <w:rPr>
          <w:sz w:val="20"/>
        </w:rPr>
        <w:t xml:space="preserve"> (10th ed., 2005)</w:t>
      </w:r>
    </w:p>
    <w:p w:rsidR="00745606" w:rsidRDefault="00745606">
      <w:pPr>
        <w:ind w:right="-13"/>
        <w:jc w:val="center"/>
        <w:rPr>
          <w:sz w:val="20"/>
        </w:rPr>
      </w:pPr>
      <w:r>
        <w:rPr>
          <w:sz w:val="20"/>
        </w:rPr>
        <w:t xml:space="preserve">by José Ángel </w:t>
      </w:r>
      <w:r>
        <w:rPr>
          <w:smallCaps/>
          <w:sz w:val="20"/>
        </w:rPr>
        <w:t>García Landa</w:t>
      </w:r>
      <w:r>
        <w:rPr>
          <w:sz w:val="20"/>
        </w:rPr>
        <w:t xml:space="preserve"> (University of Zaragoza, Spain)</w:t>
      </w:r>
    </w:p>
    <w:p w:rsidR="00745606" w:rsidRDefault="00745606">
      <w:pPr>
        <w:jc w:val="center"/>
        <w:rPr>
          <w:sz w:val="20"/>
        </w:rPr>
      </w:pPr>
      <w:hyperlink r:id="rId5" w:history="1">
        <w:r>
          <w:rPr>
            <w:rStyle w:val="Hyperlink"/>
            <w:sz w:val="20"/>
          </w:rPr>
          <w:t>http://fyl.unizar.es/filologia_inglesa/bibliography.html</w:t>
        </w:r>
      </w:hyperlink>
    </w:p>
    <w:p w:rsidR="00745606" w:rsidRDefault="00745606">
      <w:pPr>
        <w:jc w:val="center"/>
        <w:rPr>
          <w:sz w:val="20"/>
        </w:rPr>
      </w:pPr>
      <w:r>
        <w:rPr>
          <w:sz w:val="20"/>
        </w:rPr>
        <w:t>________________________________________________</w:t>
      </w:r>
    </w:p>
    <w:p w:rsidR="00745606" w:rsidRDefault="00745606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</w:rPr>
      </w:pPr>
    </w:p>
    <w:p w:rsidR="00745606" w:rsidRDefault="00745606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</w:rPr>
      </w:pPr>
    </w:p>
    <w:p w:rsidR="00745606" w:rsidRDefault="00745606" w:rsidP="00AD36CD">
      <w:pPr>
        <w:outlineLvl w:val="0"/>
      </w:pPr>
      <w:r>
        <w:rPr>
          <w:b/>
          <w:smallCaps/>
          <w:sz w:val="36"/>
        </w:rPr>
        <w:t>George Gissing</w:t>
      </w:r>
      <w:r>
        <w:t xml:space="preserve"> </w:t>
      </w:r>
    </w:p>
    <w:p w:rsidR="00745606" w:rsidRDefault="00745606"/>
    <w:p w:rsidR="00745606" w:rsidRDefault="00745606">
      <w:pPr>
        <w:rPr>
          <w:b/>
          <w:sz w:val="36"/>
        </w:rPr>
      </w:pPr>
      <w:r>
        <w:t>(George Robert Gissing, Manchester; London; 1857-1903)</w:t>
      </w:r>
    </w:p>
    <w:p w:rsidR="00745606" w:rsidRDefault="00745606"/>
    <w:p w:rsidR="00745606" w:rsidRDefault="00745606"/>
    <w:p w:rsidR="00745606" w:rsidRDefault="00745606" w:rsidP="00AD36CD">
      <w:pPr>
        <w:outlineLvl w:val="0"/>
        <w:rPr>
          <w:b/>
        </w:rPr>
      </w:pPr>
      <w:r>
        <w:rPr>
          <w:b/>
        </w:rPr>
        <w:t>Works</w:t>
      </w:r>
    </w:p>
    <w:p w:rsidR="00745606" w:rsidRDefault="00745606">
      <w:pPr>
        <w:rPr>
          <w:b/>
        </w:rPr>
      </w:pPr>
    </w:p>
    <w:p w:rsidR="00745606" w:rsidRDefault="00745606">
      <w:r>
        <w:t xml:space="preserve">Gissing, George. </w:t>
      </w:r>
      <w:r>
        <w:rPr>
          <w:i/>
        </w:rPr>
        <w:t>Workers in the Dawn.</w:t>
      </w:r>
      <w:r>
        <w:t xml:space="preserve"> Novel. 1880. </w:t>
      </w:r>
    </w:p>
    <w:p w:rsidR="00745606" w:rsidRDefault="00745606">
      <w:pPr>
        <w:tabs>
          <w:tab w:val="left" w:pos="8220"/>
        </w:tabs>
      </w:pPr>
      <w:r>
        <w:t xml:space="preserve">_____. </w:t>
      </w:r>
      <w:r>
        <w:rPr>
          <w:i/>
        </w:rPr>
        <w:t>The Unclassed.</w:t>
      </w:r>
      <w:r>
        <w:t xml:space="preserve"> Novel. 1884.</w:t>
      </w:r>
    </w:p>
    <w:p w:rsidR="00745606" w:rsidRDefault="00745606">
      <w:pPr>
        <w:tabs>
          <w:tab w:val="left" w:pos="8220"/>
        </w:tabs>
      </w:pPr>
      <w:r>
        <w:t xml:space="preserve">_____. </w:t>
      </w:r>
      <w:r>
        <w:rPr>
          <w:i/>
        </w:rPr>
        <w:t>Isabel Clarendon.</w:t>
      </w:r>
      <w:r>
        <w:t xml:space="preserve"> Novel. 1886.</w:t>
      </w:r>
    </w:p>
    <w:p w:rsidR="00745606" w:rsidRDefault="00745606">
      <w:r>
        <w:t xml:space="preserve">_____. </w:t>
      </w:r>
      <w:r>
        <w:rPr>
          <w:i/>
        </w:rPr>
        <w:t>Demos.</w:t>
      </w:r>
      <w:r>
        <w:t xml:space="preserve"> Novel. 1886.</w:t>
      </w:r>
    </w:p>
    <w:p w:rsidR="00745606" w:rsidRDefault="00745606">
      <w:r>
        <w:t xml:space="preserve">_____. </w:t>
      </w:r>
      <w:r>
        <w:rPr>
          <w:i/>
        </w:rPr>
        <w:t>Thyrza.</w:t>
      </w:r>
      <w:r>
        <w:t xml:space="preserve"> Novel. 1887.</w:t>
      </w:r>
    </w:p>
    <w:p w:rsidR="00745606" w:rsidRDefault="00745606">
      <w:r>
        <w:t xml:space="preserve">_____. </w:t>
      </w:r>
      <w:r>
        <w:rPr>
          <w:i/>
        </w:rPr>
        <w:t>A Life</w:t>
      </w:r>
      <w:r w:rsidR="00AD36CD">
        <w:rPr>
          <w:i/>
        </w:rPr>
        <w:t>'</w:t>
      </w:r>
      <w:r>
        <w:rPr>
          <w:i/>
        </w:rPr>
        <w:t>s Morning.</w:t>
      </w:r>
      <w:r>
        <w:t xml:space="preserve"> 1888.</w:t>
      </w:r>
    </w:p>
    <w:p w:rsidR="00745606" w:rsidRDefault="00745606">
      <w:r>
        <w:t xml:space="preserve">_____. </w:t>
      </w:r>
      <w:r>
        <w:rPr>
          <w:i/>
        </w:rPr>
        <w:t>The Nether World.</w:t>
      </w:r>
      <w:r>
        <w:t xml:space="preserve"> Novel. 1889.</w:t>
      </w:r>
    </w:p>
    <w:p w:rsidR="00745606" w:rsidRDefault="00745606">
      <w:r>
        <w:t xml:space="preserve">_____. </w:t>
      </w:r>
      <w:r>
        <w:rPr>
          <w:i/>
        </w:rPr>
        <w:t xml:space="preserve">The Nether World. </w:t>
      </w:r>
      <w:r>
        <w:t xml:space="preserve">Ed. Stephen Gill. Oxford: Oxford UP. </w:t>
      </w:r>
    </w:p>
    <w:p w:rsidR="00745606" w:rsidRDefault="00745606">
      <w:r>
        <w:t xml:space="preserve">_____. </w:t>
      </w:r>
      <w:r>
        <w:rPr>
          <w:i/>
        </w:rPr>
        <w:t>The Emancipated.</w:t>
      </w:r>
      <w:r>
        <w:t xml:space="preserve"> Novel. 1890.</w:t>
      </w:r>
    </w:p>
    <w:p w:rsidR="00745606" w:rsidRDefault="00745606">
      <w:pPr>
        <w:tabs>
          <w:tab w:val="left" w:pos="8220"/>
        </w:tabs>
      </w:pPr>
      <w:r>
        <w:t xml:space="preserve">_____. </w:t>
      </w:r>
      <w:r>
        <w:rPr>
          <w:i/>
        </w:rPr>
        <w:t>New Grub Street.</w:t>
      </w:r>
      <w:r>
        <w:t xml:space="preserve"> Novel. 1891. </w:t>
      </w:r>
    </w:p>
    <w:p w:rsidR="00745606" w:rsidRDefault="00745606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New Grub Street. </w:t>
      </w:r>
      <w:r>
        <w:t>(Penguin Classics). Harmondsworth: Penguin.</w:t>
      </w:r>
    </w:p>
    <w:p w:rsidR="00745606" w:rsidRDefault="00745606">
      <w:r>
        <w:t xml:space="preserve">_____. </w:t>
      </w:r>
      <w:r>
        <w:rPr>
          <w:i/>
        </w:rPr>
        <w:t>New Grub Street.</w:t>
      </w:r>
      <w:r>
        <w:t xml:space="preserve"> Ed. John Goode. Oxford: Oxford UP. </w:t>
      </w:r>
    </w:p>
    <w:p w:rsidR="00745606" w:rsidRDefault="00745606">
      <w:r>
        <w:t xml:space="preserve">_____. </w:t>
      </w:r>
      <w:r>
        <w:rPr>
          <w:i/>
        </w:rPr>
        <w:t>Born in Exile.</w:t>
      </w:r>
      <w:r>
        <w:t xml:space="preserve"> Novel. 1892.</w:t>
      </w:r>
    </w:p>
    <w:p w:rsidR="00745606" w:rsidRDefault="00745606">
      <w:r>
        <w:t xml:space="preserve">_____. </w:t>
      </w:r>
      <w:r>
        <w:rPr>
          <w:i/>
        </w:rPr>
        <w:t>The Odd Women.</w:t>
      </w:r>
      <w:r>
        <w:t xml:space="preserve"> Novel. 1893.</w:t>
      </w:r>
    </w:p>
    <w:p w:rsidR="00745606" w:rsidRDefault="00745606">
      <w:r>
        <w:t xml:space="preserve">_____. </w:t>
      </w:r>
      <w:r>
        <w:rPr>
          <w:i/>
        </w:rPr>
        <w:t xml:space="preserve">The Odd Women. </w:t>
      </w:r>
      <w:r>
        <w:t>New York: Norton, 1971.</w:t>
      </w:r>
    </w:p>
    <w:p w:rsidR="00745606" w:rsidRDefault="00745606">
      <w:r>
        <w:t xml:space="preserve">_____. </w:t>
      </w:r>
      <w:r>
        <w:rPr>
          <w:i/>
        </w:rPr>
        <w:t>The Odd Women.</w:t>
      </w:r>
      <w:r>
        <w:t xml:space="preserve"> Ed. Patricia Ingham. (World</w:t>
      </w:r>
      <w:r w:rsidR="00AD36CD">
        <w:t>'</w:t>
      </w:r>
      <w:r>
        <w:t>s Classics). Oxford: Oxford UP, 2000.*</w:t>
      </w:r>
    </w:p>
    <w:p w:rsidR="00745606" w:rsidRDefault="00745606">
      <w:r>
        <w:t xml:space="preserve">_____. </w:t>
      </w:r>
      <w:r>
        <w:rPr>
          <w:i/>
        </w:rPr>
        <w:t>Sleeping Fires.</w:t>
      </w:r>
      <w:r>
        <w:t xml:space="preserve"> Novel. 1895.</w:t>
      </w:r>
    </w:p>
    <w:p w:rsidR="00745606" w:rsidRDefault="00745606">
      <w:r>
        <w:t xml:space="preserve">_____. </w:t>
      </w:r>
      <w:r>
        <w:rPr>
          <w:i/>
        </w:rPr>
        <w:t>The Whirlpool.</w:t>
      </w:r>
      <w:r>
        <w:t xml:space="preserve"> Novel. 1897.</w:t>
      </w:r>
    </w:p>
    <w:p w:rsidR="00745606" w:rsidRDefault="00745606">
      <w:r>
        <w:t xml:space="preserve">_____. </w:t>
      </w:r>
      <w:r>
        <w:rPr>
          <w:i/>
        </w:rPr>
        <w:t>The Whirlpool.</w:t>
      </w:r>
      <w:r>
        <w:t xml:space="preserve"> Introd. Gillian Tindall. London: Hogarth. </w:t>
      </w:r>
    </w:p>
    <w:p w:rsidR="00745606" w:rsidRDefault="00745606">
      <w:r>
        <w:t xml:space="preserve">_____. </w:t>
      </w:r>
      <w:r>
        <w:rPr>
          <w:i/>
        </w:rPr>
        <w:t>Human Odds and Ends.</w:t>
      </w:r>
      <w:r>
        <w:t xml:space="preserve"> Short stories. 1897.</w:t>
      </w:r>
    </w:p>
    <w:p w:rsidR="00745606" w:rsidRDefault="00745606">
      <w:pPr>
        <w:tabs>
          <w:tab w:val="left" w:pos="8220"/>
        </w:tabs>
      </w:pPr>
      <w:r>
        <w:t xml:space="preserve">_____. </w:t>
      </w:r>
      <w:r>
        <w:rPr>
          <w:i/>
        </w:rPr>
        <w:t>Charles Dickens.</w:t>
      </w:r>
      <w:r>
        <w:t xml:space="preserve"> Criticism. 1898.</w:t>
      </w:r>
    </w:p>
    <w:p w:rsidR="00745606" w:rsidRDefault="00745606">
      <w:pPr>
        <w:tabs>
          <w:tab w:val="left" w:pos="8220"/>
        </w:tabs>
      </w:pPr>
      <w:r>
        <w:t xml:space="preserve">_____. </w:t>
      </w:r>
      <w:r>
        <w:rPr>
          <w:i/>
        </w:rPr>
        <w:t>The Town Traveller.</w:t>
      </w:r>
      <w:r>
        <w:t xml:space="preserve"> Novel. 1898.</w:t>
      </w:r>
    </w:p>
    <w:p w:rsidR="00745606" w:rsidRDefault="00745606">
      <w:pPr>
        <w:tabs>
          <w:tab w:val="left" w:pos="8220"/>
        </w:tabs>
      </w:pPr>
      <w:r>
        <w:t xml:space="preserve">_____. </w:t>
      </w:r>
      <w:r>
        <w:rPr>
          <w:i/>
        </w:rPr>
        <w:t>The Crown of Life.</w:t>
      </w:r>
      <w:r>
        <w:t xml:space="preserve"> Novel. 1899.</w:t>
      </w:r>
    </w:p>
    <w:p w:rsidR="00745606" w:rsidRDefault="00745606">
      <w:r>
        <w:t xml:space="preserve">_____. </w:t>
      </w:r>
      <w:r>
        <w:rPr>
          <w:i/>
        </w:rPr>
        <w:t>By the Ionian Sea.</w:t>
      </w:r>
      <w:r>
        <w:t xml:space="preserve"> Travel book. 1901.</w:t>
      </w:r>
    </w:p>
    <w:p w:rsidR="00745606" w:rsidRDefault="00745606">
      <w:r>
        <w:t xml:space="preserve">_____. </w:t>
      </w:r>
      <w:r>
        <w:rPr>
          <w:i/>
        </w:rPr>
        <w:t>Our Friend the Charlatan.</w:t>
      </w:r>
      <w:r>
        <w:t xml:space="preserve"> 1901.</w:t>
      </w:r>
    </w:p>
    <w:p w:rsidR="00745606" w:rsidRDefault="00745606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The Private Papers of Henry Ryecroft. </w:t>
      </w:r>
      <w:r>
        <w:t>Novel. 1903.</w:t>
      </w:r>
    </w:p>
    <w:p w:rsidR="00745606" w:rsidRDefault="00745606">
      <w:r>
        <w:t xml:space="preserve">_____. </w:t>
      </w:r>
      <w:r>
        <w:rPr>
          <w:i/>
        </w:rPr>
        <w:t>The Private Papers of Henry Ryecroft.</w:t>
      </w:r>
      <w:r>
        <w:t xml:space="preserve"> Ed. Mark Storey. Oxford: Oxford UP. </w:t>
      </w:r>
    </w:p>
    <w:p w:rsidR="00745606" w:rsidRDefault="00745606">
      <w:r>
        <w:t xml:space="preserve">_____. </w:t>
      </w:r>
      <w:r>
        <w:rPr>
          <w:i/>
        </w:rPr>
        <w:t>Veranilda.</w:t>
      </w:r>
      <w:r>
        <w:t xml:space="preserve"> 1903.</w:t>
      </w:r>
    </w:p>
    <w:p w:rsidR="00745606" w:rsidRDefault="00745606">
      <w:r>
        <w:lastRenderedPageBreak/>
        <w:t xml:space="preserve">_____. </w:t>
      </w:r>
      <w:r>
        <w:rPr>
          <w:i/>
        </w:rPr>
        <w:t>The House of Cobwebs.</w:t>
      </w:r>
      <w:r>
        <w:t xml:space="preserve"> 1906.</w:t>
      </w:r>
    </w:p>
    <w:p w:rsidR="00745606" w:rsidRDefault="00745606">
      <w:r>
        <w:t xml:space="preserve">_____. </w:t>
      </w:r>
      <w:r w:rsidR="00AD36CD">
        <w:t>"</w:t>
      </w:r>
      <w:r>
        <w:t>Humplebee.</w:t>
      </w:r>
      <w:r w:rsidR="00AD36CD">
        <w:t>"</w:t>
      </w:r>
      <w:r>
        <w:t xml:space="preserve"> From </w:t>
      </w:r>
      <w:r>
        <w:rPr>
          <w:i/>
        </w:rPr>
        <w:t xml:space="preserve">The House of Cobwebs. </w:t>
      </w:r>
      <w:r>
        <w:t xml:space="preserve">In </w:t>
      </w:r>
      <w:r>
        <w:rPr>
          <w:i/>
        </w:rPr>
        <w:t>Great English Short Stories.</w:t>
      </w:r>
      <w:r>
        <w:t xml:space="preserve"> Ed. Lewis Melville and Reginald Hargreaves. London: Harrap, 1931. 683-95.*</w:t>
      </w:r>
    </w:p>
    <w:p w:rsidR="00745606" w:rsidRDefault="00745606">
      <w:r>
        <w:t xml:space="preserve">_____. </w:t>
      </w:r>
      <w:r>
        <w:rPr>
          <w:i/>
        </w:rPr>
        <w:t>In the Year of the Jubilee.</w:t>
      </w:r>
      <w:r>
        <w:t xml:space="preserve"> Novel. </w:t>
      </w:r>
    </w:p>
    <w:p w:rsidR="00745606" w:rsidRDefault="00745606">
      <w:r>
        <w:t xml:space="preserve">_____. </w:t>
      </w:r>
      <w:r>
        <w:rPr>
          <w:i/>
        </w:rPr>
        <w:t>George Gissing</w:t>
      </w:r>
      <w:r w:rsidR="00AD36CD">
        <w:rPr>
          <w:i/>
        </w:rPr>
        <w:t>'</w:t>
      </w:r>
      <w:r>
        <w:rPr>
          <w:i/>
        </w:rPr>
        <w:t>s Commonplace Book.</w:t>
      </w:r>
      <w:r>
        <w:t xml:space="preserve"> 1962.</w:t>
      </w:r>
    </w:p>
    <w:p w:rsidR="00745606" w:rsidRDefault="00745606">
      <w:r>
        <w:t xml:space="preserve">_____. </w:t>
      </w:r>
      <w:r>
        <w:rPr>
          <w:i/>
        </w:rPr>
        <w:t>Critical Studies of the Works of Charles Dickens.</w:t>
      </w:r>
      <w:r>
        <w:t xml:space="preserve"> New York, 1963.</w:t>
      </w:r>
    </w:p>
    <w:p w:rsidR="00745606" w:rsidRDefault="00745606">
      <w:r>
        <w:t xml:space="preserve">_____. </w:t>
      </w:r>
      <w:r>
        <w:rPr>
          <w:i/>
        </w:rPr>
        <w:t>The Diary of George Gissing, Novelist.</w:t>
      </w:r>
      <w:r>
        <w:t xml:space="preserve"> 1978.</w:t>
      </w:r>
    </w:p>
    <w:p w:rsidR="00745606" w:rsidRDefault="00745606">
      <w:r>
        <w:t xml:space="preserve">_____. </w:t>
      </w:r>
      <w:r>
        <w:rPr>
          <w:i/>
        </w:rPr>
        <w:t>The Collected Letters of George Gissing: Volume Four, 1889-1891.</w:t>
      </w:r>
      <w:r>
        <w:t xml:space="preserve"> ed. Paul Mattheisen, Arthur C. Yound, and Pierre Coustillas. Athens: Ohio State UP, 1993. </w:t>
      </w:r>
    </w:p>
    <w:p w:rsidR="00745606" w:rsidRDefault="00745606">
      <w:r>
        <w:t xml:space="preserve">_____. </w:t>
      </w:r>
      <w:r>
        <w:rPr>
          <w:i/>
        </w:rPr>
        <w:t>Works.</w:t>
      </w:r>
      <w:r>
        <w:t xml:space="preserve"> Electronic edition. </w:t>
      </w:r>
    </w:p>
    <w:p w:rsidR="00745606" w:rsidRDefault="00745606">
      <w:r>
        <w:tab/>
        <w:t>http://lang.nagoya-u.ac.jp/˜matsuoka/GG-Etexts.html</w:t>
      </w:r>
    </w:p>
    <w:p w:rsidR="00745606" w:rsidRDefault="00745606">
      <w:pPr>
        <w:rPr>
          <w:b/>
          <w:sz w:val="36"/>
        </w:rPr>
      </w:pPr>
    </w:p>
    <w:p w:rsidR="00745606" w:rsidRDefault="00745606">
      <w:pPr>
        <w:rPr>
          <w:b/>
          <w:sz w:val="36"/>
        </w:rPr>
      </w:pPr>
    </w:p>
    <w:p w:rsidR="00745606" w:rsidRDefault="00745606" w:rsidP="00AD36CD">
      <w:pPr>
        <w:outlineLvl w:val="0"/>
        <w:rPr>
          <w:b/>
        </w:rPr>
      </w:pPr>
      <w:r>
        <w:rPr>
          <w:b/>
        </w:rPr>
        <w:t>Criticism</w:t>
      </w:r>
    </w:p>
    <w:p w:rsidR="00745606" w:rsidRDefault="00745606">
      <w:pPr>
        <w:rPr>
          <w:b/>
        </w:rPr>
      </w:pPr>
    </w:p>
    <w:p w:rsidR="00745606" w:rsidRDefault="00745606">
      <w:r>
        <w:t xml:space="preserve">Baker, Ernest A. </w:t>
      </w:r>
      <w:r w:rsidR="00AD36CD">
        <w:t>"</w:t>
      </w:r>
      <w:r>
        <w:t>George Gissing.</w:t>
      </w:r>
      <w:r w:rsidR="00AD36CD">
        <w:t>"</w:t>
      </w:r>
      <w:r>
        <w:t xml:space="preserve"> In Baker, </w:t>
      </w:r>
      <w:r>
        <w:rPr>
          <w:i/>
        </w:rPr>
        <w:t>The History of the English Novel: The Day Before Yesterday.</w:t>
      </w:r>
      <w:r>
        <w:t xml:space="preserve"> London: Witherby, 1938. 122-60.</w:t>
      </w:r>
    </w:p>
    <w:p w:rsidR="00745606" w:rsidRDefault="00745606" w:rsidP="00745606">
      <w:pPr>
        <w:ind w:left="720" w:hanging="720"/>
      </w:pPr>
      <w:r>
        <w:t xml:space="preserve">Bowlby, Rachel. </w:t>
      </w:r>
      <w:r>
        <w:rPr>
          <w:i/>
        </w:rPr>
        <w:t>Just Looking: Consumer Culture in Dreiser, Gissing and Zola.</w:t>
      </w:r>
      <w:r>
        <w:t xml:space="preserve"> Basingstoke: Macmillan, 1985.</w:t>
      </w:r>
    </w:p>
    <w:p w:rsidR="00745606" w:rsidRDefault="00745606">
      <w:r>
        <w:t xml:space="preserve">Chase, Karen. </w:t>
      </w:r>
      <w:r w:rsidR="00AD36CD">
        <w:t>"</w:t>
      </w:r>
      <w:r>
        <w:t>The Literal Heroine: A Study of Gissing</w:t>
      </w:r>
      <w:r w:rsidR="00AD36CD">
        <w:t>'</w:t>
      </w:r>
      <w:r>
        <w:t xml:space="preserve">s </w:t>
      </w:r>
      <w:r>
        <w:rPr>
          <w:i/>
        </w:rPr>
        <w:t>The Odd Women.</w:t>
      </w:r>
      <w:r w:rsidR="00AD36CD">
        <w:rPr>
          <w:i/>
        </w:rPr>
        <w:t>"</w:t>
      </w:r>
      <w:r>
        <w:rPr>
          <w:i/>
        </w:rPr>
        <w:t xml:space="preserve"> Criticism</w:t>
      </w:r>
      <w:r>
        <w:t xml:space="preserve"> 26.3 (Summer 1984).</w:t>
      </w:r>
    </w:p>
    <w:p w:rsidR="00745606" w:rsidRDefault="00745606">
      <w:r>
        <w:t xml:space="preserve">Díaz Lage, José María (U de Santiago de Compostela). </w:t>
      </w:r>
      <w:r w:rsidR="00AD36CD">
        <w:t>"</w:t>
      </w:r>
      <w:r>
        <w:t>Naturalism and Modes of Literary Production in George Gissing</w:t>
      </w:r>
      <w:r w:rsidR="00AD36CD">
        <w:t>'</w:t>
      </w:r>
      <w:r>
        <w:t xml:space="preserve">s </w:t>
      </w:r>
      <w:r>
        <w:rPr>
          <w:i/>
        </w:rPr>
        <w:t>New Grub Street.</w:t>
      </w:r>
      <w:r w:rsidR="00AD36CD">
        <w:rPr>
          <w:i/>
        </w:rPr>
        <w:t>"</w:t>
      </w:r>
      <w:r>
        <w:rPr>
          <w:i/>
        </w:rPr>
        <w:t xml:space="preserve"> Atlantis</w:t>
      </w:r>
      <w:r>
        <w:t xml:space="preserve"> 24.2 (December 2002): 73-83.*</w:t>
      </w:r>
    </w:p>
    <w:p w:rsidR="00745606" w:rsidRDefault="00745606">
      <w:r>
        <w:t xml:space="preserve">Henkle, Roger. </w:t>
      </w:r>
      <w:r w:rsidR="00AD36CD">
        <w:t>"</w:t>
      </w:r>
      <w:r>
        <w:t>Morrison, Gissing and the Stark Reality.</w:t>
      </w:r>
      <w:r w:rsidR="00AD36CD">
        <w:t>"</w:t>
      </w:r>
      <w:r>
        <w:t xml:space="preserve"> </w:t>
      </w:r>
      <w:r>
        <w:rPr>
          <w:i/>
        </w:rPr>
        <w:t>Novel</w:t>
      </w:r>
      <w:r>
        <w:t xml:space="preserve"> 25.3: 302-320.*</w:t>
      </w:r>
    </w:p>
    <w:p w:rsidR="00745606" w:rsidRDefault="00745606">
      <w:r>
        <w:t xml:space="preserve">Jameson, Fredric. </w:t>
      </w:r>
      <w:r w:rsidR="00AD36CD">
        <w:t>"</w:t>
      </w:r>
      <w:r>
        <w:t xml:space="preserve">Authentic </w:t>
      </w:r>
      <w:r>
        <w:rPr>
          <w:i/>
        </w:rPr>
        <w:t xml:space="preserve">Ressentiment: </w:t>
      </w:r>
      <w:r>
        <w:t xml:space="preserve">Generic Discontinuities and Ideologemes in the </w:t>
      </w:r>
      <w:r w:rsidR="00AD36CD">
        <w:t>'</w:t>
      </w:r>
      <w:r>
        <w:t>Experimental</w:t>
      </w:r>
      <w:r w:rsidR="00AD36CD">
        <w:t>'</w:t>
      </w:r>
      <w:r>
        <w:t xml:space="preserve"> Novels of George Gissing.</w:t>
      </w:r>
      <w:r w:rsidR="00AD36CD">
        <w:t>"</w:t>
      </w:r>
      <w:r>
        <w:t xml:space="preserve"> In Jameson, </w:t>
      </w:r>
      <w:r>
        <w:rPr>
          <w:i/>
        </w:rPr>
        <w:t>The Political Unconscious.</w:t>
      </w:r>
      <w:r>
        <w:t xml:space="preserve"> Ithaca: Cornell UP, 1981. 185-205.*</w:t>
      </w:r>
    </w:p>
    <w:p w:rsidR="00745606" w:rsidRDefault="00745606">
      <w:r>
        <w:t xml:space="preserve">Packer, George. </w:t>
      </w:r>
      <w:r w:rsidR="00AD36CD">
        <w:t>"</w:t>
      </w:r>
      <w:r>
        <w:t>The Struggling Writer: Gissing Had It Right.</w:t>
      </w:r>
      <w:r w:rsidR="00AD36CD">
        <w:t>"</w:t>
      </w:r>
      <w:r>
        <w:t xml:space="preserve"> </w:t>
      </w:r>
      <w:r>
        <w:rPr>
          <w:i/>
        </w:rPr>
        <w:t xml:space="preserve">New York Times Book Review </w:t>
      </w:r>
      <w:r>
        <w:t>13 October 1991: 29.</w:t>
      </w:r>
    </w:p>
    <w:p w:rsidR="00745606" w:rsidRDefault="00745606">
      <w:r>
        <w:t xml:space="preserve">Pite, Ralph. </w:t>
      </w:r>
      <w:r w:rsidR="00AD36CD">
        <w:t>"</w:t>
      </w:r>
      <w:r>
        <w:t xml:space="preserve">Place, Identity and </w:t>
      </w:r>
      <w:r>
        <w:rPr>
          <w:i/>
        </w:rPr>
        <w:t>Born in Exile.</w:t>
      </w:r>
      <w:r w:rsidR="00AD36CD">
        <w:rPr>
          <w:i/>
        </w:rPr>
        <w:t>"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Rereading Victorian Fiction.</w:t>
      </w:r>
      <w:r>
        <w:t xml:space="preserve"> Ed. Alice Jenkins and Juliet John. Houndmills: Palgrave, 2000. 2002. 129-44.* (Gissing, 1892).</w:t>
      </w:r>
    </w:p>
    <w:p w:rsidR="00745606" w:rsidRDefault="00745606">
      <w:r>
        <w:lastRenderedPageBreak/>
        <w:t xml:space="preserve">Suárez Lafuente, María Socorro. </w:t>
      </w:r>
      <w:r w:rsidR="00AD36CD">
        <w:t>"</w:t>
      </w:r>
      <w:r>
        <w:t>El infierno social de George Gissing.</w:t>
      </w:r>
      <w:r w:rsidR="00AD36CD">
        <w:t>"</w:t>
      </w:r>
      <w:r>
        <w:t xml:space="preserve">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265-74.</w:t>
      </w:r>
    </w:p>
    <w:p w:rsidR="00745606" w:rsidRDefault="00745606">
      <w:r>
        <w:t xml:space="preserve">Swingewood, Alan. </w:t>
      </w:r>
      <w:r w:rsidR="00AD36CD">
        <w:t>"</w:t>
      </w:r>
      <w:r>
        <w:t>La novela y el problema del orden social: Gissing y Conrad.</w:t>
      </w:r>
      <w:r w:rsidR="00AD36CD">
        <w:t>"</w:t>
      </w:r>
      <w:r>
        <w:t xml:space="preserve"> In Swingewood, </w:t>
      </w:r>
      <w:r>
        <w:rPr>
          <w:i/>
        </w:rPr>
        <w:t>Novela y revolución.</w:t>
      </w:r>
      <w:r>
        <w:t xml:space="preserve"> México: FCE, 1988. 230-65.*</w:t>
      </w:r>
    </w:p>
    <w:p w:rsidR="00745606" w:rsidRDefault="00745606">
      <w:pPr>
        <w:ind w:left="765" w:hanging="765"/>
      </w:pPr>
      <w:r>
        <w:t xml:space="preserve">Tindall, Gillian. </w:t>
      </w:r>
      <w:r>
        <w:rPr>
          <w:i/>
        </w:rPr>
        <w:t>The Born Exile: George Gissing.</w:t>
      </w:r>
      <w:r>
        <w:t xml:space="preserve"> </w:t>
      </w:r>
    </w:p>
    <w:p w:rsidR="00745606" w:rsidRDefault="00745606">
      <w:r>
        <w:t xml:space="preserve">Trotter, David. </w:t>
      </w:r>
      <w:r w:rsidR="00AD36CD">
        <w:t>"</w:t>
      </w:r>
      <w:r>
        <w:t>The Avoidance of Naturalism: Gissing, Moore, Grand, Bennett, and Others.</w:t>
      </w:r>
      <w:r w:rsidR="00AD36CD">
        <w:t>"</w:t>
      </w:r>
      <w:r>
        <w:t xml:space="preserve"> In </w:t>
      </w:r>
      <w:r>
        <w:rPr>
          <w:i/>
        </w:rPr>
        <w:t xml:space="preserve">The Columbia History of the British Novel. </w:t>
      </w:r>
      <w:r>
        <w:t>Ed. John Richetti et al. New York: Columbia UP, 1994. 608-30.*</w:t>
      </w:r>
    </w:p>
    <w:p w:rsidR="00745606" w:rsidRDefault="00745606">
      <w:r>
        <w:t xml:space="preserve">Williams, Raymond. </w:t>
      </w:r>
      <w:r w:rsidR="00AD36CD">
        <w:t>"</w:t>
      </w:r>
      <w:r>
        <w:t>George Gissing.</w:t>
      </w:r>
      <w:r w:rsidR="00AD36CD">
        <w:t>"</w:t>
      </w:r>
      <w:r>
        <w:t xml:space="preserve"> In Williams, </w:t>
      </w:r>
      <w:r>
        <w:rPr>
          <w:i/>
        </w:rPr>
        <w:t>Culture and Society 1780-1950.</w:t>
      </w:r>
      <w:r>
        <w:t xml:space="preserve"> London: Chatto, 1958. 172-9.</w:t>
      </w:r>
    </w:p>
    <w:p w:rsidR="00745606" w:rsidRDefault="00745606">
      <w:r>
        <w:t xml:space="preserve">Young, Arlene. </w:t>
      </w:r>
      <w:r>
        <w:rPr>
          <w:i/>
        </w:rPr>
        <w:t>Culture, Class and Gender in the Victorian Novel: Gentlemen, Gents and Working Women.</w:t>
      </w:r>
      <w:r>
        <w:t xml:space="preserve"> Houndmills: Macmillan, 1999. </w:t>
      </w:r>
    </w:p>
    <w:p w:rsidR="00AD36CD" w:rsidRDefault="00AD36CD" w:rsidP="00AD36CD">
      <w:r>
        <w:t xml:space="preserve">Young, W. T. "XIV. George Meredith, Samuel Butler, George Gissing." In </w:t>
      </w:r>
      <w:r w:rsidRPr="00F67713">
        <w:rPr>
          <w:i/>
        </w:rPr>
        <w:t xml:space="preserve">The Cambridge History of English and American Literature, </w:t>
      </w:r>
      <w:r>
        <w:rPr>
          <w:i/>
        </w:rPr>
        <w:t xml:space="preserve">vol. </w:t>
      </w:r>
      <w:r w:rsidRPr="00F67713">
        <w:rPr>
          <w:i/>
        </w:rPr>
        <w:t>XIII (Engli</w:t>
      </w:r>
      <w:r>
        <w:rPr>
          <w:i/>
        </w:rPr>
        <w:t>sh) The Victorian Age, part One:</w:t>
      </w:r>
      <w:r w:rsidRPr="00F67713">
        <w:rPr>
          <w:i/>
        </w:rPr>
        <w:t xml:space="preserve"> The Nineteenth Century, II.</w:t>
      </w:r>
      <w:r>
        <w:t xml:space="preserve"> Ed. A. W. Ward and A. R. Waller. Online at </w:t>
      </w:r>
      <w:r>
        <w:rPr>
          <w:i/>
        </w:rPr>
        <w:t>Bartleby.com</w:t>
      </w:r>
    </w:p>
    <w:p w:rsidR="00AD36CD" w:rsidRDefault="00AD36CD" w:rsidP="00AD36CD">
      <w:r>
        <w:tab/>
      </w:r>
      <w:hyperlink r:id="rId6" w:history="1">
        <w:r w:rsidRPr="00E35143">
          <w:rPr>
            <w:rStyle w:val="Hyperlink"/>
          </w:rPr>
          <w:t>http://www.bartleby.com/223/index.html</w:t>
        </w:r>
      </w:hyperlink>
    </w:p>
    <w:p w:rsidR="00AD36CD" w:rsidRPr="00F67713" w:rsidRDefault="00AD36CD" w:rsidP="00AD36CD">
      <w:r>
        <w:tab/>
        <w:t>2012</w:t>
      </w:r>
    </w:p>
    <w:p w:rsidR="00AD36CD" w:rsidRDefault="00AD36CD"/>
    <w:p w:rsidR="00745606" w:rsidRDefault="00745606"/>
    <w:p w:rsidR="00745606" w:rsidRDefault="00745606"/>
    <w:p w:rsidR="00745606" w:rsidRDefault="00745606" w:rsidP="00AD36CD">
      <w:pPr>
        <w:outlineLvl w:val="0"/>
      </w:pPr>
      <w:r>
        <w:t>Bibliography</w:t>
      </w:r>
    </w:p>
    <w:p w:rsidR="00745606" w:rsidRDefault="00745606"/>
    <w:p w:rsidR="00745606" w:rsidRDefault="00745606">
      <w:pPr>
        <w:ind w:right="10"/>
      </w:pPr>
      <w:r>
        <w:t xml:space="preserve">Collie, Michael. </w:t>
      </w:r>
      <w:r>
        <w:rPr>
          <w:i/>
        </w:rPr>
        <w:t>George Gissing: A Bibliography.</w:t>
      </w:r>
      <w:r>
        <w:t xml:space="preserve"> Folkestone/Toronto, 1976.</w:t>
      </w:r>
    </w:p>
    <w:p w:rsidR="00745606" w:rsidRDefault="00745606"/>
    <w:p w:rsidR="00745606" w:rsidRDefault="00745606"/>
    <w:p w:rsidR="00745606" w:rsidRDefault="00745606" w:rsidP="00AD36CD">
      <w:pPr>
        <w:outlineLvl w:val="0"/>
      </w:pPr>
      <w:r>
        <w:t>Fiction</w:t>
      </w:r>
    </w:p>
    <w:p w:rsidR="00745606" w:rsidRDefault="00745606"/>
    <w:p w:rsidR="00745606" w:rsidRDefault="00745606" w:rsidP="00AD36CD">
      <w:pPr>
        <w:outlineLvl w:val="0"/>
      </w:pPr>
      <w:r>
        <w:t xml:space="preserve">Ackroyd, Peter. </w:t>
      </w:r>
      <w:r>
        <w:rPr>
          <w:i/>
        </w:rPr>
        <w:t>Dan Leno and the Limehouse Golem.</w:t>
      </w:r>
      <w:r>
        <w:t xml:space="preserve"> Novel. </w:t>
      </w:r>
    </w:p>
    <w:p w:rsidR="00745606" w:rsidRDefault="00745606"/>
    <w:p w:rsidR="00745606" w:rsidRDefault="00745606"/>
    <w:p w:rsidR="00745606" w:rsidRDefault="00745606" w:rsidP="00AD36CD">
      <w:pPr>
        <w:outlineLvl w:val="0"/>
      </w:pPr>
      <w:r>
        <w:t>Internet resources</w:t>
      </w:r>
    </w:p>
    <w:p w:rsidR="00745606" w:rsidRDefault="00745606"/>
    <w:p w:rsidR="00745606" w:rsidRDefault="00745606">
      <w:r>
        <w:rPr>
          <w:i/>
        </w:rPr>
        <w:t>George Gissing Website.</w:t>
      </w:r>
      <w:r>
        <w:t xml:space="preserve"> </w:t>
      </w:r>
    </w:p>
    <w:p w:rsidR="00745606" w:rsidRDefault="00745606">
      <w:r>
        <w:lastRenderedPageBreak/>
        <w:tab/>
        <w:t>http://www.filnders.edu.au/topics/Morton/Gissing/Gissing_HomePage.htm</w:t>
      </w:r>
    </w:p>
    <w:p w:rsidR="00745606" w:rsidRDefault="00745606"/>
    <w:p w:rsidR="00745606" w:rsidRDefault="00745606">
      <w:r>
        <w:t xml:space="preserve">Gissing, George. </w:t>
      </w:r>
      <w:r>
        <w:rPr>
          <w:i/>
        </w:rPr>
        <w:t>Works.</w:t>
      </w:r>
      <w:r>
        <w:t xml:space="preserve"> Electronic edition. </w:t>
      </w:r>
    </w:p>
    <w:p w:rsidR="00745606" w:rsidRDefault="00745606">
      <w:r>
        <w:tab/>
        <w:t>http://lang.nagoya-u.ac.jp/˜matsuoka/GG-Etexts.html</w:t>
      </w:r>
    </w:p>
    <w:p w:rsidR="00745606" w:rsidRDefault="00745606"/>
    <w:sectPr w:rsidR="00745606">
      <w:pgSz w:w="11880" w:h="16800"/>
      <w:pgMar w:top="1418" w:right="1685" w:bottom="1418" w:left="2837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C2"/>
    <w:rsid w:val="0063668B"/>
    <w:rsid w:val="00745606"/>
    <w:rsid w:val="00A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fyl.unizar.es/filologia_inglesa/bibliography.html" TargetMode="External"/><Relationship Id="rId6" Type="http://schemas.openxmlformats.org/officeDocument/2006/relationships/hyperlink" Target="http://www.bartleby.com/223/index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4308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5053</CharactersWithSpaces>
  <SharedDoc>false</SharedDoc>
  <HLinks>
    <vt:vector size="12" baseType="variant">
      <vt:variant>
        <vt:i4>8060966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http://www.bartleby.com/223/index.html</vt:lpwstr>
      </vt:variant>
      <vt:variant>
        <vt:lpwstr/>
      </vt:variant>
      <vt:variant>
        <vt:i4>5898343</vt:i4>
      </vt:variant>
      <vt:variant>
        <vt:i4>0</vt:i4>
      </vt:variant>
      <vt:variant>
        <vt:i4>0</vt:i4>
      </vt:variant>
      <vt:variant>
        <vt:i4>5</vt:i4>
      </vt:variant>
      <vt:variant>
        <vt:lpwstr>http://fyl.unizar.es/filologia_inglesa/bibliography.html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2016-10-30T18:00:00Z</dcterms:created>
  <dcterms:modified xsi:type="dcterms:W3CDTF">2016-10-30T18:00:00Z</dcterms:modified>
</cp:coreProperties>
</file>