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4AE12" w14:textId="77777777" w:rsidR="007B39D1" w:rsidRDefault="007B39D1" w:rsidP="00D63A5A">
      <w:pPr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mallCaps/>
          <w:sz w:val="48"/>
          <w:szCs w:val="48"/>
        </w:rPr>
        <w:t>L. P. Hartley</w:t>
      </w:r>
      <w:r>
        <w:rPr>
          <w:b/>
          <w:sz w:val="36"/>
          <w:szCs w:val="36"/>
        </w:rPr>
        <w:t xml:space="preserve">  </w:t>
      </w:r>
      <w:r>
        <w:t>(1895-1972)</w:t>
      </w:r>
    </w:p>
    <w:p w14:paraId="0266B1E6" w14:textId="77777777" w:rsidR="007B39D1" w:rsidRDefault="007B39D1">
      <w:pPr>
        <w:rPr>
          <w:b/>
          <w:sz w:val="36"/>
          <w:szCs w:val="36"/>
        </w:rPr>
      </w:pPr>
    </w:p>
    <w:p w14:paraId="38C3715D" w14:textId="77777777" w:rsidR="00D63A5A" w:rsidRPr="00D63A5A" w:rsidRDefault="00D63A5A">
      <w:pPr>
        <w:rPr>
          <w:sz w:val="24"/>
          <w:szCs w:val="24"/>
        </w:rPr>
      </w:pPr>
      <w:r w:rsidRPr="00D63A5A">
        <w:rPr>
          <w:sz w:val="24"/>
          <w:szCs w:val="24"/>
        </w:rPr>
        <w:t>(English novelist)</w:t>
      </w:r>
    </w:p>
    <w:p w14:paraId="3CE0C817" w14:textId="77777777" w:rsidR="00D63A5A" w:rsidRDefault="00D63A5A">
      <w:pPr>
        <w:rPr>
          <w:b/>
          <w:sz w:val="36"/>
          <w:szCs w:val="36"/>
        </w:rPr>
      </w:pPr>
    </w:p>
    <w:p w14:paraId="1668F9E4" w14:textId="77777777" w:rsidR="007B39D1" w:rsidRDefault="007B39D1"/>
    <w:p w14:paraId="54476A02" w14:textId="77777777" w:rsidR="007B39D1" w:rsidRDefault="007B39D1" w:rsidP="00D63A5A">
      <w:pPr>
        <w:outlineLvl w:val="0"/>
        <w:rPr>
          <w:b/>
        </w:rPr>
      </w:pPr>
      <w:r>
        <w:rPr>
          <w:b/>
        </w:rPr>
        <w:t>Works</w:t>
      </w:r>
    </w:p>
    <w:p w14:paraId="52BAA1D2" w14:textId="77777777" w:rsidR="007B39D1" w:rsidRDefault="007B39D1">
      <w:pPr>
        <w:rPr>
          <w:b/>
        </w:rPr>
      </w:pPr>
    </w:p>
    <w:p w14:paraId="5CDEDFFC" w14:textId="77777777" w:rsidR="007B39D1" w:rsidRDefault="007B39D1">
      <w:r>
        <w:t xml:space="preserve">Hartley, L. P. </w:t>
      </w:r>
      <w:r>
        <w:rPr>
          <w:i/>
        </w:rPr>
        <w:t>The Shrimp and the Anemone.</w:t>
      </w:r>
      <w:r>
        <w:t xml:space="preserve"> Novel. 1944.</w:t>
      </w:r>
    </w:p>
    <w:p w14:paraId="6D43B98F" w14:textId="77777777" w:rsidR="007B39D1" w:rsidRDefault="00D63A5A">
      <w:pPr>
        <w:tabs>
          <w:tab w:val="left" w:pos="8220"/>
        </w:tabs>
      </w:pPr>
      <w:r>
        <w:t>_____</w:t>
      </w:r>
      <w:r w:rsidR="007B39D1">
        <w:t xml:space="preserve">. </w:t>
      </w:r>
      <w:r w:rsidR="007B39D1">
        <w:rPr>
          <w:i/>
        </w:rPr>
        <w:t>The Sixth Heaven.</w:t>
      </w:r>
      <w:r w:rsidR="007B39D1">
        <w:t xml:space="preserve"> Novel. 1946.</w:t>
      </w:r>
    </w:p>
    <w:p w14:paraId="5A329C2F" w14:textId="77777777" w:rsidR="007B39D1" w:rsidRDefault="00D63A5A">
      <w:r>
        <w:t>_____</w:t>
      </w:r>
      <w:r w:rsidR="007B39D1">
        <w:t xml:space="preserve">. </w:t>
      </w:r>
      <w:r w:rsidR="007B39D1">
        <w:rPr>
          <w:i/>
        </w:rPr>
        <w:t>Eustace and Hilda.</w:t>
      </w:r>
      <w:r w:rsidR="007B39D1">
        <w:t xml:space="preserve">  Novel. 1947.</w:t>
      </w:r>
    </w:p>
    <w:p w14:paraId="629E8D04" w14:textId="77777777" w:rsidR="007B39D1" w:rsidRDefault="00D63A5A">
      <w:r>
        <w:t>_____</w:t>
      </w:r>
      <w:r w:rsidR="007B39D1">
        <w:t xml:space="preserve">. </w:t>
      </w:r>
      <w:r w:rsidR="007B39D1">
        <w:rPr>
          <w:i/>
        </w:rPr>
        <w:t xml:space="preserve">The Go-Between. </w:t>
      </w:r>
      <w:r w:rsidR="007B39D1">
        <w:t>Novel. 1953. Harmondsworth: Penguin, 1987.</w:t>
      </w:r>
    </w:p>
    <w:p w14:paraId="7794B967" w14:textId="77777777" w:rsidR="007B39D1" w:rsidRDefault="00D63A5A">
      <w:r>
        <w:t>_____</w:t>
      </w:r>
      <w:r w:rsidR="007B39D1">
        <w:t xml:space="preserve">. </w:t>
      </w:r>
      <w:r w:rsidR="007B39D1">
        <w:rPr>
          <w:i/>
        </w:rPr>
        <w:t>Facial Justice.</w:t>
      </w:r>
      <w:r w:rsidR="007B39D1">
        <w:t xml:space="preserve"> Dystopian novel. </w:t>
      </w:r>
    </w:p>
    <w:p w14:paraId="1F99944A" w14:textId="77777777" w:rsidR="007B39D1" w:rsidRDefault="00D63A5A">
      <w:r>
        <w:t>_____</w:t>
      </w:r>
      <w:r w:rsidR="007B39D1">
        <w:t xml:space="preserve">. </w:t>
      </w:r>
      <w:r w:rsidR="007B39D1">
        <w:rPr>
          <w:i/>
        </w:rPr>
        <w:t>The Brickfield.</w:t>
      </w:r>
      <w:r w:rsidR="007B39D1">
        <w:t xml:space="preserve"> Novel. 1964.</w:t>
      </w:r>
    </w:p>
    <w:p w14:paraId="61DA95B3" w14:textId="77777777" w:rsidR="007B39D1" w:rsidRDefault="00D63A5A">
      <w:r>
        <w:t>_____</w:t>
      </w:r>
      <w:r w:rsidR="007B39D1">
        <w:t xml:space="preserve">. </w:t>
      </w:r>
      <w:r w:rsidR="007B39D1">
        <w:rPr>
          <w:i/>
        </w:rPr>
        <w:t>The Betrayal.</w:t>
      </w:r>
      <w:r w:rsidR="007B39D1">
        <w:t xml:space="preserve"> 1966.</w:t>
      </w:r>
    </w:p>
    <w:p w14:paraId="19ADE46C" w14:textId="77777777" w:rsidR="007B39D1" w:rsidRDefault="007B39D1"/>
    <w:p w14:paraId="3F20C865" w14:textId="77777777" w:rsidR="007B39D1" w:rsidRDefault="007B39D1"/>
    <w:p w14:paraId="67B49744" w14:textId="77777777" w:rsidR="007B39D1" w:rsidRDefault="007B39D1"/>
    <w:p w14:paraId="161BFDF9" w14:textId="77777777" w:rsidR="007B39D1" w:rsidRDefault="007B39D1" w:rsidP="00D63A5A">
      <w:pPr>
        <w:outlineLvl w:val="0"/>
        <w:rPr>
          <w:b/>
        </w:rPr>
      </w:pPr>
      <w:r>
        <w:rPr>
          <w:b/>
        </w:rPr>
        <w:t>Criticism</w:t>
      </w:r>
    </w:p>
    <w:p w14:paraId="4AEAED02" w14:textId="77777777" w:rsidR="007B39D1" w:rsidRDefault="007B39D1">
      <w:pPr>
        <w:rPr>
          <w:b/>
        </w:rPr>
      </w:pPr>
    </w:p>
    <w:p w14:paraId="31933E5E" w14:textId="77777777" w:rsidR="007B39D1" w:rsidRDefault="007B39D1">
      <w:pPr>
        <w:ind w:right="10"/>
      </w:pPr>
      <w:r>
        <w:rPr>
          <w:i/>
        </w:rPr>
        <w:t xml:space="preserve">Hartley: </w:t>
      </w:r>
      <w:r>
        <w:rPr>
          <w:i/>
          <w:smallCaps/>
        </w:rPr>
        <w:t xml:space="preserve">The Go-Between. </w:t>
      </w:r>
      <w:r>
        <w:t>(Brodie’s Notes). Houndmills: Macmillan.</w:t>
      </w:r>
    </w:p>
    <w:p w14:paraId="78CC716A" w14:textId="77777777" w:rsidR="007B39D1" w:rsidRDefault="007B39D1"/>
    <w:p w14:paraId="5627E478" w14:textId="77777777" w:rsidR="00D63A5A" w:rsidRDefault="00D63A5A"/>
    <w:p w14:paraId="5374BE43" w14:textId="77777777" w:rsidR="00D63A5A" w:rsidRDefault="00D63A5A"/>
    <w:p w14:paraId="40B3F50B" w14:textId="77777777" w:rsidR="00D63A5A" w:rsidRDefault="00D63A5A" w:rsidP="00D63A5A">
      <w:pPr>
        <w:outlineLvl w:val="0"/>
      </w:pPr>
      <w:r>
        <w:t>Films</w:t>
      </w:r>
    </w:p>
    <w:p w14:paraId="52CC85A1" w14:textId="77777777" w:rsidR="00D63A5A" w:rsidRDefault="00D63A5A"/>
    <w:p w14:paraId="0B2F5B24" w14:textId="77777777" w:rsidR="00D63A5A" w:rsidRPr="00C36788" w:rsidRDefault="00D63A5A" w:rsidP="00D63A5A">
      <w:r>
        <w:rPr>
          <w:i/>
        </w:rPr>
        <w:t>The Go-Between.</w:t>
      </w:r>
      <w:r>
        <w:t xml:space="preserve"> Dir. Joseph Losey. Screenplay by Harold Pinter. 1969.</w:t>
      </w:r>
    </w:p>
    <w:p w14:paraId="32C82BE7" w14:textId="77777777" w:rsidR="00D63A5A" w:rsidRDefault="00D63A5A"/>
    <w:sectPr w:rsidR="00D63A5A" w:rsidSect="00D63A5A">
      <w:pgSz w:w="11880" w:h="16800"/>
      <w:pgMar w:top="1418" w:right="167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D1"/>
    <w:rsid w:val="007B39D1"/>
    <w:rsid w:val="00D13758"/>
    <w:rsid w:val="00D63A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156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Macintosh Word</Application>
  <DocSecurity>0</DocSecurity>
  <Lines>3</Lines>
  <Paragraphs>1</Paragraphs>
  <ScaleCrop>false</ScaleCrop>
  <Company>Universidad de Zaragoza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José Angel García Landa</dc:creator>
  <cp:keywords/>
  <cp:lastModifiedBy>José Ángel</cp:lastModifiedBy>
  <cp:revision>2</cp:revision>
  <dcterms:created xsi:type="dcterms:W3CDTF">2016-11-27T07:34:00Z</dcterms:created>
  <dcterms:modified xsi:type="dcterms:W3CDTF">2016-11-27T07:34:00Z</dcterms:modified>
</cp:coreProperties>
</file>