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5D" w:rsidRDefault="0012635D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12635D" w:rsidRDefault="0012635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2635D" w:rsidRDefault="0012635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2635D" w:rsidRDefault="0012635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2635D" w:rsidRDefault="0012635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2635D" w:rsidRDefault="0012635D">
      <w:pPr>
        <w:jc w:val="center"/>
      </w:pPr>
    </w:p>
    <w:bookmarkEnd w:id="0"/>
    <w:bookmarkEnd w:id="1"/>
    <w:p w:rsidR="0012635D" w:rsidRDefault="0012635D">
      <w:pPr>
        <w:jc w:val="center"/>
      </w:pPr>
    </w:p>
    <w:p w:rsidR="0012635D" w:rsidRPr="00FE62FF" w:rsidRDefault="0012635D" w:rsidP="0012635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W. N. Herbert</w:t>
      </w:r>
    </w:p>
    <w:p w:rsidR="0012635D" w:rsidRDefault="0012635D">
      <w:pPr>
        <w:rPr>
          <w:b/>
          <w:sz w:val="36"/>
        </w:rPr>
      </w:pPr>
    </w:p>
    <w:p w:rsidR="0012635D" w:rsidRDefault="0012635D">
      <w:r>
        <w:rPr>
          <w:b/>
        </w:rPr>
        <w:t>Works</w:t>
      </w:r>
    </w:p>
    <w:p w:rsidR="0012635D" w:rsidRDefault="0012635D"/>
    <w:p w:rsidR="0012635D" w:rsidRDefault="0012635D">
      <w:r>
        <w:t xml:space="preserve">Herbert, W. N. Essay in </w:t>
      </w:r>
      <w:r>
        <w:rPr>
          <w:i/>
        </w:rPr>
        <w:t xml:space="preserve">Sons of Ezra: British Poets and Ezra Pound. </w:t>
      </w:r>
      <w:r>
        <w:t>Ed. Michael Alexander and James McGonigal.</w:t>
      </w:r>
      <w:r>
        <w:rPr>
          <w:i/>
        </w:rPr>
        <w:t xml:space="preserve"> </w:t>
      </w:r>
      <w:r>
        <w:t>Amsterdam: Rodopi, 1995.</w:t>
      </w:r>
    </w:p>
    <w:p w:rsidR="0012635D" w:rsidRDefault="0012635D">
      <w:r>
        <w:t xml:space="preserve">_____. "Three Poems." In </w:t>
      </w:r>
      <w:r>
        <w:rPr>
          <w:i/>
        </w:rPr>
        <w:t>New Scottish Writing.</w:t>
      </w:r>
      <w:r>
        <w:t xml:space="preserve"> Ed. Harry Ritchie. London: Bloomsbury, 1996. 210-17.*</w:t>
      </w:r>
    </w:p>
    <w:p w:rsidR="0012635D" w:rsidRDefault="0012635D">
      <w:r>
        <w:t xml:space="preserve">Herbert, W. N., and Matthew Hollis, eds. </w:t>
      </w:r>
      <w:r>
        <w:rPr>
          <w:i/>
        </w:rPr>
        <w:t>Strong Words: Modern Poets on Modern Poetry.</w:t>
      </w:r>
      <w:r>
        <w:t xml:space="preserve"> Tarset (Northumberland): Bloodaxe Books, 2000.* (Introd., "Writing into the Dark", 11-16).</w:t>
      </w:r>
    </w:p>
    <w:p w:rsidR="0012635D" w:rsidRDefault="0012635D">
      <w:r>
        <w:t xml:space="preserve">Crawford, Robert, and W. N. Herbert. </w:t>
      </w:r>
      <w:r>
        <w:rPr>
          <w:i/>
        </w:rPr>
        <w:t>Sharawaggi.</w:t>
      </w:r>
      <w:r>
        <w:t xml:space="preserve"> Poetry. Polygon, 1990.</w:t>
      </w:r>
    </w:p>
    <w:p w:rsidR="0012635D" w:rsidRDefault="0012635D"/>
    <w:p w:rsidR="0012635D" w:rsidRDefault="0012635D"/>
    <w:p w:rsidR="0012635D" w:rsidRDefault="0012635D"/>
    <w:p w:rsidR="0012635D" w:rsidRDefault="0012635D">
      <w:pPr>
        <w:rPr>
          <w:b/>
        </w:rPr>
      </w:pPr>
      <w:r>
        <w:rPr>
          <w:b/>
        </w:rPr>
        <w:t>Edited works</w:t>
      </w:r>
    </w:p>
    <w:p w:rsidR="0012635D" w:rsidRDefault="0012635D">
      <w:pPr>
        <w:rPr>
          <w:b/>
        </w:rPr>
      </w:pPr>
    </w:p>
    <w:p w:rsidR="0012635D" w:rsidRDefault="0012635D">
      <w:pPr>
        <w:rPr>
          <w:i/>
        </w:rPr>
      </w:pPr>
      <w:r>
        <w:rPr>
          <w:i/>
        </w:rPr>
        <w:t>Strong Words:</w:t>
      </w:r>
    </w:p>
    <w:p w:rsidR="0012635D" w:rsidRDefault="0012635D">
      <w:pPr>
        <w:rPr>
          <w:i/>
        </w:rPr>
      </w:pPr>
    </w:p>
    <w:p w:rsidR="0012635D" w:rsidRDefault="0012635D">
      <w:r>
        <w:t xml:space="preserve">Eliot, T. S. "Tradition and the Individual Talent."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31-38.*</w:t>
      </w:r>
    </w:p>
    <w:p w:rsidR="0012635D" w:rsidRDefault="0012635D">
      <w:r>
        <w:t xml:space="preserve">Stein, Gertrude. "Explaining 'a Rose is a Rose is a Rose'."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54-55.*</w:t>
      </w:r>
    </w:p>
    <w:p w:rsidR="00D91BDD" w:rsidRDefault="00D91BDD" w:rsidP="00D91BDD">
      <w:r>
        <w:t xml:space="preserve">Bunting, Basil. "The Poet's Point of View."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80-82.*</w:t>
      </w:r>
    </w:p>
    <w:p w:rsidR="0012635D" w:rsidRDefault="0012635D">
      <w:r>
        <w:t xml:space="preserve">Douglas, Keith. "Poetry Is Like a Man." In </w:t>
      </w:r>
      <w:r>
        <w:rPr>
          <w:i/>
        </w:rPr>
        <w:t>Strong Words: Modern Poets on Modern Poetry.</w:t>
      </w:r>
      <w:r>
        <w:t xml:space="preserve"> Ed. W. N. Herbert and Matthew </w:t>
      </w:r>
      <w:r>
        <w:lastRenderedPageBreak/>
        <w:t>Hollis. Tarset (Northumberland): Bloodaxe Books, 2000. 113-14.*</w:t>
      </w:r>
    </w:p>
    <w:p w:rsidR="0012635D" w:rsidRDefault="0012635D">
      <w:r>
        <w:t xml:space="preserve">Graham, W. S. "Notes on a Poetry of Release."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117-21.*</w:t>
      </w:r>
    </w:p>
    <w:p w:rsidR="00513E5F" w:rsidRDefault="00513E5F" w:rsidP="00513E5F">
      <w:r>
        <w:t xml:space="preserve">Hughes, Langston. "How to Be a Bad Writer."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127-28.*</w:t>
      </w:r>
    </w:p>
    <w:p w:rsidR="0012635D" w:rsidRDefault="0012635D">
      <w:r>
        <w:t xml:space="preserve">Muldoon, Paul. "Go Figure."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172.*</w:t>
      </w:r>
    </w:p>
    <w:p w:rsidR="0012635D" w:rsidRDefault="0012635D">
      <w:r>
        <w:t xml:space="preserve">Raine, Craig. "Babylonish Dialects."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177-80.*</w:t>
      </w:r>
    </w:p>
    <w:p w:rsidR="00B60107" w:rsidRDefault="00B60107" w:rsidP="00B60107">
      <w:r>
        <w:t xml:space="preserve">Williams, C. K. "Contexts: An Essay on Intentions."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184-87.*</w:t>
      </w:r>
    </w:p>
    <w:p w:rsidR="0012635D" w:rsidRDefault="0012635D">
      <w:r>
        <w:t xml:space="preserve">Murray, Les. "The Instrument."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201-202.*</w:t>
      </w:r>
    </w:p>
    <w:p w:rsidR="0012635D" w:rsidRDefault="0012635D">
      <w:r>
        <w:t xml:space="preserve">Kinsella, John. "Almost a Dialogue with Lyn Hejinian: Quotations and Phantom Limbs…"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203-7.*</w:t>
      </w:r>
    </w:p>
    <w:p w:rsidR="0012635D" w:rsidRDefault="0012635D">
      <w:r>
        <w:t xml:space="preserve">Fanthorpe, U. A. "War, Poetry, the Child."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208-10.*</w:t>
      </w:r>
    </w:p>
    <w:p w:rsidR="0012635D" w:rsidRDefault="0012635D">
      <w:r>
        <w:t xml:space="preserve">Constantine, David. "Common and Peculiar."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226-28.*</w:t>
      </w:r>
    </w:p>
    <w:p w:rsidR="0012635D" w:rsidRDefault="0012635D">
      <w:r>
        <w:t xml:space="preserve">Armitage, Simon. "Re-Writing the Good Book."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252-55.*</w:t>
      </w:r>
    </w:p>
    <w:p w:rsidR="0012635D" w:rsidRDefault="0012635D">
      <w:r>
        <w:t xml:space="preserve">D'Aguiar. "Further Adventures in the Skin Trade." In </w:t>
      </w:r>
      <w:r>
        <w:rPr>
          <w:i/>
        </w:rPr>
        <w:t>Strong Words: Modern Poets on Modern Poetry.</w:t>
      </w:r>
      <w:r>
        <w:t xml:space="preserve"> Ed. W. N. Herbert and Matthew Hollis. Tarset (Northumberland): Bloodaxe Books, 2000. 270-73.*</w:t>
      </w:r>
    </w:p>
    <w:p w:rsidR="0012635D" w:rsidRDefault="0012635D"/>
    <w:p w:rsidR="0012635D" w:rsidRDefault="0012635D" w:rsidP="0012635D"/>
    <w:p w:rsidR="0012635D" w:rsidRDefault="0012635D"/>
    <w:sectPr w:rsidR="0012635D" w:rsidSect="0012635D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2635D"/>
    <w:rsid w:val="00513E5F"/>
    <w:rsid w:val="00555C4C"/>
    <w:rsid w:val="00B60107"/>
    <w:rsid w:val="00D9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3666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2016-11-27T07:37:00Z</dcterms:created>
  <dcterms:modified xsi:type="dcterms:W3CDTF">2016-11-27T07:37:00Z</dcterms:modified>
</cp:coreProperties>
</file>