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2BE" w:rsidRPr="00854C9D" w:rsidRDefault="00AA0B49" w:rsidP="003542BE">
      <w:pPr>
        <w:jc w:val="center"/>
        <w:rPr>
          <w:sz w:val="24"/>
          <w:lang w:val="en-US"/>
        </w:rPr>
      </w:pPr>
      <w:bookmarkStart w:id="0" w:name="OLE_LINK3"/>
      <w:bookmarkStart w:id="1" w:name="OLE_LINK4"/>
      <w:r w:rsidRPr="00854C9D">
        <w:rPr>
          <w:sz w:val="20"/>
          <w:lang w:val="en-US"/>
        </w:rPr>
        <w:t>from</w:t>
      </w:r>
    </w:p>
    <w:p w:rsidR="003542BE" w:rsidRPr="00854C9D" w:rsidRDefault="00AA0B49" w:rsidP="003542BE">
      <w:pPr>
        <w:jc w:val="center"/>
        <w:rPr>
          <w:smallCaps/>
          <w:sz w:val="24"/>
          <w:lang w:val="en-US"/>
        </w:rPr>
      </w:pPr>
      <w:r w:rsidRPr="00854C9D">
        <w:rPr>
          <w:smallCaps/>
          <w:sz w:val="24"/>
          <w:lang w:val="en-US"/>
        </w:rPr>
        <w:t>A Bibliography of Literary Theory, Criticism and Philology</w:t>
      </w:r>
    </w:p>
    <w:p w:rsidR="003542BE" w:rsidRPr="00854C9D" w:rsidRDefault="00124B44" w:rsidP="003542BE">
      <w:pPr>
        <w:ind w:right="-1"/>
        <w:jc w:val="center"/>
        <w:rPr>
          <w:smallCaps/>
          <w:sz w:val="24"/>
          <w:lang w:val="en-US"/>
        </w:rPr>
      </w:pPr>
      <w:hyperlink r:id="rId4" w:history="1">
        <w:r w:rsidR="00AA0B49" w:rsidRPr="00854C9D">
          <w:rPr>
            <w:rStyle w:val="Hipervnculo"/>
            <w:sz w:val="22"/>
            <w:lang w:val="en-US"/>
          </w:rPr>
          <w:t>http://www.unizar.es/departamentos/filologia_inglesa/garciala/bibliography.html</w:t>
        </w:r>
      </w:hyperlink>
    </w:p>
    <w:p w:rsidR="003542BE" w:rsidRPr="00854C9D" w:rsidRDefault="00AA0B49" w:rsidP="003542BE">
      <w:pPr>
        <w:tabs>
          <w:tab w:val="left" w:pos="2835"/>
        </w:tabs>
        <w:ind w:right="-1"/>
        <w:jc w:val="center"/>
        <w:rPr>
          <w:sz w:val="24"/>
          <w:lang w:val="en-US"/>
        </w:rPr>
      </w:pPr>
      <w:r w:rsidRPr="00854C9D">
        <w:rPr>
          <w:sz w:val="24"/>
          <w:lang w:val="en-US"/>
        </w:rPr>
        <w:t xml:space="preserve">by José Ángel </w:t>
      </w:r>
      <w:r w:rsidRPr="00854C9D">
        <w:rPr>
          <w:smallCaps/>
          <w:sz w:val="24"/>
          <w:lang w:val="en-US"/>
        </w:rPr>
        <w:t>García Landa</w:t>
      </w:r>
    </w:p>
    <w:p w:rsidR="003542BE" w:rsidRPr="00854C9D" w:rsidRDefault="00AA0B49" w:rsidP="003542BE">
      <w:pPr>
        <w:tabs>
          <w:tab w:val="left" w:pos="2835"/>
        </w:tabs>
        <w:ind w:right="-1"/>
        <w:jc w:val="center"/>
        <w:rPr>
          <w:sz w:val="24"/>
          <w:lang w:val="en-US"/>
        </w:rPr>
      </w:pPr>
      <w:r w:rsidRPr="00854C9D">
        <w:rPr>
          <w:sz w:val="24"/>
          <w:lang w:val="en-US"/>
        </w:rPr>
        <w:t>(University of Zaragoza, Spain)</w:t>
      </w:r>
    </w:p>
    <w:p w:rsidR="003542BE" w:rsidRPr="00854C9D" w:rsidRDefault="00124B44" w:rsidP="003542BE">
      <w:pPr>
        <w:jc w:val="center"/>
        <w:rPr>
          <w:lang w:val="en-US"/>
        </w:rPr>
      </w:pPr>
    </w:p>
    <w:bookmarkEnd w:id="0"/>
    <w:bookmarkEnd w:id="1"/>
    <w:p w:rsidR="003542BE" w:rsidRPr="00854C9D" w:rsidRDefault="00124B44" w:rsidP="003542BE">
      <w:pPr>
        <w:ind w:left="0" w:firstLine="0"/>
        <w:jc w:val="center"/>
        <w:rPr>
          <w:color w:val="000000"/>
          <w:lang w:val="en-US"/>
        </w:rPr>
      </w:pPr>
    </w:p>
    <w:p w:rsidR="003542BE" w:rsidRPr="00854C9D" w:rsidRDefault="00AA0B49">
      <w:pPr>
        <w:pStyle w:val="Ttulo1"/>
        <w:rPr>
          <w:rFonts w:ascii="Times" w:hAnsi="Times"/>
          <w:smallCaps/>
          <w:sz w:val="36"/>
          <w:lang w:val="en-US"/>
        </w:rPr>
      </w:pPr>
      <w:r w:rsidRPr="00854C9D">
        <w:rPr>
          <w:rFonts w:ascii="Times" w:hAnsi="Times"/>
          <w:smallCaps/>
          <w:sz w:val="36"/>
          <w:lang w:val="en-US"/>
        </w:rPr>
        <w:t>John Irving</w:t>
      </w:r>
      <w:r w:rsidRPr="00854C9D">
        <w:rPr>
          <w:rFonts w:ascii="Times" w:hAnsi="Times"/>
          <w:smallCaps/>
          <w:sz w:val="36"/>
          <w:lang w:val="en-US"/>
        </w:rPr>
        <w:tab/>
      </w:r>
      <w:r w:rsidRPr="00854C9D">
        <w:rPr>
          <w:rFonts w:ascii="Times" w:hAnsi="Times"/>
          <w:b w:val="0"/>
          <w:smallCaps/>
          <w:sz w:val="28"/>
          <w:lang w:val="en-US"/>
        </w:rPr>
        <w:t>(1942)</w:t>
      </w:r>
    </w:p>
    <w:p w:rsidR="003542BE" w:rsidRPr="00854C9D" w:rsidRDefault="00124B44">
      <w:pPr>
        <w:rPr>
          <w:b/>
          <w:sz w:val="36"/>
          <w:lang w:val="en-US"/>
        </w:rPr>
      </w:pPr>
    </w:p>
    <w:p w:rsidR="003542BE" w:rsidRPr="00854C9D" w:rsidRDefault="00AA0B49">
      <w:pPr>
        <w:rPr>
          <w:sz w:val="24"/>
          <w:lang w:val="en-US"/>
        </w:rPr>
      </w:pPr>
      <w:r w:rsidRPr="00854C9D">
        <w:rPr>
          <w:sz w:val="24"/>
          <w:lang w:val="en-US"/>
        </w:rPr>
        <w:t>(US novelist, b. Exeter, New Hampshire)</w:t>
      </w:r>
    </w:p>
    <w:p w:rsidR="003542BE" w:rsidRPr="00854C9D" w:rsidRDefault="00124B44">
      <w:pPr>
        <w:rPr>
          <w:lang w:val="en-US"/>
        </w:rPr>
      </w:pPr>
    </w:p>
    <w:p w:rsidR="003542BE" w:rsidRPr="00854C9D" w:rsidRDefault="00124B44">
      <w:pPr>
        <w:rPr>
          <w:lang w:val="en-US"/>
        </w:rPr>
      </w:pPr>
    </w:p>
    <w:p w:rsidR="003542BE" w:rsidRDefault="00AA0B49">
      <w:pPr>
        <w:rPr>
          <w:b/>
        </w:rPr>
      </w:pPr>
      <w:r>
        <w:rPr>
          <w:b/>
        </w:rPr>
        <w:t>Works</w:t>
      </w:r>
    </w:p>
    <w:p w:rsidR="003542BE" w:rsidRDefault="00124B44">
      <w:pPr>
        <w:rPr>
          <w:b/>
        </w:rPr>
      </w:pPr>
    </w:p>
    <w:p w:rsidR="003542BE" w:rsidRPr="00854C9D" w:rsidRDefault="00AA0B49">
      <w:pPr>
        <w:rPr>
          <w:lang w:val="en-US"/>
        </w:rPr>
      </w:pPr>
      <w:r>
        <w:t xml:space="preserve">Irving, John.  </w:t>
      </w:r>
      <w:r>
        <w:rPr>
          <w:i/>
        </w:rPr>
        <w:t>Libertad para los osos.</w:t>
      </w:r>
      <w:r>
        <w:t xml:space="preserve"> </w:t>
      </w:r>
      <w:r w:rsidRPr="00854C9D">
        <w:rPr>
          <w:lang w:val="en-US"/>
        </w:rPr>
        <w:t>Novel. 1967.</w:t>
      </w:r>
    </w:p>
    <w:p w:rsidR="003542BE" w:rsidRDefault="00AA0B49">
      <w:r w:rsidRPr="00854C9D">
        <w:rPr>
          <w:lang w:val="en-US"/>
        </w:rPr>
        <w:t xml:space="preserve">_____. </w:t>
      </w:r>
      <w:r w:rsidRPr="00854C9D">
        <w:rPr>
          <w:i/>
          <w:lang w:val="en-US"/>
        </w:rPr>
        <w:t xml:space="preserve">The Water-Method Man. </w:t>
      </w:r>
      <w:r>
        <w:t>Novel.</w:t>
      </w:r>
      <w:r>
        <w:rPr>
          <w:i/>
        </w:rPr>
        <w:t xml:space="preserve"> </w:t>
      </w:r>
      <w:r>
        <w:t>New York, 1972.</w:t>
      </w:r>
    </w:p>
    <w:p w:rsidR="003542BE" w:rsidRDefault="00AA0B49">
      <w:r>
        <w:t xml:space="preserve">_____. </w:t>
      </w:r>
      <w:r>
        <w:rPr>
          <w:i/>
        </w:rPr>
        <w:t>La epopeya del bebedor de agua.</w:t>
      </w:r>
      <w:r>
        <w:t xml:space="preserve"> </w:t>
      </w:r>
    </w:p>
    <w:p w:rsidR="003542BE" w:rsidRPr="00854C9D" w:rsidRDefault="00AA0B49">
      <w:pPr>
        <w:rPr>
          <w:lang w:val="en-US"/>
        </w:rPr>
      </w:pPr>
      <w:r w:rsidRPr="00854C9D">
        <w:rPr>
          <w:lang w:val="en-US"/>
        </w:rPr>
        <w:t xml:space="preserve">_____. </w:t>
      </w:r>
      <w:r w:rsidRPr="00854C9D">
        <w:rPr>
          <w:i/>
          <w:lang w:val="en-US"/>
        </w:rPr>
        <w:t>Doble pareja.</w:t>
      </w:r>
      <w:r w:rsidRPr="00854C9D">
        <w:rPr>
          <w:lang w:val="en-US"/>
        </w:rPr>
        <w:t xml:space="preserve"> Novel. 1974.</w:t>
      </w:r>
    </w:p>
    <w:p w:rsidR="003542BE" w:rsidRDefault="00AA0B49">
      <w:r w:rsidRPr="00854C9D">
        <w:rPr>
          <w:lang w:val="en-US"/>
        </w:rPr>
        <w:t xml:space="preserve">_____.  </w:t>
      </w:r>
      <w:r w:rsidRPr="00854C9D">
        <w:rPr>
          <w:i/>
          <w:lang w:val="en-US"/>
        </w:rPr>
        <w:t>The World According to Garp.</w:t>
      </w:r>
      <w:r w:rsidRPr="00854C9D">
        <w:rPr>
          <w:lang w:val="en-US"/>
        </w:rPr>
        <w:t xml:space="preserve"> </w:t>
      </w:r>
      <w:r>
        <w:t xml:space="preserve">London: Gollancz, 1978. </w:t>
      </w:r>
    </w:p>
    <w:p w:rsidR="003542BE" w:rsidRPr="00854C9D" w:rsidRDefault="00AA0B49">
      <w:pPr>
        <w:rPr>
          <w:lang w:val="en-US"/>
        </w:rPr>
      </w:pPr>
      <w:r>
        <w:t xml:space="preserve">_____. </w:t>
      </w:r>
      <w:r>
        <w:rPr>
          <w:i/>
        </w:rPr>
        <w:t xml:space="preserve">El mundo según Garp.  </w:t>
      </w:r>
      <w:r>
        <w:t xml:space="preserve"> </w:t>
      </w:r>
      <w:r w:rsidRPr="00854C9D">
        <w:rPr>
          <w:lang w:val="en-US"/>
        </w:rPr>
        <w:t xml:space="preserve">Barcelona: Tusquets. </w:t>
      </w:r>
    </w:p>
    <w:p w:rsidR="00854C9D" w:rsidRPr="00553291" w:rsidRDefault="00854C9D" w:rsidP="00854C9D">
      <w:pPr>
        <w:rPr>
          <w:lang w:val="en-US"/>
        </w:rPr>
      </w:pPr>
      <w:r>
        <w:rPr>
          <w:lang w:val="en-US"/>
        </w:rPr>
        <w:t>_____.</w:t>
      </w:r>
      <w:r w:rsidRPr="00553291">
        <w:rPr>
          <w:lang w:val="en-US"/>
        </w:rPr>
        <w:t xml:space="preserve"> </w:t>
      </w:r>
      <w:r w:rsidRPr="00553291">
        <w:rPr>
          <w:i/>
          <w:lang w:val="en-US"/>
        </w:rPr>
        <w:t xml:space="preserve">The Hotel New Hampshire. </w:t>
      </w:r>
      <w:r>
        <w:rPr>
          <w:lang w:val="en-US"/>
        </w:rPr>
        <w:t>Novel</w:t>
      </w:r>
      <w:r w:rsidRPr="00553291">
        <w:rPr>
          <w:lang w:val="en-US"/>
        </w:rPr>
        <w:t>. c. 1981.</w:t>
      </w:r>
    </w:p>
    <w:p w:rsidR="003542BE" w:rsidRPr="00854C9D" w:rsidRDefault="00AA0B49">
      <w:pPr>
        <w:rPr>
          <w:lang w:val="en-US"/>
        </w:rPr>
      </w:pPr>
      <w:r w:rsidRPr="00854C9D">
        <w:rPr>
          <w:lang w:val="en-US"/>
        </w:rPr>
        <w:t xml:space="preserve">_____.  </w:t>
      </w:r>
      <w:r w:rsidRPr="00854C9D">
        <w:rPr>
          <w:i/>
          <w:lang w:val="en-US"/>
        </w:rPr>
        <w:t xml:space="preserve">El Hotel New Hampshire.  </w:t>
      </w:r>
      <w:r w:rsidRPr="00854C9D">
        <w:rPr>
          <w:lang w:val="en-US"/>
        </w:rPr>
        <w:t xml:space="preserve"> Barcelona: Tusquets. </w:t>
      </w:r>
    </w:p>
    <w:p w:rsidR="003542BE" w:rsidRPr="00854C9D" w:rsidRDefault="00AA0B49">
      <w:pPr>
        <w:rPr>
          <w:lang w:val="en-US"/>
        </w:rPr>
      </w:pPr>
      <w:r w:rsidRPr="00854C9D">
        <w:rPr>
          <w:lang w:val="en-US"/>
        </w:rPr>
        <w:t xml:space="preserve">_____. </w:t>
      </w:r>
      <w:r w:rsidRPr="00854C9D">
        <w:rPr>
          <w:i/>
          <w:lang w:val="en-US"/>
        </w:rPr>
        <w:t xml:space="preserve">The 158LB Marriage. </w:t>
      </w:r>
      <w:r w:rsidRPr="00854C9D">
        <w:rPr>
          <w:lang w:val="en-US"/>
        </w:rPr>
        <w:t>London: Transworld-Black Swan, 1995?</w:t>
      </w:r>
    </w:p>
    <w:p w:rsidR="009730A9" w:rsidRPr="00553291" w:rsidRDefault="009730A9" w:rsidP="009730A9">
      <w:pPr>
        <w:rPr>
          <w:lang w:val="en-US"/>
        </w:rPr>
      </w:pPr>
      <w:r>
        <w:rPr>
          <w:lang w:val="en-US"/>
        </w:rPr>
        <w:t>_____.</w:t>
      </w:r>
      <w:r w:rsidRPr="00553291">
        <w:rPr>
          <w:lang w:val="en-US"/>
        </w:rPr>
        <w:t xml:space="preserve"> </w:t>
      </w:r>
      <w:r w:rsidRPr="00553291">
        <w:rPr>
          <w:i/>
          <w:lang w:val="en-US"/>
        </w:rPr>
        <w:t xml:space="preserve">The Cider House Rules. </w:t>
      </w:r>
      <w:r w:rsidRPr="00553291">
        <w:rPr>
          <w:lang w:val="en-US"/>
        </w:rPr>
        <w:t>Fiction. 1985.</w:t>
      </w:r>
    </w:p>
    <w:p w:rsidR="003542BE" w:rsidRPr="00854C9D" w:rsidRDefault="00AA0B49">
      <w:pPr>
        <w:rPr>
          <w:lang w:val="en-US"/>
        </w:rPr>
      </w:pPr>
      <w:r w:rsidRPr="00854C9D">
        <w:rPr>
          <w:lang w:val="en-US"/>
        </w:rPr>
        <w:t xml:space="preserve">_____. </w:t>
      </w:r>
      <w:r w:rsidRPr="00854C9D">
        <w:rPr>
          <w:i/>
          <w:lang w:val="en-US"/>
        </w:rPr>
        <w:t xml:space="preserve">The Cider House Rules. </w:t>
      </w:r>
      <w:r w:rsidRPr="00854C9D">
        <w:rPr>
          <w:lang w:val="en-US"/>
        </w:rPr>
        <w:t xml:space="preserve">London: Transworld-Black Swan, 1995? </w:t>
      </w:r>
    </w:p>
    <w:p w:rsidR="003542BE" w:rsidRPr="00854C9D" w:rsidRDefault="00AA0B49">
      <w:pPr>
        <w:rPr>
          <w:lang w:val="en-US"/>
        </w:rPr>
      </w:pPr>
      <w:r w:rsidRPr="00854C9D">
        <w:rPr>
          <w:lang w:val="en-US"/>
        </w:rPr>
        <w:t xml:space="preserve">_____. </w:t>
      </w:r>
      <w:r w:rsidRPr="00854C9D">
        <w:rPr>
          <w:i/>
          <w:lang w:val="en-US"/>
        </w:rPr>
        <w:t>The Cider House Rules.</w:t>
      </w:r>
      <w:r w:rsidRPr="00854C9D">
        <w:rPr>
          <w:lang w:val="en-US"/>
        </w:rPr>
        <w:t xml:space="preserve"> Screenplay. (Oscar for best adapted screenplay).</w:t>
      </w:r>
    </w:p>
    <w:p w:rsidR="003542BE" w:rsidRPr="00854C9D" w:rsidRDefault="00AA0B49">
      <w:pPr>
        <w:rPr>
          <w:lang w:val="en-US"/>
        </w:rPr>
      </w:pPr>
      <w:r>
        <w:t xml:space="preserve">_____. </w:t>
      </w:r>
      <w:r>
        <w:rPr>
          <w:i/>
        </w:rPr>
        <w:t xml:space="preserve">Príncipes de Maine, reyes de Nueva Inglaterra.  </w:t>
      </w:r>
      <w:r>
        <w:t xml:space="preserve"> </w:t>
      </w:r>
      <w:r w:rsidRPr="00854C9D">
        <w:rPr>
          <w:lang w:val="en-US"/>
        </w:rPr>
        <w:t xml:space="preserve">Barcelona: Tusquets. </w:t>
      </w:r>
    </w:p>
    <w:p w:rsidR="003542BE" w:rsidRDefault="00AA0B49">
      <w:r w:rsidRPr="00854C9D">
        <w:rPr>
          <w:lang w:val="en-US"/>
        </w:rPr>
        <w:t xml:space="preserve">_____. </w:t>
      </w:r>
      <w:r w:rsidRPr="00854C9D">
        <w:rPr>
          <w:i/>
          <w:lang w:val="en-US"/>
        </w:rPr>
        <w:t>The Imaginary Girlfriend: A Memoir.</w:t>
      </w:r>
      <w:r w:rsidRPr="00854C9D">
        <w:rPr>
          <w:lang w:val="en-US"/>
        </w:rPr>
        <w:t xml:space="preserve"> </w:t>
      </w:r>
      <w:r>
        <w:t>Black Swan, 1997.</w:t>
      </w:r>
    </w:p>
    <w:p w:rsidR="003542BE" w:rsidRDefault="00AA0B49">
      <w:r>
        <w:t xml:space="preserve">_____. </w:t>
      </w:r>
      <w:r>
        <w:rPr>
          <w:i/>
        </w:rPr>
        <w:t>Una mujer difícil.</w:t>
      </w:r>
      <w:r>
        <w:t xml:space="preserve"> Novel. 1998.</w:t>
      </w:r>
    </w:p>
    <w:p w:rsidR="003542BE" w:rsidRDefault="00AA0B49">
      <w:r>
        <w:t xml:space="preserve">_____. </w:t>
      </w:r>
      <w:r>
        <w:rPr>
          <w:i/>
        </w:rPr>
        <w:t>Mis líos con el cine.</w:t>
      </w:r>
      <w:r>
        <w:t xml:space="preserve"> 2000.</w:t>
      </w:r>
    </w:p>
    <w:p w:rsidR="003542BE" w:rsidRDefault="00AA0B49">
      <w:pPr>
        <w:rPr>
          <w:i/>
        </w:rPr>
      </w:pPr>
      <w:r>
        <w:t xml:space="preserve">_____. </w:t>
      </w:r>
      <w:r>
        <w:rPr>
          <w:i/>
        </w:rPr>
        <w:t xml:space="preserve">La cuarta mano. </w:t>
      </w:r>
      <w:r w:rsidRPr="00AA0B49">
        <w:t>2001</w:t>
      </w:r>
      <w:r>
        <w:rPr>
          <w:i/>
        </w:rPr>
        <w:t>.</w:t>
      </w:r>
    </w:p>
    <w:p w:rsidR="003542BE" w:rsidRPr="00854C9D" w:rsidRDefault="00AA0B49">
      <w:pPr>
        <w:rPr>
          <w:lang w:val="en-US"/>
        </w:rPr>
      </w:pPr>
      <w:r>
        <w:rPr>
          <w:i/>
        </w:rPr>
        <w:t xml:space="preserve">_____. </w:t>
      </w:r>
      <w:r w:rsidRPr="00596B72">
        <w:rPr>
          <w:i/>
        </w:rPr>
        <w:t>Hasta que te encuentre.</w:t>
      </w:r>
      <w:r>
        <w:t xml:space="preserve"> </w:t>
      </w:r>
      <w:r w:rsidRPr="00854C9D">
        <w:rPr>
          <w:lang w:val="en-US"/>
        </w:rPr>
        <w:t>Autobiographic novel. 2005.</w:t>
      </w:r>
    </w:p>
    <w:p w:rsidR="003542BE" w:rsidRPr="00596B72" w:rsidRDefault="00AA0B49">
      <w:r w:rsidRPr="00854C9D">
        <w:rPr>
          <w:lang w:val="en-US"/>
        </w:rPr>
        <w:t xml:space="preserve">_____. </w:t>
      </w:r>
      <w:r w:rsidRPr="00854C9D">
        <w:rPr>
          <w:i/>
          <w:lang w:val="en-US"/>
        </w:rPr>
        <w:t>Last Night at Twisted River.</w:t>
      </w:r>
      <w:r w:rsidRPr="00854C9D">
        <w:rPr>
          <w:lang w:val="en-US"/>
        </w:rPr>
        <w:t xml:space="preserve"> </w:t>
      </w:r>
      <w:r>
        <w:t>Novel. 2009.</w:t>
      </w:r>
    </w:p>
    <w:p w:rsidR="003542BE" w:rsidRPr="00596B72" w:rsidRDefault="00AA0B49">
      <w:r>
        <w:t xml:space="preserve">_____. </w:t>
      </w:r>
      <w:r>
        <w:rPr>
          <w:i/>
        </w:rPr>
        <w:t>La última noche en Twisted River.</w:t>
      </w:r>
      <w:r>
        <w:t xml:space="preserve"> Trans. Carlos Milla Soler. Barcelona: Círculo de Lectores, 2010.*</w:t>
      </w:r>
    </w:p>
    <w:p w:rsidR="00AA0B49" w:rsidRPr="00124B44" w:rsidRDefault="00AA0B49" w:rsidP="00AA0B49">
      <w:pPr>
        <w:rPr>
          <w:lang w:val="en-US"/>
        </w:rPr>
      </w:pPr>
      <w:r>
        <w:t xml:space="preserve">_____. </w:t>
      </w:r>
      <w:r>
        <w:rPr>
          <w:i/>
        </w:rPr>
        <w:t>Avenida de los Misterios.</w:t>
      </w:r>
      <w:r>
        <w:t xml:space="preserve"> (Andanzas, 880). </w:t>
      </w:r>
      <w:r w:rsidRPr="00124B44">
        <w:rPr>
          <w:lang w:val="en-US"/>
        </w:rPr>
        <w:t>Barcelona: Tusquets.</w:t>
      </w:r>
    </w:p>
    <w:p w:rsidR="003542BE" w:rsidRPr="00124B44" w:rsidRDefault="00124B44">
      <w:pPr>
        <w:rPr>
          <w:lang w:val="en-US"/>
        </w:rPr>
      </w:pPr>
    </w:p>
    <w:p w:rsidR="003542BE" w:rsidRPr="00124B44" w:rsidRDefault="00124B44">
      <w:pPr>
        <w:rPr>
          <w:lang w:val="en-US"/>
        </w:rPr>
      </w:pPr>
    </w:p>
    <w:p w:rsidR="003542BE" w:rsidRPr="00124B44" w:rsidRDefault="00124B44">
      <w:pPr>
        <w:rPr>
          <w:lang w:val="en-US"/>
        </w:rPr>
      </w:pPr>
    </w:p>
    <w:p w:rsidR="003542BE" w:rsidRPr="00124B44" w:rsidRDefault="00AA0B49">
      <w:pPr>
        <w:rPr>
          <w:b/>
          <w:lang w:val="en-US"/>
        </w:rPr>
      </w:pPr>
      <w:r w:rsidRPr="00124B44">
        <w:rPr>
          <w:b/>
          <w:lang w:val="en-US"/>
        </w:rPr>
        <w:t>Criticism</w:t>
      </w:r>
    </w:p>
    <w:p w:rsidR="003542BE" w:rsidRPr="00124B44" w:rsidRDefault="00124B44">
      <w:pPr>
        <w:rPr>
          <w:b/>
          <w:lang w:val="en-US"/>
        </w:rPr>
      </w:pPr>
    </w:p>
    <w:p w:rsidR="00124B44" w:rsidRPr="00F4413D" w:rsidRDefault="00124B44" w:rsidP="00124B44">
      <w:pPr>
        <w:rPr>
          <w:i/>
          <w:lang w:val="en-US" w:eastAsia="en-US"/>
        </w:rPr>
      </w:pPr>
      <w:r w:rsidRPr="00F4413D">
        <w:rPr>
          <w:lang w:val="en-US" w:eastAsia="en-US"/>
        </w:rPr>
        <w:t>Aladylah, Majed (Mutah University, Jordan). "Time and Identity</w:t>
      </w:r>
      <w:r w:rsidRPr="0091147A">
        <w:rPr>
          <w:lang w:val="en-US" w:eastAsia="en-US"/>
        </w:rPr>
        <w:t xml:space="preserve"> in</w:t>
      </w:r>
      <w:r w:rsidRPr="0091147A">
        <w:rPr>
          <w:i/>
          <w:lang w:val="en-US" w:eastAsia="en-US"/>
        </w:rPr>
        <w:t xml:space="preserve"> In One Person, </w:t>
      </w:r>
      <w:r w:rsidRPr="00F4413D">
        <w:rPr>
          <w:lang w:val="en-US" w:eastAsia="en-US"/>
        </w:rPr>
        <w:t xml:space="preserve">by John Irving." </w:t>
      </w:r>
      <w:r w:rsidRPr="00F4413D">
        <w:rPr>
          <w:i/>
          <w:lang w:val="en-US" w:eastAsia="en-US"/>
        </w:rPr>
        <w:t xml:space="preserve">International Journal of Literary Humanities </w:t>
      </w:r>
      <w:r w:rsidRPr="00F4413D">
        <w:rPr>
          <w:lang w:val="en-US" w:eastAsia="en-US"/>
        </w:rPr>
        <w:t>14.2 (June 2016): 39</w:t>
      </w:r>
      <w:bookmarkStart w:id="2" w:name="_GoBack"/>
      <w:bookmarkEnd w:id="2"/>
      <w:r w:rsidRPr="00F4413D">
        <w:rPr>
          <w:lang w:val="en-US" w:eastAsia="en-US"/>
        </w:rPr>
        <w:t xml:space="preserve">-43. Online at </w:t>
      </w:r>
      <w:r w:rsidRPr="00F4413D">
        <w:rPr>
          <w:i/>
          <w:lang w:val="en-US" w:eastAsia="en-US"/>
        </w:rPr>
        <w:t>ResearchGate.*</w:t>
      </w:r>
    </w:p>
    <w:p w:rsidR="00124B44" w:rsidRPr="00F4413D" w:rsidRDefault="00124B44" w:rsidP="00124B44">
      <w:pPr>
        <w:rPr>
          <w:lang w:val="en-US" w:eastAsia="en-US"/>
        </w:rPr>
      </w:pPr>
      <w:r w:rsidRPr="00F4413D">
        <w:rPr>
          <w:lang w:val="en-US" w:eastAsia="en-US"/>
        </w:rPr>
        <w:t xml:space="preserve">   </w:t>
      </w:r>
      <w:r>
        <w:rPr>
          <w:lang w:val="en-US" w:eastAsia="en-US"/>
        </w:rPr>
        <w:tab/>
      </w:r>
      <w:hyperlink r:id="rId5" w:history="1">
        <w:r w:rsidRPr="000A591E">
          <w:rPr>
            <w:rStyle w:val="Hipervnculo"/>
            <w:lang w:val="en-US" w:eastAsia="en-US"/>
          </w:rPr>
          <w:t>https://www.researchgate.net/publication/304883147</w:t>
        </w:r>
      </w:hyperlink>
      <w:r>
        <w:rPr>
          <w:lang w:val="en-US" w:eastAsia="en-US"/>
        </w:rPr>
        <w:t xml:space="preserve"> </w:t>
      </w:r>
    </w:p>
    <w:p w:rsidR="00124B44" w:rsidRPr="00231F4C" w:rsidRDefault="00124B44" w:rsidP="00124B44">
      <w:pPr>
        <w:rPr>
          <w:szCs w:val="28"/>
          <w:lang w:val="en-US"/>
        </w:rPr>
      </w:pPr>
      <w:r w:rsidRPr="00F4413D">
        <w:rPr>
          <w:lang w:val="en-US" w:eastAsia="en-US"/>
        </w:rPr>
        <w:t xml:space="preserve">    </w:t>
      </w:r>
      <w:r>
        <w:rPr>
          <w:lang w:val="en-US" w:eastAsia="en-US"/>
        </w:rPr>
        <w:tab/>
      </w:r>
      <w:r w:rsidRPr="0091147A">
        <w:rPr>
          <w:lang w:val="en-US" w:eastAsia="en-US"/>
        </w:rPr>
        <w:t>2020</w:t>
      </w:r>
    </w:p>
    <w:p w:rsidR="003542BE" w:rsidRPr="00854C9D" w:rsidRDefault="00AA0B49">
      <w:pPr>
        <w:rPr>
          <w:lang w:val="en-US"/>
        </w:rPr>
      </w:pPr>
      <w:r w:rsidRPr="00124B44">
        <w:rPr>
          <w:lang w:val="en-US"/>
        </w:rPr>
        <w:t xml:space="preserve">Carton, Evan. </w:t>
      </w:r>
      <w:r w:rsidRPr="00854C9D">
        <w:rPr>
          <w:lang w:val="en-US"/>
        </w:rPr>
        <w:t xml:space="preserve">"The Politics of Selfhood: Bob Slocum, T. S. Garp and Auto American Biography." </w:t>
      </w:r>
      <w:r w:rsidRPr="00854C9D">
        <w:rPr>
          <w:i/>
          <w:lang w:val="en-US"/>
        </w:rPr>
        <w:t>Novel</w:t>
      </w:r>
      <w:r w:rsidRPr="00854C9D">
        <w:rPr>
          <w:lang w:val="en-US"/>
        </w:rPr>
        <w:t xml:space="preserve"> 20.1 (Fall 1986).</w:t>
      </w:r>
    </w:p>
    <w:p w:rsidR="003542BE" w:rsidRPr="008810FE" w:rsidRDefault="00AA0B49" w:rsidP="003542BE">
      <w:pPr>
        <w:rPr>
          <w:color w:val="000000"/>
        </w:rPr>
      </w:pPr>
      <w:r w:rsidRPr="00854C9D">
        <w:rPr>
          <w:color w:val="000000"/>
          <w:lang w:val="en-US"/>
        </w:rPr>
        <w:t xml:space="preserve">Wahlström, Helena. "(En)gendering Responsibility: Men, Feminism, and John Irving's </w:t>
      </w:r>
      <w:r w:rsidRPr="00854C9D">
        <w:rPr>
          <w:i/>
          <w:color w:val="000000"/>
          <w:lang w:val="en-US"/>
        </w:rPr>
        <w:t>The  Ciderhouse Rules</w:t>
      </w:r>
      <w:r w:rsidRPr="00854C9D">
        <w:rPr>
          <w:color w:val="000000"/>
          <w:lang w:val="en-US"/>
        </w:rPr>
        <w:t xml:space="preserve">." </w:t>
      </w:r>
      <w:r w:rsidRPr="008810FE">
        <w:rPr>
          <w:color w:val="000000"/>
        </w:rPr>
        <w:t xml:space="preserve">In </w:t>
      </w:r>
      <w:r w:rsidRPr="008810FE">
        <w:rPr>
          <w:i/>
          <w:color w:val="000000"/>
        </w:rPr>
        <w:t>Literature, Gender, Space</w:t>
      </w:r>
      <w:r w:rsidRPr="008810FE">
        <w:rPr>
          <w:color w:val="000000"/>
        </w:rPr>
        <w:t>. Ed. Sonia Villegas-López and Beatriz  Domínguez-García Huelva: Servicio de Publicaciones de la  Universidad de Huelva, 2004.</w:t>
      </w:r>
    </w:p>
    <w:p w:rsidR="003542BE" w:rsidRDefault="00AA0B49">
      <w:r>
        <w:t xml:space="preserve">González de la Aleja Barberán, Manuel.  "El síndrome de Garp." </w:t>
      </w:r>
      <w:r>
        <w:rPr>
          <w:i/>
        </w:rPr>
        <w:t>Revista Alicantina de Estudios Ingleses</w:t>
      </w:r>
      <w:r>
        <w:t xml:space="preserve"> 6 (1993): 79-92.</w:t>
      </w:r>
    </w:p>
    <w:p w:rsidR="003542BE" w:rsidRPr="00854C9D" w:rsidRDefault="00AA0B49">
      <w:pPr>
        <w:ind w:right="58"/>
        <w:rPr>
          <w:lang w:val="en-US"/>
        </w:rPr>
      </w:pPr>
      <w:r>
        <w:t xml:space="preserve">Górriz Villarroya, Manuel. "John Irving, o el delicado equilibrio entre el arte y la vida." </w:t>
      </w:r>
      <w:r w:rsidRPr="00854C9D">
        <w:rPr>
          <w:i/>
          <w:lang w:val="en-US"/>
        </w:rPr>
        <w:t>Turia</w:t>
      </w:r>
      <w:r w:rsidRPr="00854C9D">
        <w:rPr>
          <w:lang w:val="en-US"/>
        </w:rPr>
        <w:t xml:space="preserve"> 39-40 (1997): 32-49.*</w:t>
      </w:r>
    </w:p>
    <w:p w:rsidR="003542BE" w:rsidRPr="00854C9D" w:rsidRDefault="00124B44">
      <w:pPr>
        <w:rPr>
          <w:lang w:val="en-US"/>
        </w:rPr>
      </w:pPr>
    </w:p>
    <w:p w:rsidR="003542BE" w:rsidRPr="00854C9D" w:rsidRDefault="00124B44">
      <w:pPr>
        <w:rPr>
          <w:lang w:val="en-US"/>
        </w:rPr>
      </w:pPr>
    </w:p>
    <w:p w:rsidR="003542BE" w:rsidRPr="00854C9D" w:rsidRDefault="00124B44">
      <w:pPr>
        <w:rPr>
          <w:lang w:val="en-US"/>
        </w:rPr>
      </w:pPr>
    </w:p>
    <w:p w:rsidR="003542BE" w:rsidRPr="00854C9D" w:rsidRDefault="00124B44">
      <w:pPr>
        <w:rPr>
          <w:lang w:val="en-US"/>
        </w:rPr>
      </w:pPr>
    </w:p>
    <w:p w:rsidR="003542BE" w:rsidRPr="00854C9D" w:rsidRDefault="00AA0B49">
      <w:pPr>
        <w:rPr>
          <w:lang w:val="en-US"/>
        </w:rPr>
      </w:pPr>
      <w:r w:rsidRPr="00854C9D">
        <w:rPr>
          <w:lang w:val="en-US"/>
        </w:rPr>
        <w:t>Films</w:t>
      </w:r>
    </w:p>
    <w:p w:rsidR="003542BE" w:rsidRPr="00854C9D" w:rsidRDefault="00124B44">
      <w:pPr>
        <w:rPr>
          <w:lang w:val="en-US"/>
        </w:rPr>
      </w:pPr>
    </w:p>
    <w:p w:rsidR="003542BE" w:rsidRPr="00854C9D" w:rsidRDefault="00AA0B49">
      <w:pPr>
        <w:rPr>
          <w:lang w:val="en-US"/>
        </w:rPr>
      </w:pPr>
      <w:r w:rsidRPr="00854C9D">
        <w:rPr>
          <w:i/>
          <w:lang w:val="en-US"/>
        </w:rPr>
        <w:t>The Cider House Rules.</w:t>
      </w:r>
      <w:r w:rsidRPr="00854C9D">
        <w:rPr>
          <w:lang w:val="en-US"/>
        </w:rPr>
        <w:t xml:space="preserve"> Dir. Lasse Hallström. Screenplay by John Irving, based on his novel. Cast: Tobey Maguire, Charlize Theron, Michael Caine, Delroy Lindo, Paul Rudd, Kathy Baker, Jane Alexander, Kieran Culkin, Erykah Badu, Kate Nelligan, Heavy D., K. Todd Freeman. Music by Rachel Portman. Cinematog. Oliver Stapleton. USA, 1999. (Oscar for adapted screenplay and supporting actor, Caine).</w:t>
      </w:r>
    </w:p>
    <w:p w:rsidR="003542BE" w:rsidRPr="00854C9D" w:rsidRDefault="00AA0B49">
      <w:pPr>
        <w:rPr>
          <w:lang w:val="en-US"/>
        </w:rPr>
      </w:pPr>
      <w:r w:rsidRPr="00854C9D">
        <w:rPr>
          <w:i/>
          <w:lang w:val="en-US"/>
        </w:rPr>
        <w:t>The Door in the Floor.</w:t>
      </w:r>
      <w:r w:rsidRPr="00854C9D">
        <w:rPr>
          <w:lang w:val="en-US"/>
        </w:rPr>
        <w:t xml:space="preserve"> Written and dir. by. Tod Williams. Based on the novel </w:t>
      </w:r>
      <w:r w:rsidRPr="00854C9D">
        <w:rPr>
          <w:i/>
          <w:lang w:val="en-US"/>
        </w:rPr>
        <w:t>A Widow for One Year</w:t>
      </w:r>
      <w:r w:rsidRPr="00854C9D">
        <w:rPr>
          <w:lang w:val="en-US"/>
        </w:rPr>
        <w:t xml:space="preserve"> by John Irving. Cast: Jeff Bridges, Kim Basinger, Jon Foster, Mimi Rogers, Elle Fanning, Bijou Philips. Photog. Terry Stacey. Prod. Ted Hope, Anne Carey and Michael Corriente. Prod. That Is That.  DVD. Spanish DVD SAV/DeA.Planeta/SpeakUp Video, 2005.* (English with English and Spanish subtitles).</w:t>
      </w:r>
    </w:p>
    <w:p w:rsidR="003542BE" w:rsidRPr="00854C9D" w:rsidRDefault="00124B44">
      <w:pPr>
        <w:rPr>
          <w:lang w:val="en-US"/>
        </w:rPr>
      </w:pPr>
    </w:p>
    <w:p w:rsidR="003542BE" w:rsidRPr="00854C9D" w:rsidRDefault="00124B44">
      <w:pPr>
        <w:rPr>
          <w:lang w:val="en-US"/>
        </w:rPr>
      </w:pPr>
    </w:p>
    <w:p w:rsidR="003542BE" w:rsidRPr="00854C9D" w:rsidRDefault="00124B44">
      <w:pPr>
        <w:rPr>
          <w:lang w:val="en-US"/>
        </w:rPr>
      </w:pPr>
    </w:p>
    <w:p w:rsidR="003542BE" w:rsidRPr="00854C9D" w:rsidRDefault="00AA0B49">
      <w:pPr>
        <w:rPr>
          <w:lang w:val="en-US"/>
        </w:rPr>
      </w:pPr>
      <w:r w:rsidRPr="00854C9D">
        <w:rPr>
          <w:lang w:val="en-US"/>
        </w:rPr>
        <w:t>Internet resources</w:t>
      </w:r>
    </w:p>
    <w:p w:rsidR="003542BE" w:rsidRPr="00854C9D" w:rsidRDefault="00124B44">
      <w:pPr>
        <w:rPr>
          <w:lang w:val="en-US"/>
        </w:rPr>
      </w:pPr>
    </w:p>
    <w:p w:rsidR="003542BE" w:rsidRPr="00854C9D" w:rsidRDefault="00124B44">
      <w:pPr>
        <w:rPr>
          <w:lang w:val="en-US"/>
        </w:rPr>
      </w:pPr>
    </w:p>
    <w:p w:rsidR="003542BE" w:rsidRPr="00854C9D" w:rsidRDefault="00AA0B49">
      <w:pPr>
        <w:rPr>
          <w:lang w:val="en-US"/>
        </w:rPr>
      </w:pPr>
      <w:r w:rsidRPr="00854C9D">
        <w:rPr>
          <w:i/>
          <w:lang w:val="en-US"/>
        </w:rPr>
        <w:t>John Irving</w:t>
      </w:r>
    </w:p>
    <w:p w:rsidR="003542BE" w:rsidRPr="00854C9D" w:rsidRDefault="00AA0B49">
      <w:pPr>
        <w:rPr>
          <w:lang w:val="en-US"/>
        </w:rPr>
      </w:pPr>
      <w:r w:rsidRPr="00854C9D">
        <w:rPr>
          <w:lang w:val="en-US"/>
        </w:rPr>
        <w:tab/>
      </w:r>
      <w:hyperlink r:id="rId6" w:history="1">
        <w:r w:rsidRPr="00854C9D">
          <w:rPr>
            <w:rStyle w:val="Hipervnculo"/>
            <w:lang w:val="en-US"/>
          </w:rPr>
          <w:t>http://www.john-irving.com</w:t>
        </w:r>
      </w:hyperlink>
    </w:p>
    <w:p w:rsidR="003542BE" w:rsidRPr="00596B72" w:rsidRDefault="00AA0B49">
      <w:r w:rsidRPr="00854C9D">
        <w:rPr>
          <w:lang w:val="en-US"/>
        </w:rPr>
        <w:tab/>
      </w:r>
      <w:r>
        <w:t>2011</w:t>
      </w:r>
    </w:p>
    <w:sectPr w:rsidR="003542BE" w:rsidRPr="00596B72">
      <w:pgSz w:w="11880" w:h="16800"/>
      <w:pgMar w:top="1418" w:right="1814"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B72"/>
    <w:rsid w:val="00124B44"/>
    <w:rsid w:val="00596B72"/>
    <w:rsid w:val="00854C9D"/>
    <w:rsid w:val="009730A9"/>
    <w:rsid w:val="00AA0B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15:docId w15:val="{AE2F39E2-0BFA-9848-AF27-79640C41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ohn-irving.com" TargetMode="External"/><Relationship Id="rId5" Type="http://schemas.openxmlformats.org/officeDocument/2006/relationships/hyperlink" Target="https://www.researchgate.net/publication/304883147" TargetMode="External"/><Relationship Id="rId4" Type="http://schemas.openxmlformats.org/officeDocument/2006/relationships/hyperlink" Target="http://www.unizar.es/departamentos/filologia_inglesa/garciala/bibliograph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526</Words>
  <Characters>2898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Zaragoza</Company>
  <LinksUpToDate>false</LinksUpToDate>
  <CharactersWithSpaces>3418</CharactersWithSpaces>
  <SharedDoc>false</SharedDoc>
  <HLinks>
    <vt:vector size="12" baseType="variant">
      <vt:variant>
        <vt:i4>6357110</vt:i4>
      </vt:variant>
      <vt:variant>
        <vt:i4>3</vt:i4>
      </vt:variant>
      <vt:variant>
        <vt:i4>0</vt:i4>
      </vt:variant>
      <vt:variant>
        <vt:i4>5</vt:i4>
      </vt:variant>
      <vt:variant>
        <vt:lpwstr>http://www.john-irving.com</vt:lpwstr>
      </vt:variant>
      <vt:variant>
        <vt:lpwstr/>
      </vt: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cp:revision>
  <dcterms:created xsi:type="dcterms:W3CDTF">2017-08-24T05:51:00Z</dcterms:created>
  <dcterms:modified xsi:type="dcterms:W3CDTF">2020-12-14T19:35:00Z</dcterms:modified>
</cp:coreProperties>
</file>