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D0" w:rsidRPr="002C4CED" w:rsidRDefault="009370D0" w:rsidP="009370D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9370D0" w:rsidRPr="004C7906" w:rsidRDefault="009370D0" w:rsidP="009370D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9370D0" w:rsidRPr="004C7906" w:rsidRDefault="009370D0" w:rsidP="009370D0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:rsidR="009370D0" w:rsidRPr="004C7906" w:rsidRDefault="009370D0" w:rsidP="009370D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9370D0" w:rsidRPr="0051204C" w:rsidRDefault="009370D0" w:rsidP="009370D0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:rsidR="009370D0" w:rsidRPr="0051204C" w:rsidRDefault="009370D0" w:rsidP="009370D0">
      <w:pPr>
        <w:jc w:val="center"/>
        <w:rPr>
          <w:sz w:val="24"/>
          <w:lang w:val="en-US"/>
        </w:rPr>
      </w:pPr>
    </w:p>
    <w:p w:rsidR="004821BB" w:rsidRPr="00400030" w:rsidRDefault="004821BB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4821BB" w:rsidRPr="00400030" w:rsidRDefault="004821BB" w:rsidP="004821BB">
      <w:pPr>
        <w:pStyle w:val="Ttulo1"/>
        <w:rPr>
          <w:rFonts w:ascii="Times" w:hAnsi="Times"/>
          <w:smallCaps/>
          <w:sz w:val="36"/>
          <w:lang w:val="en-US"/>
        </w:rPr>
      </w:pPr>
      <w:r w:rsidRPr="00400030">
        <w:rPr>
          <w:rFonts w:ascii="Times" w:hAnsi="Times"/>
          <w:smallCaps/>
          <w:sz w:val="36"/>
          <w:lang w:val="en-US"/>
        </w:rPr>
        <w:t>Maxine Hong Kingston</w:t>
      </w:r>
    </w:p>
    <w:p w:rsidR="004821BB" w:rsidRPr="00400030" w:rsidRDefault="004821BB">
      <w:pPr>
        <w:rPr>
          <w:lang w:val="en-US"/>
        </w:rPr>
      </w:pPr>
    </w:p>
    <w:p w:rsidR="004821BB" w:rsidRPr="00400030" w:rsidRDefault="004821BB">
      <w:pPr>
        <w:rPr>
          <w:b/>
          <w:sz w:val="24"/>
          <w:lang w:val="en-US"/>
        </w:rPr>
      </w:pPr>
      <w:r w:rsidRPr="00400030">
        <w:rPr>
          <w:sz w:val="24"/>
          <w:lang w:val="en-US"/>
        </w:rPr>
        <w:t>(Asian-American novelist)</w:t>
      </w:r>
    </w:p>
    <w:p w:rsidR="004821BB" w:rsidRPr="00400030" w:rsidRDefault="004821BB">
      <w:pPr>
        <w:rPr>
          <w:b/>
          <w:sz w:val="36"/>
          <w:lang w:val="en-US"/>
        </w:rPr>
      </w:pPr>
    </w:p>
    <w:p w:rsidR="004821BB" w:rsidRPr="00400030" w:rsidRDefault="004821BB">
      <w:pPr>
        <w:rPr>
          <w:b/>
          <w:sz w:val="36"/>
          <w:lang w:val="en-US"/>
        </w:rPr>
      </w:pPr>
    </w:p>
    <w:p w:rsidR="004821BB" w:rsidRPr="00400030" w:rsidRDefault="004821BB">
      <w:pPr>
        <w:rPr>
          <w:b/>
          <w:lang w:val="en-US"/>
        </w:rPr>
      </w:pPr>
      <w:r w:rsidRPr="00400030">
        <w:rPr>
          <w:b/>
          <w:lang w:val="en-US"/>
        </w:rPr>
        <w:t>Works</w:t>
      </w:r>
    </w:p>
    <w:p w:rsidR="004821BB" w:rsidRPr="00400030" w:rsidRDefault="004821BB">
      <w:pPr>
        <w:rPr>
          <w:b/>
          <w:lang w:val="en-US"/>
        </w:rPr>
      </w:pP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>Kingston, Maxine Hong.</w:t>
      </w:r>
      <w:r w:rsidRPr="00400030">
        <w:rPr>
          <w:i/>
          <w:lang w:val="en-US"/>
        </w:rPr>
        <w:t xml:space="preserve"> The Woman Warrior: Memoirs of a Girlhood among Ghosts.</w:t>
      </w:r>
      <w:r w:rsidRPr="00400030">
        <w:rPr>
          <w:lang w:val="en-US"/>
        </w:rPr>
        <w:t xml:space="preserve"> 1975. 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_____. </w:t>
      </w:r>
      <w:r w:rsidRPr="00400030">
        <w:rPr>
          <w:i/>
          <w:lang w:val="en-US"/>
        </w:rPr>
        <w:t>The Woman Warrior.</w:t>
      </w:r>
      <w:r w:rsidRPr="00400030">
        <w:rPr>
          <w:lang w:val="en-US"/>
        </w:rPr>
        <w:t xml:space="preserve"> New York: Knopf, 1976.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_____. </w:t>
      </w:r>
      <w:r w:rsidRPr="00400030">
        <w:rPr>
          <w:i/>
          <w:lang w:val="en-US"/>
        </w:rPr>
        <w:t xml:space="preserve">The Woman Warrior. </w:t>
      </w:r>
      <w:r w:rsidRPr="00400030">
        <w:rPr>
          <w:lang w:val="en-US"/>
        </w:rPr>
        <w:t>London: Pan, 1981.*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_____. </w:t>
      </w:r>
      <w:r w:rsidRPr="00400030">
        <w:rPr>
          <w:i/>
          <w:lang w:val="en-US"/>
        </w:rPr>
        <w:t xml:space="preserve">The Woman Warrior. </w:t>
      </w:r>
      <w:r w:rsidRPr="00400030">
        <w:rPr>
          <w:lang w:val="en-US"/>
        </w:rPr>
        <w:t>(Vintage International). New York: Random House-Vintage,</w:t>
      </w:r>
      <w:r w:rsidRPr="00400030">
        <w:rPr>
          <w:i/>
          <w:lang w:val="en-US"/>
        </w:rPr>
        <w:t xml:space="preserve"> </w:t>
      </w:r>
      <w:r w:rsidRPr="00400030">
        <w:rPr>
          <w:lang w:val="en-US"/>
        </w:rPr>
        <w:t>1989.</w:t>
      </w:r>
    </w:p>
    <w:p w:rsidR="004821BB" w:rsidRPr="00400030" w:rsidRDefault="004821BB" w:rsidP="004821BB">
      <w:pPr>
        <w:rPr>
          <w:lang w:val="es-ES"/>
        </w:rPr>
      </w:pPr>
      <w:r w:rsidRPr="00400030">
        <w:rPr>
          <w:lang w:val="es-ES"/>
        </w:rPr>
        <w:t xml:space="preserve">_____. </w:t>
      </w:r>
      <w:r w:rsidRPr="00400030">
        <w:rPr>
          <w:i/>
          <w:lang w:val="es-ES"/>
        </w:rPr>
        <w:t>La mujer guerrera.</w:t>
      </w:r>
      <w:r w:rsidRPr="00400030">
        <w:rPr>
          <w:lang w:val="es-ES"/>
        </w:rPr>
        <w:t xml:space="preserve"> Barcelona: El Cober Ediciones, 2009.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_____. </w:t>
      </w:r>
      <w:r w:rsidRPr="00400030">
        <w:rPr>
          <w:i/>
          <w:lang w:val="en-US"/>
        </w:rPr>
        <w:t>Chinamen.</w:t>
      </w:r>
      <w:r w:rsidRPr="00400030">
        <w:rPr>
          <w:lang w:val="en-US"/>
        </w:rPr>
        <w:t xml:space="preserve"> 1977. 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_____. </w:t>
      </w:r>
      <w:r w:rsidRPr="00400030">
        <w:rPr>
          <w:i/>
          <w:lang w:val="en-US"/>
        </w:rPr>
        <w:t>China Men</w:t>
      </w:r>
      <w:r w:rsidRPr="00400030">
        <w:rPr>
          <w:lang w:val="en-US"/>
        </w:rPr>
        <w:t>. New York: Knopf, 1980.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_____. </w:t>
      </w:r>
      <w:r w:rsidRPr="00400030">
        <w:rPr>
          <w:i/>
          <w:lang w:val="en-US"/>
        </w:rPr>
        <w:t>Chinamen</w:t>
      </w:r>
      <w:r w:rsidRPr="00400030">
        <w:rPr>
          <w:lang w:val="en-US"/>
        </w:rPr>
        <w:t>. London: Picador, 1981.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_____. </w:t>
      </w:r>
      <w:r w:rsidRPr="00400030">
        <w:rPr>
          <w:i/>
          <w:lang w:val="en-US"/>
        </w:rPr>
        <w:t xml:space="preserve">China Men. </w:t>
      </w:r>
      <w:r w:rsidRPr="00400030">
        <w:rPr>
          <w:lang w:val="en-US"/>
        </w:rPr>
        <w:t xml:space="preserve">(Vintage International). New York: Random House-Vintage, </w:t>
      </w:r>
      <w:r w:rsidRPr="00400030">
        <w:rPr>
          <w:i/>
          <w:lang w:val="en-US"/>
        </w:rPr>
        <w:t xml:space="preserve">c. </w:t>
      </w:r>
      <w:r w:rsidRPr="00400030">
        <w:rPr>
          <w:lang w:val="en-US"/>
        </w:rPr>
        <w:t>1989.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_____. "Tongue-Tied." From </w:t>
      </w:r>
      <w:r w:rsidRPr="00400030">
        <w:rPr>
          <w:i/>
          <w:lang w:val="en-US"/>
        </w:rPr>
        <w:t xml:space="preserve">The Woman Warrior. </w:t>
      </w:r>
      <w:r w:rsidRPr="00400030">
        <w:rPr>
          <w:lang w:val="en-US"/>
        </w:rPr>
        <w:t xml:space="preserve">Rpt. in </w:t>
      </w:r>
      <w:r w:rsidRPr="00400030">
        <w:rPr>
          <w:i/>
          <w:lang w:val="en-US"/>
        </w:rPr>
        <w:t xml:space="preserve">The Norton Reader. </w:t>
      </w:r>
      <w:r w:rsidRPr="00400030">
        <w:rPr>
          <w:lang w:val="en-US"/>
        </w:rPr>
        <w:t>8th ed. New York: Norton, 1992. 230-34.</w:t>
      </w:r>
    </w:p>
    <w:p w:rsidR="004821BB" w:rsidRPr="00400030" w:rsidRDefault="004821BB">
      <w:pPr>
        <w:tabs>
          <w:tab w:val="left" w:pos="8220"/>
        </w:tabs>
        <w:rPr>
          <w:lang w:val="en-US"/>
        </w:rPr>
      </w:pPr>
      <w:r w:rsidRPr="00400030">
        <w:rPr>
          <w:lang w:val="en-US"/>
        </w:rPr>
        <w:t xml:space="preserve">_____. </w:t>
      </w:r>
      <w:r w:rsidRPr="00400030">
        <w:rPr>
          <w:i/>
          <w:lang w:val="en-US"/>
        </w:rPr>
        <w:t xml:space="preserve">Tripmaster Monkey. </w:t>
      </w:r>
      <w:r w:rsidRPr="00400030">
        <w:rPr>
          <w:lang w:val="en-US"/>
        </w:rPr>
        <w:t>New York: Random House-Vintage International.</w:t>
      </w:r>
    </w:p>
    <w:p w:rsidR="004821BB" w:rsidRPr="00400030" w:rsidRDefault="004821BB">
      <w:pPr>
        <w:rPr>
          <w:b/>
          <w:sz w:val="36"/>
          <w:lang w:val="en-US"/>
        </w:rPr>
      </w:pPr>
    </w:p>
    <w:p w:rsidR="004821BB" w:rsidRPr="00400030" w:rsidRDefault="004821BB">
      <w:pPr>
        <w:rPr>
          <w:b/>
          <w:sz w:val="36"/>
          <w:lang w:val="en-US"/>
        </w:rPr>
      </w:pPr>
    </w:p>
    <w:p w:rsidR="004821BB" w:rsidRPr="00400030" w:rsidRDefault="004821BB">
      <w:pPr>
        <w:rPr>
          <w:b/>
          <w:lang w:val="en-US"/>
        </w:rPr>
      </w:pPr>
      <w:r w:rsidRPr="00400030">
        <w:rPr>
          <w:b/>
          <w:lang w:val="en-US"/>
        </w:rPr>
        <w:t>Criticism</w:t>
      </w:r>
    </w:p>
    <w:p w:rsidR="004821BB" w:rsidRPr="00400030" w:rsidRDefault="004821BB">
      <w:pPr>
        <w:rPr>
          <w:b/>
          <w:lang w:val="en-US"/>
        </w:rPr>
      </w:pP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Carabí, Angels. "Interview with Maxime Hong Kingston." </w:t>
      </w:r>
      <w:r w:rsidRPr="00400030">
        <w:rPr>
          <w:i/>
          <w:lang w:val="en-US"/>
        </w:rPr>
        <w:t>Atlantis</w:t>
      </w:r>
      <w:r w:rsidRPr="00400030">
        <w:rPr>
          <w:lang w:val="en-US"/>
        </w:rPr>
        <w:t xml:space="preserve"> 10 (1988): 139-46.*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Cheung, King-Kog. "The Woman Warrior versus the Chinaman Pacific: Must a Chinese American Critic Choose between Feminism and Heroism?" In </w:t>
      </w:r>
      <w:r w:rsidRPr="00400030">
        <w:rPr>
          <w:i/>
          <w:lang w:val="en-US"/>
        </w:rPr>
        <w:t>Conflicts in Feminism</w:t>
      </w:r>
      <w:r w:rsidRPr="00400030">
        <w:rPr>
          <w:lang w:val="en-US"/>
        </w:rPr>
        <w:t>. Ed. Marianne Hirsch and Evelyn Fox Keller. New York: Routledge, 1990.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t xml:space="preserve">_____. </w:t>
      </w:r>
      <w:r w:rsidRPr="00400030">
        <w:rPr>
          <w:i/>
          <w:lang w:val="en-US"/>
        </w:rPr>
        <w:t>Articulate Silences: Hisaye Yamamoto, Maxine Hong Kingston, Joy Kogawa.</w:t>
      </w:r>
      <w:r w:rsidRPr="00400030">
        <w:rPr>
          <w:lang w:val="en-US"/>
        </w:rPr>
        <w:t xml:space="preserve"> Ithaca: Cornell UP, 1993.</w:t>
      </w:r>
    </w:p>
    <w:p w:rsidR="004821BB" w:rsidRPr="00400030" w:rsidRDefault="004821BB">
      <w:pPr>
        <w:ind w:hanging="740"/>
        <w:rPr>
          <w:lang w:val="en-US"/>
        </w:rPr>
      </w:pPr>
      <w:r w:rsidRPr="00400030">
        <w:rPr>
          <w:lang w:val="en-US"/>
        </w:rPr>
        <w:t xml:space="preserve">Concha, Angeles de la. "The Warring Voices of the Mother: Maxine Hong Kingston's Tale of the Mother-Daughter Story". </w:t>
      </w:r>
      <w:r w:rsidRPr="00400030">
        <w:rPr>
          <w:i/>
          <w:lang w:val="en-US"/>
        </w:rPr>
        <w:t xml:space="preserve">Miscelánea </w:t>
      </w:r>
      <w:r w:rsidRPr="00400030">
        <w:rPr>
          <w:lang w:val="en-US"/>
        </w:rPr>
        <w:t>15 (1994): 111-24.*</w:t>
      </w:r>
    </w:p>
    <w:p w:rsidR="004821BB" w:rsidRPr="00400030" w:rsidRDefault="004821BB">
      <w:pPr>
        <w:rPr>
          <w:color w:val="000000"/>
          <w:lang w:val="en-US"/>
        </w:rPr>
      </w:pPr>
      <w:r w:rsidRPr="00400030">
        <w:rPr>
          <w:color w:val="000000"/>
          <w:lang w:val="en-US"/>
        </w:rPr>
        <w:t xml:space="preserve">_____. "The Warring Voices of the Mother : Maxine Hong Kingston's Tale of the Mother-Daughter Story. </w:t>
      </w:r>
      <w:r w:rsidRPr="00400030">
        <w:rPr>
          <w:i/>
          <w:color w:val="000000"/>
          <w:lang w:val="en-US"/>
        </w:rPr>
        <w:t>BELLS</w:t>
      </w:r>
      <w:r w:rsidRPr="00400030">
        <w:rPr>
          <w:color w:val="000000"/>
          <w:lang w:val="en-US"/>
        </w:rPr>
        <w:t xml:space="preserve"> 7 (1994): 147-160.</w:t>
      </w:r>
    </w:p>
    <w:p w:rsidR="004821BB" w:rsidRPr="00400030" w:rsidRDefault="004821BB">
      <w:pPr>
        <w:rPr>
          <w:lang w:val="en-US"/>
        </w:rPr>
      </w:pPr>
      <w:r w:rsidRPr="00400030">
        <w:rPr>
          <w:lang w:val="en-US"/>
        </w:rPr>
        <w:lastRenderedPageBreak/>
        <w:t xml:space="preserve">Huntley, E. D. </w:t>
      </w:r>
      <w:r w:rsidRPr="00400030">
        <w:rPr>
          <w:i/>
          <w:lang w:val="en-US"/>
        </w:rPr>
        <w:t>Maxine Hong Kingston: A Critical Companion.</w:t>
      </w:r>
      <w:r w:rsidRPr="00400030">
        <w:rPr>
          <w:lang w:val="en-US"/>
        </w:rPr>
        <w:t xml:space="preserve"> (Critical Companions to Popular Contemporary Writers). Westport (CT): Greenwood P, 2001.*</w:t>
      </w:r>
    </w:p>
    <w:p w:rsidR="004821BB" w:rsidRPr="00400030" w:rsidRDefault="004821BB">
      <w:pPr>
        <w:ind w:right="10"/>
        <w:rPr>
          <w:lang w:val="en-US"/>
        </w:rPr>
      </w:pPr>
      <w:r w:rsidRPr="00400030">
        <w:rPr>
          <w:lang w:val="en-US"/>
        </w:rPr>
        <w:t xml:space="preserve">Kiely, Robert. "Illegitimate Histories: Ghost Stories and Family Secrets by Toni Morrison, Louise Erdrich, and Maxine Hong Kingston." In Kiely, </w:t>
      </w:r>
      <w:r w:rsidRPr="00400030">
        <w:rPr>
          <w:i/>
          <w:lang w:val="en-US"/>
        </w:rPr>
        <w:t>Reverse Tradition.</w:t>
      </w:r>
      <w:r w:rsidRPr="00400030">
        <w:rPr>
          <w:lang w:val="en-US"/>
        </w:rPr>
        <w:t xml:space="preserve"> Cambridge (MA): Harvard UP, 1993. 179-213.*</w:t>
      </w:r>
    </w:p>
    <w:p w:rsidR="004821BB" w:rsidRPr="00400030" w:rsidRDefault="004821BB" w:rsidP="004821BB">
      <w:pPr>
        <w:ind w:right="-1"/>
        <w:rPr>
          <w:lang w:val="en-US"/>
        </w:rPr>
      </w:pPr>
      <w:r w:rsidRPr="00400030">
        <w:rPr>
          <w:lang w:val="en-US"/>
        </w:rPr>
        <w:t xml:space="preserve">Li, Juan. "Pidgin and Code-Switching: Linguistic Identity and Multicultural Consciousness in Maxine Hong Kingston's </w:t>
      </w:r>
      <w:r w:rsidRPr="00400030">
        <w:rPr>
          <w:i/>
          <w:lang w:val="en-US"/>
        </w:rPr>
        <w:t>Tripmaster Monkey." Language and Literature</w:t>
      </w:r>
      <w:r w:rsidRPr="00400030">
        <w:rPr>
          <w:lang w:val="en-US"/>
        </w:rPr>
        <w:t xml:space="preserve"> 13.3 (2004): 269-87.*</w:t>
      </w:r>
    </w:p>
    <w:p w:rsidR="004821BB" w:rsidRDefault="004821BB">
      <w:pPr>
        <w:ind w:right="58"/>
      </w:pPr>
      <w:r w:rsidRPr="00400030">
        <w:rPr>
          <w:lang w:val="en-US"/>
        </w:rPr>
        <w:t xml:space="preserve">Simal González, Begoña. "Magic Realism and </w:t>
      </w:r>
      <w:r w:rsidRPr="00400030">
        <w:rPr>
          <w:i/>
          <w:lang w:val="en-US"/>
        </w:rPr>
        <w:t xml:space="preserve">The Woman Warrior." Proceedings of the 20th International AEDEAN Conference. </w:t>
      </w:r>
      <w:r>
        <w:t>Barcelona: Universitat de Barcelona, Facultat de Filología, 1997. 575-80.*</w:t>
      </w:r>
    </w:p>
    <w:p w:rsidR="004821BB" w:rsidRDefault="004821BB">
      <w:r>
        <w:t xml:space="preserve">_____. "Interview with Maxine Hong Kingston." </w:t>
      </w:r>
      <w:r>
        <w:rPr>
          <w:i/>
        </w:rPr>
        <w:t>REDEN</w:t>
      </w:r>
      <w:r>
        <w:t xml:space="preserve"> 8.14 (1997): 167-78.*</w:t>
      </w:r>
    </w:p>
    <w:p w:rsidR="004821BB" w:rsidRDefault="004821BB">
      <w:r>
        <w:t xml:space="preserve">_____. </w:t>
      </w:r>
      <w:r w:rsidRPr="009C2731">
        <w:rPr>
          <w:i/>
        </w:rPr>
        <w:t>Identidad étnica y género en la narrativa de escritoras chinoamericanas</w:t>
      </w:r>
      <w:r>
        <w:t>. La Coruña: Servicio de Publicacións da Universidade da Coruña, 2000.  (Maxine Hong Kingston, Amy Tan, Fae M. Ng, Sigrid Nunez, Aimee Liu).</w:t>
      </w:r>
    </w:p>
    <w:p w:rsidR="006821BF" w:rsidRPr="00E7301B" w:rsidRDefault="006821BF" w:rsidP="006821BF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6821BF">
        <w:rPr>
          <w:lang w:val="en-US"/>
        </w:rPr>
        <w:t xml:space="preserve"> </w:t>
      </w:r>
      <w:r>
        <w:rPr>
          <w:lang w:val="en-US"/>
        </w:rPr>
        <w:t xml:space="preserve">"The Power of Silence, the Power of Art: Rewriting the Myth of Philomela in </w:t>
      </w:r>
      <w:r>
        <w:rPr>
          <w:i/>
          <w:lang w:val="en-US"/>
        </w:rPr>
        <w:t xml:space="preserve">The Woman Warrior, Bone </w:t>
      </w:r>
      <w:r>
        <w:rPr>
          <w:lang w:val="en-US"/>
        </w:rPr>
        <w:t xml:space="preserve">and </w:t>
      </w:r>
      <w:r>
        <w:rPr>
          <w:i/>
          <w:lang w:val="en-US"/>
        </w:rPr>
        <w:t>I Know Why the Caged Bird Sings."</w:t>
      </w:r>
      <w:r>
        <w:rPr>
          <w:lang w:val="en-US"/>
        </w:rPr>
        <w:t xml:space="preserve">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329-35.*</w:t>
      </w:r>
    </w:p>
    <w:p w:rsidR="004821BB" w:rsidRPr="00400030" w:rsidRDefault="004821BB">
      <w:pPr>
        <w:rPr>
          <w:lang w:val="en-US"/>
        </w:rPr>
      </w:pPr>
      <w:r w:rsidRPr="006821BF">
        <w:rPr>
          <w:lang w:val="es-ES"/>
        </w:rPr>
        <w:t xml:space="preserve">Smith, Sidonie. </w:t>
      </w:r>
      <w:r w:rsidRPr="00400030">
        <w:rPr>
          <w:i/>
          <w:lang w:val="en-US"/>
        </w:rPr>
        <w:t>A Poetics of Women's Autobiography</w:t>
      </w:r>
      <w:r w:rsidRPr="00400030">
        <w:rPr>
          <w:lang w:val="en-US"/>
        </w:rPr>
        <w:t>. Bloomington: Indiana UP, 1987.</w:t>
      </w:r>
    </w:p>
    <w:p w:rsidR="004821BB" w:rsidRPr="00400030" w:rsidRDefault="004821BB">
      <w:pPr>
        <w:tabs>
          <w:tab w:val="left" w:pos="1720"/>
        </w:tabs>
        <w:rPr>
          <w:lang w:val="en-US"/>
        </w:rPr>
      </w:pPr>
      <w:r w:rsidRPr="00400030">
        <w:rPr>
          <w:lang w:val="en-US"/>
        </w:rPr>
        <w:t xml:space="preserve">_____. "Maxine Hong Kingston's </w:t>
      </w:r>
      <w:r w:rsidRPr="00400030">
        <w:rPr>
          <w:i/>
          <w:lang w:val="en-US"/>
        </w:rPr>
        <w:t xml:space="preserve">Woman Warrior: </w:t>
      </w:r>
      <w:r w:rsidRPr="00400030">
        <w:rPr>
          <w:lang w:val="en-US"/>
        </w:rPr>
        <w:t xml:space="preserve">Filiality and Woman's Autobiographical Storytelling." From </w:t>
      </w:r>
      <w:r w:rsidRPr="00400030">
        <w:rPr>
          <w:i/>
          <w:lang w:val="en-US"/>
        </w:rPr>
        <w:t>A Poetics of Women's Autobiography.</w:t>
      </w:r>
      <w:r w:rsidRPr="00400030">
        <w:rPr>
          <w:lang w:val="en-US"/>
        </w:rPr>
        <w:t xml:space="preserve"> 1987. In </w:t>
      </w:r>
      <w:r w:rsidRPr="00400030">
        <w:rPr>
          <w:i/>
          <w:lang w:val="en-US"/>
        </w:rPr>
        <w:t>Feminisms.</w:t>
      </w:r>
      <w:r w:rsidRPr="00400030">
        <w:rPr>
          <w:lang w:val="en-US"/>
        </w:rPr>
        <w:t xml:space="preserve"> Ed. Robyn R. Warhol and Diane Price Herndl. Houndmills: Macmillan, n. d. 1117-37.*</w:t>
      </w:r>
    </w:p>
    <w:p w:rsidR="004821BB" w:rsidRDefault="004821BB">
      <w:r w:rsidRPr="00400030">
        <w:rPr>
          <w:lang w:val="en-US"/>
        </w:rPr>
        <w:t xml:space="preserve">Usandizaga, Aránzazu. "Language and Identity in </w:t>
      </w:r>
      <w:r w:rsidRPr="00400030">
        <w:rPr>
          <w:i/>
          <w:lang w:val="en-US"/>
        </w:rPr>
        <w:t xml:space="preserve">The Woman Warrior." </w:t>
      </w:r>
      <w:r w:rsidRPr="00400030">
        <w:rPr>
          <w:lang w:val="en-US"/>
        </w:rPr>
        <w:t xml:space="preserve">In </w:t>
      </w:r>
      <w:r w:rsidRPr="00400030">
        <w:rPr>
          <w:i/>
          <w:lang w:val="en-US"/>
        </w:rPr>
        <w:t>Autobiographie &amp; Avant-Garde.</w:t>
      </w:r>
      <w:r w:rsidRPr="00400030">
        <w:rPr>
          <w:lang w:val="en-US"/>
        </w:rPr>
        <w:t xml:space="preserve"> Ed. Alfred Hornung and Ernstpeter Ruhye. </w:t>
      </w:r>
      <w:r>
        <w:t>Tübingen: Narr, 1992.</w:t>
      </w:r>
    </w:p>
    <w:p w:rsidR="004821BB" w:rsidRDefault="004821BB"/>
    <w:p w:rsidR="004821BB" w:rsidRDefault="004821BB"/>
    <w:p w:rsidR="004821BB" w:rsidRDefault="004821BB"/>
    <w:p w:rsidR="004821BB" w:rsidRDefault="004821BB"/>
    <w:p w:rsidR="004821BB" w:rsidRDefault="004821BB"/>
    <w:sectPr w:rsidR="004821BB" w:rsidSect="004821BB">
      <w:headerReference w:type="even" r:id="rId7"/>
      <w:headerReference w:type="default" r:id="rId8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9D" w:rsidRDefault="0013029D">
      <w:r>
        <w:separator/>
      </w:r>
    </w:p>
  </w:endnote>
  <w:endnote w:type="continuationSeparator" w:id="0">
    <w:p w:rsidR="0013029D" w:rsidRDefault="0013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9D" w:rsidRDefault="0013029D">
      <w:r>
        <w:separator/>
      </w:r>
    </w:p>
  </w:footnote>
  <w:footnote w:type="continuationSeparator" w:id="0">
    <w:p w:rsidR="0013029D" w:rsidRDefault="0013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BB" w:rsidRDefault="004821B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1BB" w:rsidRDefault="004821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BB" w:rsidRDefault="004821B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1BB" w:rsidRDefault="004821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9D5"/>
    <w:rsid w:val="0013029D"/>
    <w:rsid w:val="00400030"/>
    <w:rsid w:val="004318F2"/>
    <w:rsid w:val="004821BB"/>
    <w:rsid w:val="006821BF"/>
    <w:rsid w:val="009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59C5F05E-C725-EA43-9991-DE2BDA98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A72DC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362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3467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2022-04-11T14:52:00Z</dcterms:created>
  <dcterms:modified xsi:type="dcterms:W3CDTF">2022-04-11T14:52:00Z</dcterms:modified>
</cp:coreProperties>
</file>