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3BCE" w:rsidRPr="00202136" w:rsidRDefault="00363BCE" w:rsidP="00363BCE">
      <w:pPr>
        <w:jc w:val="center"/>
        <w:rPr>
          <w:sz w:val="24"/>
          <w:lang w:val="en-US"/>
        </w:rPr>
      </w:pPr>
      <w:r w:rsidRPr="00202136">
        <w:rPr>
          <w:sz w:val="20"/>
          <w:lang w:val="en-US"/>
        </w:rPr>
        <w:t xml:space="preserve">     </w:t>
      </w:r>
      <w:bookmarkStart w:id="0" w:name="OLE_LINK3"/>
      <w:bookmarkStart w:id="1" w:name="OLE_LINK4"/>
      <w:r w:rsidRPr="00202136">
        <w:rPr>
          <w:sz w:val="20"/>
          <w:lang w:val="en-US"/>
        </w:rPr>
        <w:t>from</w:t>
      </w:r>
    </w:p>
    <w:p w:rsidR="00363BCE" w:rsidRPr="00202136" w:rsidRDefault="00363BCE" w:rsidP="00363BCE">
      <w:pPr>
        <w:jc w:val="center"/>
        <w:rPr>
          <w:smallCaps/>
          <w:sz w:val="24"/>
          <w:lang w:val="en-US"/>
        </w:rPr>
      </w:pPr>
      <w:r w:rsidRPr="00202136">
        <w:rPr>
          <w:smallCaps/>
          <w:sz w:val="24"/>
          <w:lang w:val="en-US"/>
        </w:rPr>
        <w:t>A Bibliography of Literary Theory, Criticism and Philology</w:t>
      </w:r>
    </w:p>
    <w:p w:rsidR="00363BCE" w:rsidRPr="00202136" w:rsidRDefault="00FD47F2" w:rsidP="00363BCE">
      <w:pPr>
        <w:ind w:right="-1"/>
        <w:jc w:val="center"/>
        <w:rPr>
          <w:smallCaps/>
          <w:sz w:val="24"/>
          <w:lang w:val="en-US"/>
        </w:rPr>
      </w:pPr>
      <w:hyperlink r:id="rId4" w:history="1">
        <w:r w:rsidR="00363BCE" w:rsidRPr="00202136">
          <w:rPr>
            <w:rStyle w:val="Hipervnculo"/>
            <w:sz w:val="22"/>
            <w:lang w:val="en-US"/>
          </w:rPr>
          <w:t>http://www.unizar.es/departamentos/filologia_inglesa/garciala/bibliography.html</w:t>
        </w:r>
      </w:hyperlink>
    </w:p>
    <w:p w:rsidR="00363BCE" w:rsidRPr="00202136" w:rsidRDefault="00363BCE" w:rsidP="00363BCE">
      <w:pPr>
        <w:ind w:right="-1"/>
        <w:jc w:val="center"/>
        <w:rPr>
          <w:sz w:val="24"/>
          <w:lang w:val="en-US"/>
        </w:rPr>
      </w:pPr>
      <w:r w:rsidRPr="00202136">
        <w:rPr>
          <w:sz w:val="24"/>
          <w:lang w:val="en-US"/>
        </w:rPr>
        <w:t xml:space="preserve">by José Ángel </w:t>
      </w:r>
      <w:r w:rsidRPr="00202136">
        <w:rPr>
          <w:smallCaps/>
          <w:sz w:val="24"/>
          <w:lang w:val="en-US"/>
        </w:rPr>
        <w:t>García Landa</w:t>
      </w:r>
    </w:p>
    <w:p w:rsidR="00363BCE" w:rsidRPr="00202136" w:rsidRDefault="00363BCE" w:rsidP="00363BCE">
      <w:pPr>
        <w:ind w:right="-1"/>
        <w:jc w:val="center"/>
        <w:rPr>
          <w:sz w:val="24"/>
          <w:lang w:val="en-US"/>
        </w:rPr>
      </w:pPr>
      <w:r w:rsidRPr="00202136">
        <w:rPr>
          <w:sz w:val="24"/>
          <w:lang w:val="en-US"/>
        </w:rPr>
        <w:t>(University of Zaragoza, Spain)</w:t>
      </w:r>
    </w:p>
    <w:bookmarkEnd w:id="0"/>
    <w:bookmarkEnd w:id="1"/>
    <w:p w:rsidR="00363BCE" w:rsidRPr="00202136" w:rsidRDefault="00363BCE" w:rsidP="00363BCE">
      <w:pPr>
        <w:tabs>
          <w:tab w:val="left" w:pos="2040"/>
        </w:tabs>
        <w:ind w:left="0" w:firstLine="0"/>
        <w:jc w:val="center"/>
        <w:rPr>
          <w:lang w:val="en-US"/>
        </w:rPr>
      </w:pPr>
    </w:p>
    <w:p w:rsidR="00AB6567" w:rsidRPr="00202136" w:rsidRDefault="00AB6567" w:rsidP="00AB6567">
      <w:pPr>
        <w:pStyle w:val="Ttulo1"/>
        <w:rPr>
          <w:rFonts w:ascii="Times" w:hAnsi="Times"/>
          <w:lang w:val="en-US"/>
        </w:rPr>
      </w:pPr>
      <w:r w:rsidRPr="00202136">
        <w:rPr>
          <w:rFonts w:ascii="Times" w:hAnsi="Times"/>
          <w:smallCaps/>
          <w:lang w:val="en-US"/>
        </w:rPr>
        <w:t>Philip Massinger</w:t>
      </w:r>
      <w:r w:rsidRPr="00202136">
        <w:rPr>
          <w:rFonts w:ascii="Times" w:hAnsi="Times"/>
          <w:lang w:val="en-US"/>
        </w:rPr>
        <w:t xml:space="preserve"> </w:t>
      </w:r>
      <w:r w:rsidRPr="00202136">
        <w:rPr>
          <w:rFonts w:ascii="Times" w:hAnsi="Times"/>
          <w:lang w:val="en-US"/>
        </w:rPr>
        <w:tab/>
      </w:r>
      <w:r w:rsidRPr="00202136">
        <w:rPr>
          <w:rFonts w:ascii="Times" w:hAnsi="Times"/>
          <w:lang w:val="en-US"/>
        </w:rPr>
        <w:tab/>
      </w:r>
      <w:r w:rsidRPr="00202136">
        <w:rPr>
          <w:rFonts w:ascii="Times" w:hAnsi="Times"/>
          <w:b w:val="0"/>
          <w:sz w:val="28"/>
          <w:lang w:val="en-US"/>
        </w:rPr>
        <w:t>(1583-1640)</w:t>
      </w:r>
    </w:p>
    <w:p w:rsidR="00AB6567" w:rsidRPr="00202136" w:rsidRDefault="00AB6567">
      <w:pPr>
        <w:rPr>
          <w:lang w:val="en-US"/>
        </w:rPr>
      </w:pPr>
    </w:p>
    <w:p w:rsidR="00AB6567" w:rsidRPr="00202136" w:rsidRDefault="00AB6567">
      <w:pPr>
        <w:pStyle w:val="Sangradetextonormal"/>
        <w:rPr>
          <w:sz w:val="24"/>
          <w:lang w:val="en-US"/>
        </w:rPr>
      </w:pPr>
      <w:r w:rsidRPr="00202136">
        <w:rPr>
          <w:sz w:val="24"/>
          <w:lang w:val="en-US"/>
        </w:rPr>
        <w:t>(English Renaissance dramatist, b. Salisbury, father associated to Pembroke family; st. Wilton, St. Alban's Hall, Oxford, l. London 1606-</w:t>
      </w:r>
      <w:r w:rsidR="00363BCE" w:rsidRPr="00202136">
        <w:rPr>
          <w:sz w:val="24"/>
          <w:lang w:val="en-US"/>
        </w:rPr>
        <w:t>; succeeded Fletcher as regular dramatist for the King's Men</w:t>
      </w:r>
      <w:r w:rsidRPr="00202136">
        <w:rPr>
          <w:sz w:val="24"/>
          <w:lang w:val="en-US"/>
        </w:rPr>
        <w:t>)</w:t>
      </w:r>
    </w:p>
    <w:p w:rsidR="00AB6567" w:rsidRPr="00202136" w:rsidRDefault="00AB6567">
      <w:pPr>
        <w:rPr>
          <w:lang w:val="en-US"/>
        </w:rPr>
      </w:pPr>
    </w:p>
    <w:p w:rsidR="00AB6567" w:rsidRPr="00202136" w:rsidRDefault="00AB6567">
      <w:pPr>
        <w:rPr>
          <w:lang w:val="en-US"/>
        </w:rPr>
      </w:pPr>
    </w:p>
    <w:p w:rsidR="00AB6567" w:rsidRPr="00202136" w:rsidRDefault="00AB6567">
      <w:pPr>
        <w:rPr>
          <w:b/>
          <w:lang w:val="en-US"/>
        </w:rPr>
      </w:pPr>
      <w:r w:rsidRPr="00202136">
        <w:rPr>
          <w:b/>
          <w:lang w:val="en-US"/>
        </w:rPr>
        <w:t>Works</w:t>
      </w:r>
    </w:p>
    <w:p w:rsidR="00AB6567" w:rsidRPr="00202136" w:rsidRDefault="00AB6567">
      <w:pPr>
        <w:rPr>
          <w:b/>
          <w:lang w:val="en-US"/>
        </w:rPr>
      </w:pPr>
    </w:p>
    <w:p w:rsidR="00AB6567" w:rsidRPr="00202136" w:rsidRDefault="00AB6567">
      <w:pPr>
        <w:rPr>
          <w:lang w:val="en-US"/>
        </w:rPr>
      </w:pPr>
      <w:r w:rsidRPr="00202136">
        <w:rPr>
          <w:lang w:val="en-US"/>
        </w:rPr>
        <w:t xml:space="preserve">Massinger, Philip. (attr.). </w:t>
      </w:r>
      <w:r w:rsidRPr="00202136">
        <w:rPr>
          <w:i/>
          <w:lang w:val="en-US"/>
        </w:rPr>
        <w:t>The Old Law.</w:t>
      </w:r>
      <w:r w:rsidRPr="00202136">
        <w:rPr>
          <w:lang w:val="en-US"/>
        </w:rPr>
        <w:t xml:space="preserve"> Drama.</w:t>
      </w:r>
    </w:p>
    <w:p w:rsidR="00AB6567" w:rsidRPr="00202136" w:rsidRDefault="00AB6567">
      <w:pPr>
        <w:rPr>
          <w:lang w:val="en-US"/>
        </w:rPr>
      </w:pPr>
      <w:r w:rsidRPr="00202136">
        <w:rPr>
          <w:lang w:val="en-US"/>
        </w:rPr>
        <w:t xml:space="preserve">_____. </w:t>
      </w:r>
      <w:r w:rsidRPr="00202136">
        <w:rPr>
          <w:i/>
          <w:lang w:val="en-US"/>
        </w:rPr>
        <w:t>The Unnatural Combat.</w:t>
      </w:r>
      <w:r w:rsidRPr="00202136">
        <w:rPr>
          <w:lang w:val="en-US"/>
        </w:rPr>
        <w:t xml:space="preserve"> Drama. Pub. c. 1640.</w:t>
      </w:r>
    </w:p>
    <w:p w:rsidR="00AB6567" w:rsidRPr="00202136" w:rsidRDefault="00AB6567">
      <w:pPr>
        <w:rPr>
          <w:lang w:val="en-US"/>
        </w:rPr>
      </w:pPr>
      <w:r w:rsidRPr="00202136">
        <w:rPr>
          <w:lang w:val="en-US"/>
        </w:rPr>
        <w:t xml:space="preserve">_____. </w:t>
      </w:r>
      <w:r w:rsidRPr="00202136">
        <w:rPr>
          <w:i/>
          <w:lang w:val="en-US"/>
        </w:rPr>
        <w:t xml:space="preserve">The Maid of Honour. </w:t>
      </w:r>
      <w:r w:rsidRPr="00202136">
        <w:rPr>
          <w:lang w:val="en-US"/>
        </w:rPr>
        <w:t>Tragicomedy. Acted 1621-2, Pub. 1632.</w:t>
      </w:r>
    </w:p>
    <w:p w:rsidR="00AB6567" w:rsidRPr="00202136" w:rsidRDefault="00AB6567">
      <w:pPr>
        <w:rPr>
          <w:lang w:val="en-US"/>
        </w:rPr>
      </w:pPr>
      <w:r w:rsidRPr="00202136">
        <w:rPr>
          <w:lang w:val="en-US"/>
        </w:rPr>
        <w:t xml:space="preserve">_____. </w:t>
      </w:r>
      <w:r w:rsidRPr="00202136">
        <w:rPr>
          <w:i/>
          <w:lang w:val="en-US"/>
        </w:rPr>
        <w:t>The Bondman.</w:t>
      </w:r>
      <w:r w:rsidRPr="00202136">
        <w:rPr>
          <w:lang w:val="en-US"/>
        </w:rPr>
        <w:t xml:space="preserve"> Tragicomedy. Acted 1623, pub. 1624.</w:t>
      </w:r>
    </w:p>
    <w:p w:rsidR="00AB6567" w:rsidRPr="00202136" w:rsidRDefault="00AB6567">
      <w:pPr>
        <w:rPr>
          <w:lang w:val="en-US"/>
        </w:rPr>
      </w:pPr>
      <w:r w:rsidRPr="00202136">
        <w:rPr>
          <w:lang w:val="en-US"/>
        </w:rPr>
        <w:t xml:space="preserve">_____. </w:t>
      </w:r>
      <w:r w:rsidRPr="00202136">
        <w:rPr>
          <w:i/>
          <w:lang w:val="en-US"/>
        </w:rPr>
        <w:t>The Duke of Milan.</w:t>
      </w:r>
      <w:r w:rsidRPr="00202136">
        <w:rPr>
          <w:lang w:val="en-US"/>
        </w:rPr>
        <w:t xml:space="preserve"> Tragedy. 1623.</w:t>
      </w:r>
    </w:p>
    <w:p w:rsidR="00AB6567" w:rsidRPr="00202136" w:rsidRDefault="00AB6567">
      <w:pPr>
        <w:rPr>
          <w:i/>
          <w:lang w:val="en-US"/>
        </w:rPr>
      </w:pPr>
      <w:r w:rsidRPr="00202136">
        <w:rPr>
          <w:lang w:val="en-US"/>
        </w:rPr>
        <w:t xml:space="preserve">_____. </w:t>
      </w:r>
      <w:r w:rsidRPr="00202136">
        <w:rPr>
          <w:i/>
          <w:lang w:val="en-US"/>
        </w:rPr>
        <w:t>A New Way to Pay Old Debts.</w:t>
      </w:r>
      <w:r w:rsidRPr="00202136">
        <w:rPr>
          <w:lang w:val="en-US"/>
        </w:rPr>
        <w:t xml:space="preserve"> Comedy. Acted c. 1625-26, pub. c. 1633.</w:t>
      </w:r>
    </w:p>
    <w:p w:rsidR="00AB6567" w:rsidRPr="00202136" w:rsidRDefault="00AB6567">
      <w:pPr>
        <w:rPr>
          <w:lang w:val="en-US"/>
        </w:rPr>
      </w:pPr>
      <w:r w:rsidRPr="00202136">
        <w:rPr>
          <w:lang w:val="en-US"/>
        </w:rPr>
        <w:t xml:space="preserve">_____. </w:t>
      </w:r>
      <w:r w:rsidRPr="00202136">
        <w:rPr>
          <w:i/>
          <w:lang w:val="en-US"/>
        </w:rPr>
        <w:t>A New Way to Pay Old Debts.</w:t>
      </w:r>
      <w:r w:rsidRPr="00202136">
        <w:rPr>
          <w:lang w:val="en-US"/>
        </w:rPr>
        <w:t xml:space="preserve"> Ed. T. W. Craik. New Mermaid Series. London: Benn.</w:t>
      </w:r>
    </w:p>
    <w:p w:rsidR="00E86708" w:rsidRPr="00202136" w:rsidRDefault="00E86708" w:rsidP="00E86708">
      <w:pPr>
        <w:rPr>
          <w:lang w:val="en-US"/>
        </w:rPr>
      </w:pPr>
      <w:r w:rsidRPr="00202136">
        <w:rPr>
          <w:lang w:val="en-US"/>
        </w:rPr>
        <w:t xml:space="preserve">_____ </w:t>
      </w:r>
      <w:r w:rsidRPr="00202136">
        <w:rPr>
          <w:i/>
          <w:lang w:val="en-US"/>
        </w:rPr>
        <w:t xml:space="preserve">A New Way to Pay Old Debts. </w:t>
      </w:r>
      <w:r w:rsidRPr="00202136">
        <w:rPr>
          <w:lang w:val="en-US"/>
        </w:rPr>
        <w:t xml:space="preserve">In </w:t>
      </w:r>
      <w:r w:rsidRPr="00202136">
        <w:rPr>
          <w:i/>
          <w:lang w:val="en-US"/>
        </w:rPr>
        <w:t>English Renaissance Drama: A Norton Anthology.</w:t>
      </w:r>
      <w:r w:rsidRPr="00202136">
        <w:rPr>
          <w:lang w:val="en-US"/>
        </w:rPr>
        <w:t xml:space="preserve"> Ed. David Bevington et al. New York and London: Norton, 2002. 1833-1904.*</w:t>
      </w:r>
    </w:p>
    <w:p w:rsidR="00240E74" w:rsidRPr="00202136" w:rsidRDefault="00240E74" w:rsidP="00240E74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202136">
        <w:rPr>
          <w:sz w:val="28"/>
          <w:szCs w:val="28"/>
          <w:lang w:val="en-US"/>
        </w:rPr>
        <w:t xml:space="preserve">_____. </w:t>
      </w:r>
      <w:r w:rsidRPr="00202136">
        <w:rPr>
          <w:i/>
          <w:sz w:val="28"/>
          <w:szCs w:val="28"/>
          <w:lang w:val="en-US"/>
        </w:rPr>
        <w:t>A New Way to Pay Old Debts.</w:t>
      </w:r>
      <w:r w:rsidRPr="00202136">
        <w:rPr>
          <w:sz w:val="28"/>
          <w:szCs w:val="28"/>
          <w:lang w:val="en-US"/>
        </w:rPr>
        <w:t xml:space="preserve"> In </w:t>
      </w:r>
      <w:r w:rsidRPr="00202136">
        <w:rPr>
          <w:i/>
          <w:sz w:val="28"/>
          <w:szCs w:val="28"/>
          <w:lang w:val="en-US"/>
        </w:rPr>
        <w:t>Four Renaissance Comedies</w:t>
      </w:r>
      <w:r w:rsidRPr="00202136">
        <w:rPr>
          <w:sz w:val="28"/>
          <w:szCs w:val="28"/>
          <w:lang w:val="en-US"/>
        </w:rPr>
        <w:t xml:space="preserve"> Ed. Robert Shaughnessy. Basingstoke: Palgrave Macmillan, 2003.</w:t>
      </w:r>
    </w:p>
    <w:p w:rsidR="00AB6567" w:rsidRPr="00202136" w:rsidRDefault="00AB6567">
      <w:pPr>
        <w:rPr>
          <w:lang w:val="en-US"/>
        </w:rPr>
      </w:pPr>
      <w:r w:rsidRPr="00202136">
        <w:rPr>
          <w:lang w:val="en-US"/>
        </w:rPr>
        <w:t xml:space="preserve">_____. </w:t>
      </w:r>
      <w:r w:rsidRPr="00202136">
        <w:rPr>
          <w:i/>
          <w:lang w:val="en-US"/>
        </w:rPr>
        <w:t>The Parliament of Love.</w:t>
      </w:r>
      <w:r w:rsidRPr="00202136">
        <w:rPr>
          <w:lang w:val="en-US"/>
        </w:rPr>
        <w:t xml:space="preserve"> Drama. In </w:t>
      </w:r>
      <w:r w:rsidRPr="00202136">
        <w:rPr>
          <w:i/>
          <w:lang w:val="en-US"/>
        </w:rPr>
        <w:t>Plays.</w:t>
      </w:r>
      <w:r w:rsidRPr="00202136">
        <w:rPr>
          <w:lang w:val="en-US"/>
        </w:rPr>
        <w:t xml:space="preserve"> Ed. Edwards and Gibson. Vol. 2. </w:t>
      </w:r>
    </w:p>
    <w:p w:rsidR="00AB6567" w:rsidRPr="00202136" w:rsidRDefault="00AB6567">
      <w:pPr>
        <w:rPr>
          <w:lang w:val="en-US"/>
        </w:rPr>
      </w:pPr>
      <w:r w:rsidRPr="00202136">
        <w:rPr>
          <w:lang w:val="en-US"/>
        </w:rPr>
        <w:t xml:space="preserve">_____. </w:t>
      </w:r>
      <w:r w:rsidRPr="00202136">
        <w:rPr>
          <w:i/>
          <w:lang w:val="en-US"/>
        </w:rPr>
        <w:t>The Roman Actor</w:t>
      </w:r>
      <w:r w:rsidRPr="00202136">
        <w:rPr>
          <w:lang w:val="en-US"/>
        </w:rPr>
        <w:t xml:space="preserve">. Tragedy. 1626, pub. 1629. Select. in </w:t>
      </w:r>
      <w:r w:rsidRPr="00202136">
        <w:rPr>
          <w:i/>
          <w:lang w:val="en-US"/>
        </w:rPr>
        <w:t>Literary Criticism from Plato to Dryden.</w:t>
      </w:r>
      <w:r w:rsidRPr="00202136">
        <w:rPr>
          <w:lang w:val="en-US"/>
        </w:rPr>
        <w:t xml:space="preserve"> Ed. A. H. Gilbert. 569-73.</w:t>
      </w:r>
    </w:p>
    <w:p w:rsidR="00AB6567" w:rsidRPr="00202136" w:rsidRDefault="00AB6567">
      <w:pPr>
        <w:rPr>
          <w:lang w:val="en-US"/>
        </w:rPr>
      </w:pPr>
      <w:r w:rsidRPr="00202136">
        <w:rPr>
          <w:lang w:val="en-US"/>
        </w:rPr>
        <w:t xml:space="preserve">_____. </w:t>
      </w:r>
      <w:r w:rsidRPr="00202136">
        <w:rPr>
          <w:i/>
          <w:lang w:val="en-US"/>
        </w:rPr>
        <w:t>The Great Duke of Florence.</w:t>
      </w:r>
      <w:r w:rsidRPr="00202136">
        <w:rPr>
          <w:lang w:val="en-US"/>
        </w:rPr>
        <w:t xml:space="preserve"> Tragicomedy. Acted 1627, pub. 1636.</w:t>
      </w:r>
    </w:p>
    <w:p w:rsidR="00AB6567" w:rsidRPr="00202136" w:rsidRDefault="00AB6567">
      <w:pPr>
        <w:rPr>
          <w:lang w:val="en-US"/>
        </w:rPr>
      </w:pPr>
      <w:r w:rsidRPr="00202136">
        <w:rPr>
          <w:lang w:val="en-US"/>
        </w:rPr>
        <w:t xml:space="preserve">_____. </w:t>
      </w:r>
      <w:r w:rsidRPr="00202136">
        <w:rPr>
          <w:i/>
          <w:lang w:val="en-US"/>
        </w:rPr>
        <w:t>The Renegade.</w:t>
      </w:r>
      <w:r w:rsidRPr="00202136">
        <w:rPr>
          <w:lang w:val="en-US"/>
        </w:rPr>
        <w:t xml:space="preserve"> Drama. Pub. 1629.</w:t>
      </w:r>
    </w:p>
    <w:p w:rsidR="00AB6567" w:rsidRPr="00202136" w:rsidRDefault="00AB6567">
      <w:pPr>
        <w:rPr>
          <w:lang w:val="en-US"/>
        </w:rPr>
      </w:pPr>
      <w:r w:rsidRPr="00202136">
        <w:rPr>
          <w:lang w:val="en-US"/>
        </w:rPr>
        <w:t xml:space="preserve">_____. </w:t>
      </w:r>
      <w:r w:rsidRPr="00202136">
        <w:rPr>
          <w:i/>
          <w:lang w:val="en-US"/>
        </w:rPr>
        <w:t>The Pictures.</w:t>
      </w:r>
      <w:r w:rsidRPr="00202136">
        <w:rPr>
          <w:lang w:val="en-US"/>
        </w:rPr>
        <w:t xml:space="preserve"> Drama. Acted 1629, pr. 1630.</w:t>
      </w:r>
    </w:p>
    <w:p w:rsidR="00AB6567" w:rsidRPr="00202136" w:rsidRDefault="00AB6567">
      <w:pPr>
        <w:rPr>
          <w:lang w:val="en-US"/>
        </w:rPr>
      </w:pPr>
      <w:r w:rsidRPr="00202136">
        <w:rPr>
          <w:lang w:val="en-US"/>
        </w:rPr>
        <w:t xml:space="preserve">_____. </w:t>
      </w:r>
      <w:r w:rsidRPr="00202136">
        <w:rPr>
          <w:i/>
          <w:lang w:val="en-US"/>
        </w:rPr>
        <w:t>Believe as You List.</w:t>
      </w:r>
      <w:r w:rsidRPr="00202136">
        <w:rPr>
          <w:lang w:val="en-US"/>
        </w:rPr>
        <w:t xml:space="preserve"> Tragedy. 1631. Pub. 1849.</w:t>
      </w:r>
    </w:p>
    <w:p w:rsidR="00AB6567" w:rsidRPr="00202136" w:rsidRDefault="00AB6567">
      <w:pPr>
        <w:rPr>
          <w:lang w:val="en-US"/>
        </w:rPr>
      </w:pPr>
      <w:r w:rsidRPr="00202136">
        <w:rPr>
          <w:lang w:val="en-US"/>
        </w:rPr>
        <w:t xml:space="preserve">_____. </w:t>
      </w:r>
      <w:r w:rsidRPr="00202136">
        <w:rPr>
          <w:i/>
          <w:lang w:val="en-US"/>
        </w:rPr>
        <w:t>Unfortunate Piety.</w:t>
      </w:r>
      <w:r w:rsidRPr="00202136">
        <w:rPr>
          <w:lang w:val="en-US"/>
        </w:rPr>
        <w:t xml:space="preserve"> (Lost play). 1631.</w:t>
      </w:r>
    </w:p>
    <w:p w:rsidR="00AB6567" w:rsidRPr="00202136" w:rsidRDefault="00AB6567">
      <w:pPr>
        <w:rPr>
          <w:lang w:val="en-US"/>
        </w:rPr>
      </w:pPr>
      <w:r w:rsidRPr="00202136">
        <w:rPr>
          <w:lang w:val="en-US"/>
        </w:rPr>
        <w:t xml:space="preserve">_____. </w:t>
      </w:r>
      <w:r w:rsidRPr="00202136">
        <w:rPr>
          <w:i/>
          <w:lang w:val="en-US"/>
        </w:rPr>
        <w:t>The Emperor of the East.</w:t>
      </w:r>
      <w:r w:rsidRPr="00202136">
        <w:rPr>
          <w:lang w:val="en-US"/>
        </w:rPr>
        <w:t xml:space="preserve"> Drama. 1631, pub. 1632.</w:t>
      </w:r>
    </w:p>
    <w:p w:rsidR="00A03461" w:rsidRPr="00202136" w:rsidRDefault="00A03461" w:rsidP="00A03461">
      <w:pPr>
        <w:tabs>
          <w:tab w:val="left" w:pos="7627"/>
        </w:tabs>
        <w:rPr>
          <w:lang w:val="en-US"/>
        </w:rPr>
      </w:pPr>
      <w:r w:rsidRPr="00202136">
        <w:rPr>
          <w:lang w:val="en-US"/>
        </w:rPr>
        <w:t xml:space="preserve">_____. "A Sad Song." From </w:t>
      </w:r>
      <w:r w:rsidRPr="00202136">
        <w:rPr>
          <w:i/>
          <w:lang w:val="en-US"/>
        </w:rPr>
        <w:t>The Emperor of the East,</w:t>
      </w:r>
      <w:r w:rsidRPr="00202136">
        <w:rPr>
          <w:lang w:val="en-US"/>
        </w:rPr>
        <w:t xml:space="preserve"> 1632. In </w:t>
      </w:r>
      <w:r w:rsidRPr="00202136">
        <w:rPr>
          <w:i/>
          <w:lang w:val="en-US"/>
        </w:rPr>
        <w:t>The Oxford Book of Seventeenth Century Verse.</w:t>
      </w:r>
      <w:r w:rsidRPr="00202136">
        <w:rPr>
          <w:lang w:val="en-US"/>
        </w:rPr>
        <w:t xml:space="preserve"> Ed. H. J. C. Grierson </w:t>
      </w:r>
      <w:r w:rsidRPr="00202136">
        <w:rPr>
          <w:lang w:val="en-US"/>
        </w:rPr>
        <w:lastRenderedPageBreak/>
        <w:t>and G. Bullough. Oxford: Clarendon Press, 1934. Rpt. 1938, 1942, 1946.*</w:t>
      </w:r>
    </w:p>
    <w:p w:rsidR="00AB6567" w:rsidRPr="00202136" w:rsidRDefault="00AB6567">
      <w:pPr>
        <w:rPr>
          <w:lang w:val="en-US"/>
        </w:rPr>
      </w:pPr>
      <w:r w:rsidRPr="00202136">
        <w:rPr>
          <w:lang w:val="en-US"/>
        </w:rPr>
        <w:t xml:space="preserve">_____. </w:t>
      </w:r>
      <w:r w:rsidRPr="00202136">
        <w:rPr>
          <w:i/>
          <w:lang w:val="en-US"/>
        </w:rPr>
        <w:t>The City Madam.</w:t>
      </w:r>
      <w:r w:rsidRPr="00202136">
        <w:rPr>
          <w:lang w:val="en-US"/>
        </w:rPr>
        <w:t xml:space="preserve"> Comedy. Acted 1632. Ed. Andrew Pennycuicke (mid 17th).</w:t>
      </w:r>
    </w:p>
    <w:p w:rsidR="00AB6567" w:rsidRPr="00202136" w:rsidRDefault="00AB6567">
      <w:pPr>
        <w:rPr>
          <w:lang w:val="en-US"/>
        </w:rPr>
      </w:pPr>
      <w:r w:rsidRPr="00202136">
        <w:rPr>
          <w:lang w:val="en-US"/>
        </w:rPr>
        <w:t xml:space="preserve">_____. </w:t>
      </w:r>
      <w:r w:rsidRPr="00202136">
        <w:rPr>
          <w:i/>
          <w:lang w:val="en-US"/>
        </w:rPr>
        <w:t>The Guardian.</w:t>
      </w:r>
      <w:r w:rsidRPr="00202136">
        <w:rPr>
          <w:lang w:val="en-US"/>
        </w:rPr>
        <w:t xml:space="preserve"> 1633.</w:t>
      </w:r>
    </w:p>
    <w:p w:rsidR="00AB6567" w:rsidRPr="00202136" w:rsidRDefault="00AB6567">
      <w:pPr>
        <w:rPr>
          <w:lang w:val="en-US"/>
        </w:rPr>
      </w:pPr>
      <w:r w:rsidRPr="00202136">
        <w:rPr>
          <w:lang w:val="en-US"/>
        </w:rPr>
        <w:t xml:space="preserve">_____. </w:t>
      </w:r>
      <w:r w:rsidRPr="00202136">
        <w:rPr>
          <w:i/>
          <w:lang w:val="en-US"/>
        </w:rPr>
        <w:t>A Very Woman.</w:t>
      </w:r>
      <w:r w:rsidRPr="00202136">
        <w:rPr>
          <w:lang w:val="en-US"/>
        </w:rPr>
        <w:t xml:space="preserve"> Comedy. 1634.</w:t>
      </w:r>
    </w:p>
    <w:p w:rsidR="00AB6567" w:rsidRPr="00202136" w:rsidRDefault="00AB6567">
      <w:pPr>
        <w:rPr>
          <w:lang w:val="en-US"/>
        </w:rPr>
      </w:pPr>
      <w:r w:rsidRPr="00202136">
        <w:rPr>
          <w:lang w:val="en-US"/>
        </w:rPr>
        <w:t xml:space="preserve">_____. </w:t>
      </w:r>
      <w:r w:rsidRPr="00202136">
        <w:rPr>
          <w:i/>
          <w:lang w:val="en-US"/>
        </w:rPr>
        <w:t>The Bashful Lover.</w:t>
      </w:r>
      <w:r w:rsidRPr="00202136">
        <w:rPr>
          <w:lang w:val="en-US"/>
        </w:rPr>
        <w:t xml:space="preserve"> Drama. 1636.</w:t>
      </w:r>
    </w:p>
    <w:p w:rsidR="00AB6567" w:rsidRPr="00202136" w:rsidRDefault="00AB6567">
      <w:pPr>
        <w:rPr>
          <w:lang w:val="en-US"/>
        </w:rPr>
      </w:pPr>
      <w:r w:rsidRPr="00202136">
        <w:rPr>
          <w:lang w:val="en-US"/>
        </w:rPr>
        <w:t xml:space="preserve">_____. </w:t>
      </w:r>
      <w:r w:rsidRPr="00202136">
        <w:rPr>
          <w:i/>
          <w:lang w:val="en-US"/>
        </w:rPr>
        <w:t>The Anchoress of Pausilippo.</w:t>
      </w:r>
      <w:r w:rsidRPr="00202136">
        <w:rPr>
          <w:lang w:val="en-US"/>
        </w:rPr>
        <w:t xml:space="preserve"> (Lost play). Acted 26 Jan. 1640.</w:t>
      </w:r>
    </w:p>
    <w:p w:rsidR="00AB6567" w:rsidRPr="00202136" w:rsidRDefault="00AB6567">
      <w:pPr>
        <w:rPr>
          <w:lang w:val="en-US"/>
        </w:rPr>
      </w:pPr>
      <w:r w:rsidRPr="00202136">
        <w:rPr>
          <w:lang w:val="en-US"/>
        </w:rPr>
        <w:t xml:space="preserve">_____. </w:t>
      </w:r>
      <w:r w:rsidRPr="00202136">
        <w:rPr>
          <w:i/>
          <w:lang w:val="en-US"/>
        </w:rPr>
        <w:t>Minerva's Sacrifice.</w:t>
      </w:r>
      <w:r w:rsidRPr="00202136">
        <w:rPr>
          <w:lang w:val="en-US"/>
        </w:rPr>
        <w:t xml:space="preserve"> (Lost play).</w:t>
      </w:r>
    </w:p>
    <w:p w:rsidR="00AB6567" w:rsidRPr="00202136" w:rsidRDefault="00AB6567">
      <w:pPr>
        <w:rPr>
          <w:lang w:val="en-US"/>
        </w:rPr>
      </w:pPr>
      <w:r w:rsidRPr="00202136">
        <w:rPr>
          <w:lang w:val="en-US"/>
        </w:rPr>
        <w:t xml:space="preserve">_____. </w:t>
      </w:r>
      <w:r w:rsidRPr="00202136">
        <w:rPr>
          <w:i/>
          <w:lang w:val="en-US"/>
        </w:rPr>
        <w:t>The Forced Lady.</w:t>
      </w:r>
      <w:r w:rsidRPr="00202136">
        <w:rPr>
          <w:lang w:val="en-US"/>
        </w:rPr>
        <w:t xml:space="preserve"> (Lost play).</w:t>
      </w:r>
    </w:p>
    <w:p w:rsidR="00AB6567" w:rsidRPr="00202136" w:rsidRDefault="00AB6567">
      <w:pPr>
        <w:rPr>
          <w:lang w:val="en-US"/>
        </w:rPr>
      </w:pPr>
      <w:r w:rsidRPr="00202136">
        <w:rPr>
          <w:lang w:val="en-US"/>
        </w:rPr>
        <w:t xml:space="preserve">_____. </w:t>
      </w:r>
      <w:r w:rsidRPr="00202136">
        <w:rPr>
          <w:i/>
          <w:lang w:val="en-US"/>
        </w:rPr>
        <w:t>Antonio and Valia.</w:t>
      </w:r>
      <w:r w:rsidRPr="00202136">
        <w:rPr>
          <w:lang w:val="en-US"/>
        </w:rPr>
        <w:t xml:space="preserve"> (Lost play).</w:t>
      </w:r>
    </w:p>
    <w:p w:rsidR="00AB6567" w:rsidRPr="00202136" w:rsidRDefault="00AB6567">
      <w:pPr>
        <w:rPr>
          <w:lang w:val="en-US"/>
        </w:rPr>
      </w:pPr>
      <w:r w:rsidRPr="00202136">
        <w:rPr>
          <w:lang w:val="en-US"/>
        </w:rPr>
        <w:t xml:space="preserve">_____. </w:t>
      </w:r>
      <w:r w:rsidRPr="00202136">
        <w:rPr>
          <w:i/>
          <w:lang w:val="en-US"/>
        </w:rPr>
        <w:t>The Woman's Plot.</w:t>
      </w:r>
      <w:r w:rsidRPr="00202136">
        <w:rPr>
          <w:lang w:val="en-US"/>
        </w:rPr>
        <w:t xml:space="preserve"> (Lost play).</w:t>
      </w:r>
    </w:p>
    <w:p w:rsidR="00AB6567" w:rsidRPr="00202136" w:rsidRDefault="00AB6567">
      <w:pPr>
        <w:rPr>
          <w:lang w:val="en-US"/>
        </w:rPr>
      </w:pPr>
      <w:r w:rsidRPr="00202136">
        <w:rPr>
          <w:lang w:val="en-US"/>
        </w:rPr>
        <w:t xml:space="preserve">_____. </w:t>
      </w:r>
      <w:r w:rsidRPr="00202136">
        <w:rPr>
          <w:i/>
          <w:lang w:val="en-US"/>
        </w:rPr>
        <w:t>The Tyrant.</w:t>
      </w:r>
      <w:r w:rsidRPr="00202136">
        <w:rPr>
          <w:lang w:val="en-US"/>
        </w:rPr>
        <w:t xml:space="preserve"> (Lost play).</w:t>
      </w:r>
    </w:p>
    <w:p w:rsidR="00AB6567" w:rsidRPr="00202136" w:rsidRDefault="00AB6567">
      <w:pPr>
        <w:rPr>
          <w:lang w:val="en-US"/>
        </w:rPr>
      </w:pPr>
      <w:r w:rsidRPr="00202136">
        <w:rPr>
          <w:lang w:val="en-US"/>
        </w:rPr>
        <w:t xml:space="preserve">_____. </w:t>
      </w:r>
      <w:r w:rsidRPr="00202136">
        <w:rPr>
          <w:i/>
          <w:lang w:val="en-US"/>
        </w:rPr>
        <w:t>Philenzo and Hippolyta.</w:t>
      </w:r>
      <w:r w:rsidRPr="00202136">
        <w:rPr>
          <w:lang w:val="en-US"/>
        </w:rPr>
        <w:t xml:space="preserve"> (Lost play).</w:t>
      </w:r>
    </w:p>
    <w:p w:rsidR="00AB6567" w:rsidRPr="00202136" w:rsidRDefault="00AB6567">
      <w:pPr>
        <w:rPr>
          <w:lang w:val="en-US"/>
        </w:rPr>
      </w:pPr>
      <w:r w:rsidRPr="00202136">
        <w:rPr>
          <w:lang w:val="en-US"/>
        </w:rPr>
        <w:t xml:space="preserve">_____. </w:t>
      </w:r>
      <w:r w:rsidRPr="00202136">
        <w:rPr>
          <w:i/>
          <w:lang w:val="en-US"/>
        </w:rPr>
        <w:t>The Judge.</w:t>
      </w:r>
      <w:r w:rsidRPr="00202136">
        <w:rPr>
          <w:lang w:val="en-US"/>
        </w:rPr>
        <w:t xml:space="preserve"> (Lost play).</w:t>
      </w:r>
    </w:p>
    <w:p w:rsidR="00AB6567" w:rsidRPr="00202136" w:rsidRDefault="00AB6567">
      <w:pPr>
        <w:rPr>
          <w:lang w:val="en-US"/>
        </w:rPr>
      </w:pPr>
      <w:r w:rsidRPr="00202136">
        <w:rPr>
          <w:lang w:val="en-US"/>
        </w:rPr>
        <w:t xml:space="preserve">_____. </w:t>
      </w:r>
      <w:r w:rsidRPr="00202136">
        <w:rPr>
          <w:i/>
          <w:lang w:val="en-US"/>
        </w:rPr>
        <w:t>Fast and Welcome.</w:t>
      </w:r>
      <w:r w:rsidRPr="00202136">
        <w:rPr>
          <w:lang w:val="en-US"/>
        </w:rPr>
        <w:t xml:space="preserve"> (Lost play).</w:t>
      </w:r>
    </w:p>
    <w:p w:rsidR="00AB6567" w:rsidRPr="00202136" w:rsidRDefault="00AB6567">
      <w:pPr>
        <w:rPr>
          <w:lang w:val="en-US"/>
        </w:rPr>
      </w:pPr>
      <w:r w:rsidRPr="00202136">
        <w:rPr>
          <w:lang w:val="en-US"/>
        </w:rPr>
        <w:t xml:space="preserve">_____. </w:t>
      </w:r>
      <w:r w:rsidRPr="00202136">
        <w:rPr>
          <w:i/>
          <w:lang w:val="en-US"/>
        </w:rPr>
        <w:t>The Honour of Women.</w:t>
      </w:r>
      <w:r w:rsidRPr="00202136">
        <w:rPr>
          <w:lang w:val="en-US"/>
        </w:rPr>
        <w:t xml:space="preserve"> (Lost play).</w:t>
      </w:r>
    </w:p>
    <w:p w:rsidR="00AB6567" w:rsidRPr="00202136" w:rsidRDefault="00AB6567">
      <w:pPr>
        <w:rPr>
          <w:lang w:val="en-US"/>
        </w:rPr>
      </w:pPr>
      <w:r w:rsidRPr="00202136">
        <w:rPr>
          <w:lang w:val="en-US"/>
        </w:rPr>
        <w:t xml:space="preserve">_____. </w:t>
      </w:r>
      <w:r w:rsidRPr="00202136">
        <w:rPr>
          <w:i/>
          <w:lang w:val="en-US"/>
        </w:rPr>
        <w:t>The Noble Choice.</w:t>
      </w:r>
      <w:r w:rsidRPr="00202136">
        <w:rPr>
          <w:lang w:val="en-US"/>
        </w:rPr>
        <w:t xml:space="preserve"> (Lost play). </w:t>
      </w:r>
    </w:p>
    <w:p w:rsidR="00AB6567" w:rsidRPr="00202136" w:rsidRDefault="00AB6567">
      <w:pPr>
        <w:rPr>
          <w:lang w:val="en-US"/>
        </w:rPr>
      </w:pPr>
      <w:r w:rsidRPr="00202136">
        <w:rPr>
          <w:lang w:val="en-US"/>
        </w:rPr>
        <w:t xml:space="preserve">_____. </w:t>
      </w:r>
      <w:r w:rsidRPr="00202136">
        <w:rPr>
          <w:i/>
          <w:lang w:val="en-US"/>
        </w:rPr>
        <w:t>Plays.</w:t>
      </w:r>
      <w:r w:rsidRPr="00202136">
        <w:rPr>
          <w:lang w:val="en-US"/>
        </w:rPr>
        <w:t xml:space="preserve"> Ed. Edwards and Gibson.</w:t>
      </w:r>
    </w:p>
    <w:p w:rsidR="00AB6567" w:rsidRPr="00202136" w:rsidRDefault="00AB6567">
      <w:pPr>
        <w:rPr>
          <w:lang w:val="en-US"/>
        </w:rPr>
      </w:pPr>
      <w:r w:rsidRPr="00202136">
        <w:rPr>
          <w:lang w:val="en-US"/>
        </w:rPr>
        <w:t xml:space="preserve">_____. </w:t>
      </w:r>
      <w:r w:rsidRPr="00202136">
        <w:rPr>
          <w:i/>
          <w:lang w:val="en-US"/>
        </w:rPr>
        <w:t>Plays.</w:t>
      </w:r>
      <w:r w:rsidRPr="00202136">
        <w:rPr>
          <w:lang w:val="en-US"/>
        </w:rPr>
        <w:t xml:space="preserve"> Introd. A. Symons. 2 vols. (Mermaid). Vizetelly, 1890? </w:t>
      </w:r>
    </w:p>
    <w:p w:rsidR="00AB6567" w:rsidRPr="00202136" w:rsidRDefault="00AB6567">
      <w:pPr>
        <w:rPr>
          <w:lang w:val="en-US"/>
        </w:rPr>
      </w:pPr>
      <w:r w:rsidRPr="00202136">
        <w:rPr>
          <w:lang w:val="en-US"/>
        </w:rPr>
        <w:t xml:space="preserve">Massinger, Philip, and Thomas Dekker. </w:t>
      </w:r>
      <w:r w:rsidRPr="00202136">
        <w:rPr>
          <w:i/>
          <w:lang w:val="en-US"/>
        </w:rPr>
        <w:t>The Virgin Martyr.</w:t>
      </w:r>
      <w:r w:rsidRPr="00202136">
        <w:rPr>
          <w:lang w:val="en-US"/>
        </w:rPr>
        <w:t xml:space="preserve"> Tragedy. Printed 1622. </w:t>
      </w:r>
    </w:p>
    <w:p w:rsidR="00AB6567" w:rsidRPr="00202136" w:rsidRDefault="00AB6567">
      <w:pPr>
        <w:rPr>
          <w:lang w:val="en-US"/>
        </w:rPr>
      </w:pPr>
      <w:r w:rsidRPr="00202136">
        <w:rPr>
          <w:lang w:val="en-US"/>
        </w:rPr>
        <w:t xml:space="preserve">Massinger, Philip, and Nathan Field. </w:t>
      </w:r>
      <w:r w:rsidRPr="00202136">
        <w:rPr>
          <w:i/>
          <w:lang w:val="en-US"/>
        </w:rPr>
        <w:t>The Fatal Dowry.</w:t>
      </w:r>
      <w:r w:rsidRPr="00202136">
        <w:rPr>
          <w:lang w:val="en-US"/>
        </w:rPr>
        <w:t xml:space="preserve"> Drama. Acted 1617-19, pub. 1632.</w:t>
      </w:r>
    </w:p>
    <w:p w:rsidR="00AB6567" w:rsidRPr="00202136" w:rsidRDefault="00AB6567">
      <w:pPr>
        <w:rPr>
          <w:lang w:val="en-US"/>
        </w:rPr>
      </w:pPr>
      <w:r w:rsidRPr="00202136">
        <w:rPr>
          <w:lang w:val="en-US"/>
        </w:rPr>
        <w:t xml:space="preserve">Fletcher, John, George Chapman, Ben Jonson and Philip Massinger (?). </w:t>
      </w:r>
      <w:r w:rsidRPr="00202136">
        <w:rPr>
          <w:i/>
          <w:lang w:val="en-US"/>
        </w:rPr>
        <w:t>Rollo: or the Bloody Brother.</w:t>
      </w:r>
      <w:r w:rsidRPr="00202136">
        <w:rPr>
          <w:lang w:val="en-US"/>
        </w:rPr>
        <w:t xml:space="preserve"> Oxford, 1638. </w:t>
      </w:r>
    </w:p>
    <w:p w:rsidR="00AB6567" w:rsidRPr="00202136" w:rsidRDefault="00AB6567">
      <w:pPr>
        <w:rPr>
          <w:lang w:val="en-US"/>
        </w:rPr>
      </w:pPr>
      <w:r w:rsidRPr="00202136">
        <w:rPr>
          <w:lang w:val="en-US"/>
        </w:rPr>
        <w:t xml:space="preserve">Fletcher, Daborne, Field and Massinger. </w:t>
      </w:r>
      <w:r w:rsidRPr="00202136">
        <w:rPr>
          <w:i/>
          <w:lang w:val="en-US"/>
        </w:rPr>
        <w:t>The Jeweller of Amsterdam., or the Hague.</w:t>
      </w:r>
      <w:r w:rsidRPr="00202136">
        <w:rPr>
          <w:lang w:val="en-US"/>
        </w:rPr>
        <w:t xml:space="preserve"> Comedy. Acted Admiral's Men, c. 1614.</w:t>
      </w:r>
    </w:p>
    <w:p w:rsidR="00AB6567" w:rsidRPr="00202136" w:rsidRDefault="00AB6567">
      <w:pPr>
        <w:rPr>
          <w:lang w:val="en-US"/>
        </w:rPr>
      </w:pPr>
      <w:r w:rsidRPr="00202136">
        <w:rPr>
          <w:lang w:val="en-US"/>
        </w:rPr>
        <w:t xml:space="preserve">Fletcher, John, and Philip Massinger. </w:t>
      </w:r>
      <w:r w:rsidRPr="00202136">
        <w:rPr>
          <w:i/>
          <w:lang w:val="en-US"/>
        </w:rPr>
        <w:t>The Wandering Lovers.</w:t>
      </w:r>
      <w:r w:rsidRPr="00202136">
        <w:rPr>
          <w:lang w:val="en-US"/>
        </w:rPr>
        <w:t xml:space="preserve"> 1623. (Lost). </w:t>
      </w:r>
    </w:p>
    <w:p w:rsidR="00AB6567" w:rsidRPr="00202136" w:rsidRDefault="00AB6567">
      <w:pPr>
        <w:rPr>
          <w:lang w:val="en-US"/>
        </w:rPr>
      </w:pPr>
      <w:r w:rsidRPr="00202136">
        <w:rPr>
          <w:lang w:val="en-US"/>
        </w:rPr>
        <w:t xml:space="preserve">Fletcher, John, Philip Massinger, et al. </w:t>
      </w:r>
      <w:r w:rsidRPr="00202136">
        <w:rPr>
          <w:i/>
          <w:lang w:val="en-US"/>
        </w:rPr>
        <w:t>The Bloody Brother.</w:t>
      </w:r>
      <w:r w:rsidRPr="00202136">
        <w:rPr>
          <w:lang w:val="en-US"/>
        </w:rPr>
        <w:t xml:space="preserve"> Drama. c. 1616.</w:t>
      </w:r>
    </w:p>
    <w:p w:rsidR="00AB6567" w:rsidRPr="00202136" w:rsidRDefault="00AB6567">
      <w:pPr>
        <w:rPr>
          <w:lang w:val="en-US"/>
        </w:rPr>
      </w:pPr>
      <w:r w:rsidRPr="00202136">
        <w:rPr>
          <w:lang w:val="en-US"/>
        </w:rPr>
        <w:t xml:space="preserve">Fletcher, John, Francis Beaumont, and Philip Massinger.  </w:t>
      </w:r>
      <w:r w:rsidRPr="00202136">
        <w:rPr>
          <w:i/>
          <w:lang w:val="en-US"/>
        </w:rPr>
        <w:t xml:space="preserve">Thierry King of France.  </w:t>
      </w:r>
      <w:r w:rsidRPr="00202136">
        <w:rPr>
          <w:lang w:val="en-US"/>
        </w:rPr>
        <w:t>Printed. 1621.</w:t>
      </w:r>
    </w:p>
    <w:p w:rsidR="00AB6567" w:rsidRPr="00202136" w:rsidRDefault="00AB6567">
      <w:pPr>
        <w:rPr>
          <w:lang w:val="en-US"/>
        </w:rPr>
      </w:pPr>
    </w:p>
    <w:p w:rsidR="00AB6567" w:rsidRPr="00202136" w:rsidRDefault="00AB6567">
      <w:pPr>
        <w:rPr>
          <w:lang w:val="en-US"/>
        </w:rPr>
      </w:pPr>
    </w:p>
    <w:p w:rsidR="00AB6567" w:rsidRPr="00202136" w:rsidRDefault="00AB6567">
      <w:pPr>
        <w:rPr>
          <w:b/>
          <w:lang w:val="en-US"/>
        </w:rPr>
      </w:pPr>
      <w:r w:rsidRPr="00202136">
        <w:rPr>
          <w:b/>
          <w:lang w:val="en-US"/>
        </w:rPr>
        <w:t>Biography</w:t>
      </w:r>
    </w:p>
    <w:p w:rsidR="00AB6567" w:rsidRPr="00202136" w:rsidRDefault="00AB6567">
      <w:pPr>
        <w:rPr>
          <w:b/>
          <w:lang w:val="en-US"/>
        </w:rPr>
      </w:pPr>
    </w:p>
    <w:p w:rsidR="00AB6567" w:rsidRPr="00202136" w:rsidRDefault="00AB6567">
      <w:pPr>
        <w:rPr>
          <w:lang w:val="en-US"/>
        </w:rPr>
      </w:pPr>
      <w:r w:rsidRPr="00202136">
        <w:rPr>
          <w:lang w:val="en-US"/>
        </w:rPr>
        <w:t xml:space="preserve">Hazlitt, William. "Philip Massinger." In </w:t>
      </w:r>
      <w:r w:rsidRPr="00202136">
        <w:rPr>
          <w:i/>
          <w:lang w:val="en-US"/>
        </w:rPr>
        <w:t>The Lives of the British Poets.</w:t>
      </w:r>
      <w:r w:rsidRPr="00202136">
        <w:rPr>
          <w:lang w:val="en-US"/>
        </w:rPr>
        <w:t xml:space="preserve"> London: Nathaniel Cooke, 1854. 1.228-34.*</w:t>
      </w:r>
    </w:p>
    <w:p w:rsidR="00AB6567" w:rsidRPr="00202136" w:rsidRDefault="00AB6567">
      <w:pPr>
        <w:rPr>
          <w:lang w:val="en-US"/>
        </w:rPr>
      </w:pPr>
    </w:p>
    <w:p w:rsidR="00AB6567" w:rsidRPr="00202136" w:rsidRDefault="00AB6567">
      <w:pPr>
        <w:rPr>
          <w:i/>
          <w:lang w:val="en-US"/>
        </w:rPr>
      </w:pPr>
    </w:p>
    <w:p w:rsidR="00AB6567" w:rsidRPr="00202136" w:rsidRDefault="00AB6567">
      <w:pPr>
        <w:rPr>
          <w:b/>
          <w:lang w:val="en-US"/>
        </w:rPr>
      </w:pPr>
      <w:r w:rsidRPr="00202136">
        <w:rPr>
          <w:b/>
          <w:lang w:val="en-US"/>
        </w:rPr>
        <w:t>Criticism</w:t>
      </w:r>
    </w:p>
    <w:p w:rsidR="00AB6567" w:rsidRPr="00202136" w:rsidRDefault="00AB6567">
      <w:pPr>
        <w:rPr>
          <w:b/>
          <w:lang w:val="en-US"/>
        </w:rPr>
      </w:pPr>
    </w:p>
    <w:p w:rsidR="00AB6567" w:rsidRPr="00202136" w:rsidRDefault="00AB6567">
      <w:pPr>
        <w:rPr>
          <w:lang w:val="en-US"/>
        </w:rPr>
      </w:pPr>
      <w:r w:rsidRPr="00202136">
        <w:rPr>
          <w:lang w:val="en-US"/>
        </w:rPr>
        <w:t xml:space="preserve">Eliot, T. S. "Philip Massinger." In Eliot, </w:t>
      </w:r>
      <w:r w:rsidRPr="00202136">
        <w:rPr>
          <w:i/>
          <w:lang w:val="en-US"/>
        </w:rPr>
        <w:t>The Sacred Wood.</w:t>
      </w:r>
      <w:r w:rsidRPr="00202136">
        <w:rPr>
          <w:lang w:val="en-US"/>
        </w:rPr>
        <w:t xml:space="preserve"> London: Methuen, 1986.</w:t>
      </w:r>
    </w:p>
    <w:p w:rsidR="00AB6567" w:rsidRPr="00202136" w:rsidRDefault="00AB6567">
      <w:pPr>
        <w:rPr>
          <w:lang w:val="en-US"/>
        </w:rPr>
      </w:pPr>
      <w:r w:rsidRPr="00202136">
        <w:rPr>
          <w:lang w:val="en-US"/>
        </w:rPr>
        <w:t xml:space="preserve">_____. "Philip Massinger." In Eliot, </w:t>
      </w:r>
      <w:r w:rsidRPr="00202136">
        <w:rPr>
          <w:i/>
          <w:lang w:val="en-US"/>
        </w:rPr>
        <w:t>El bosque sagrado: Edición bilingüe.</w:t>
      </w:r>
      <w:r w:rsidRPr="00202136">
        <w:rPr>
          <w:lang w:val="en-US"/>
        </w:rPr>
        <w:t xml:space="preserve"> San Lorenzo de El Escorial (Madrid): Langre, 2004. 361-400.*</w:t>
      </w:r>
    </w:p>
    <w:p w:rsidR="00AB6567" w:rsidRPr="00202136" w:rsidRDefault="00AB6567">
      <w:pPr>
        <w:rPr>
          <w:lang w:val="en-US"/>
        </w:rPr>
      </w:pPr>
      <w:r w:rsidRPr="00202136">
        <w:rPr>
          <w:lang w:val="en-US"/>
        </w:rPr>
        <w:t xml:space="preserve">_____. "Philip Massinger." 1920. In Eliot, </w:t>
      </w:r>
      <w:r w:rsidRPr="00202136">
        <w:rPr>
          <w:i/>
          <w:lang w:val="en-US"/>
        </w:rPr>
        <w:t xml:space="preserve">Selected Essays. </w:t>
      </w:r>
      <w:r w:rsidRPr="00202136">
        <w:rPr>
          <w:lang w:val="en-US"/>
        </w:rPr>
        <w:t>3rd ed.</w:t>
      </w:r>
      <w:r w:rsidRPr="00202136">
        <w:rPr>
          <w:i/>
          <w:lang w:val="en-US"/>
        </w:rPr>
        <w:t xml:space="preserve"> </w:t>
      </w:r>
      <w:r w:rsidRPr="00202136">
        <w:rPr>
          <w:lang w:val="en-US"/>
        </w:rPr>
        <w:t>205-20.</w:t>
      </w:r>
    </w:p>
    <w:p w:rsidR="00AB6567" w:rsidRPr="00202136" w:rsidRDefault="00AB6567">
      <w:pPr>
        <w:rPr>
          <w:lang w:val="en-US"/>
        </w:rPr>
      </w:pPr>
      <w:r w:rsidRPr="00202136">
        <w:rPr>
          <w:lang w:val="en-US"/>
        </w:rPr>
        <w:t xml:space="preserve">Garrett, Martin, ed. </w:t>
      </w:r>
      <w:r w:rsidRPr="00202136">
        <w:rPr>
          <w:i/>
          <w:lang w:val="en-US"/>
        </w:rPr>
        <w:t xml:space="preserve">Massinger: The Critical Heritage. </w:t>
      </w:r>
      <w:r w:rsidRPr="00202136">
        <w:rPr>
          <w:lang w:val="en-US"/>
        </w:rPr>
        <w:t>London: Routledge, 1991.</w:t>
      </w:r>
    </w:p>
    <w:p w:rsidR="00AB6567" w:rsidRPr="00202136" w:rsidRDefault="00AB6567">
      <w:pPr>
        <w:rPr>
          <w:lang w:val="en-US"/>
        </w:rPr>
      </w:pPr>
      <w:r w:rsidRPr="00202136">
        <w:rPr>
          <w:lang w:val="en-US"/>
        </w:rPr>
        <w:t xml:space="preserve">Gross, Alan Gerald. From "Social Change and Philip Massinger." </w:t>
      </w:r>
      <w:r w:rsidRPr="00202136">
        <w:rPr>
          <w:i/>
          <w:lang w:val="en-US"/>
        </w:rPr>
        <w:t xml:space="preserve">Studies in English Literature </w:t>
      </w:r>
      <w:r w:rsidRPr="00202136">
        <w:rPr>
          <w:lang w:val="en-US"/>
        </w:rPr>
        <w:t xml:space="preserve">(Spring 1967): 329-42. Rpt. in </w:t>
      </w:r>
      <w:r w:rsidRPr="00202136">
        <w:rPr>
          <w:i/>
          <w:lang w:val="en-US"/>
        </w:rPr>
        <w:t xml:space="preserve">The Critical Perspective: Volume 3: Elizabethan-Caroline. </w:t>
      </w:r>
      <w:r w:rsidRPr="00202136">
        <w:rPr>
          <w:lang w:val="en-US"/>
        </w:rPr>
        <w:t>Ed. Harold Bloom. (The Chelsea House Library of Literary Criticism). New York: Chelsea House, 1986. 1544-47.*</w:t>
      </w:r>
    </w:p>
    <w:p w:rsidR="00AB6567" w:rsidRPr="00202136" w:rsidRDefault="00AB6567">
      <w:pPr>
        <w:rPr>
          <w:lang w:val="en-US"/>
        </w:rPr>
      </w:pPr>
      <w:r w:rsidRPr="00202136">
        <w:rPr>
          <w:lang w:val="en-US"/>
        </w:rPr>
        <w:t xml:space="preserve">Enright, D. J. From "Poetic Satire and Satire in Verse: A Consideration of Jonson and Massinger." </w:t>
      </w:r>
      <w:r w:rsidRPr="00202136">
        <w:rPr>
          <w:i/>
          <w:lang w:val="en-US"/>
        </w:rPr>
        <w:t>Scrutiny</w:t>
      </w:r>
      <w:r w:rsidRPr="00202136">
        <w:rPr>
          <w:lang w:val="en-US"/>
        </w:rPr>
        <w:t xml:space="preserve"> (Winter 1951-52): 211-23. Rpt. in </w:t>
      </w:r>
      <w:r w:rsidRPr="00202136">
        <w:rPr>
          <w:i/>
          <w:lang w:val="en-US"/>
        </w:rPr>
        <w:t xml:space="preserve">The Critical Perspective: Volume 3: Elizabethan-Caroline. </w:t>
      </w:r>
      <w:r w:rsidRPr="00202136">
        <w:rPr>
          <w:lang w:val="en-US"/>
        </w:rPr>
        <w:t>Ed. Harold Bloom. (The Chelsea House Library of Literary Criticism). New York: Chelsea House, 1986. 1542-44.*</w:t>
      </w:r>
    </w:p>
    <w:p w:rsidR="00AB6567" w:rsidRPr="00202136" w:rsidRDefault="00AB6567">
      <w:pPr>
        <w:ind w:left="760" w:hanging="760"/>
        <w:rPr>
          <w:lang w:val="en-US"/>
        </w:rPr>
      </w:pPr>
      <w:r w:rsidRPr="00202136">
        <w:rPr>
          <w:lang w:val="en-US"/>
        </w:rPr>
        <w:t xml:space="preserve">Krontiris, Tina. "Reading with the Author's Sex: A Comparison of Two Seventeenth-Century Texts." (Elisabeth Cary, Massinger). </w:t>
      </w:r>
      <w:r w:rsidRPr="00202136">
        <w:rPr>
          <w:i/>
          <w:lang w:val="en-US"/>
        </w:rPr>
        <w:t>Gramma </w:t>
      </w:r>
      <w:r w:rsidRPr="00202136">
        <w:rPr>
          <w:lang w:val="en-US"/>
        </w:rPr>
        <w:t>1 (1993): 15-40.*</w:t>
      </w:r>
    </w:p>
    <w:p w:rsidR="00AB6567" w:rsidRPr="00202136" w:rsidRDefault="00AB6567">
      <w:pPr>
        <w:rPr>
          <w:lang w:val="en-US"/>
        </w:rPr>
      </w:pPr>
      <w:r w:rsidRPr="00202136">
        <w:rPr>
          <w:lang w:val="en-US"/>
        </w:rPr>
        <w:t xml:space="preserve">Lamb, Charles. "Massinger." In </w:t>
      </w:r>
      <w:r w:rsidRPr="00202136">
        <w:rPr>
          <w:i/>
          <w:lang w:val="en-US"/>
        </w:rPr>
        <w:t>Lamb's Criticism.</w:t>
      </w:r>
      <w:r w:rsidRPr="00202136">
        <w:rPr>
          <w:lang w:val="en-US"/>
        </w:rPr>
        <w:t xml:space="preserve"> Cambridge: Cambridge UP, 1923. 59.*</w:t>
      </w:r>
    </w:p>
    <w:p w:rsidR="00AB6567" w:rsidRPr="00202136" w:rsidRDefault="00AB6567">
      <w:pPr>
        <w:rPr>
          <w:lang w:val="en-US"/>
        </w:rPr>
      </w:pPr>
      <w:r w:rsidRPr="00202136">
        <w:rPr>
          <w:lang w:val="en-US"/>
        </w:rPr>
        <w:t xml:space="preserve">Lawrence, W. J. </w:t>
      </w:r>
      <w:r w:rsidRPr="00202136">
        <w:rPr>
          <w:i/>
          <w:lang w:val="en-US"/>
        </w:rPr>
        <w:t xml:space="preserve">Those Nut-Cracking Elizabethans: Studies on the Early Theatre and Drama. </w:t>
      </w:r>
      <w:r w:rsidRPr="00202136">
        <w:rPr>
          <w:lang w:val="en-US"/>
        </w:rPr>
        <w:t>Argonaut, 1935. (Massinger's Puctuation, Shakespeare's Animals, Bells in Drama, etc.).</w:t>
      </w:r>
    </w:p>
    <w:p w:rsidR="00202136" w:rsidRPr="00202136" w:rsidRDefault="00202136" w:rsidP="00202136">
      <w:pPr>
        <w:tabs>
          <w:tab w:val="left" w:pos="7347"/>
        </w:tabs>
        <w:rPr>
          <w:lang w:val="en-US"/>
        </w:rPr>
      </w:pPr>
      <w:r w:rsidRPr="00202136">
        <w:rPr>
          <w:lang w:val="en-US"/>
        </w:rPr>
        <w:t xml:space="preserve">Serrano González, Raquel. </w:t>
      </w:r>
      <w:r w:rsidRPr="00965139">
        <w:rPr>
          <w:lang w:val="en-US"/>
        </w:rPr>
        <w:t>"</w:t>
      </w:r>
      <w:r w:rsidRPr="00965139">
        <w:rPr>
          <w:i/>
          <w:lang w:val="en-US"/>
        </w:rPr>
        <w:t>The Double Marriage:</w:t>
      </w:r>
      <w:r w:rsidRPr="00965139">
        <w:rPr>
          <w:lang w:val="en-US"/>
        </w:rPr>
        <w:t xml:space="preserve"> a Gendered Approach to Politics and Power." In </w:t>
      </w:r>
      <w:r w:rsidRPr="00965139">
        <w:rPr>
          <w:i/>
          <w:lang w:val="en-US"/>
        </w:rPr>
        <w:t>(Re)defining Gender in Early Modern English Drama.</w:t>
      </w:r>
      <w:r w:rsidRPr="00965139">
        <w:rPr>
          <w:lang w:val="en-US"/>
        </w:rPr>
        <w:t xml:space="preserve"> Ed. Laura Martínez-García and María José Álvarez Faedo. </w:t>
      </w:r>
      <w:r w:rsidRPr="00202136">
        <w:rPr>
          <w:lang w:val="en-US"/>
        </w:rPr>
        <w:t>Bern: P</w:t>
      </w:r>
      <w:bookmarkStart w:id="2" w:name="_GoBack"/>
      <w:bookmarkEnd w:id="2"/>
      <w:r w:rsidRPr="00202136">
        <w:rPr>
          <w:lang w:val="en-US"/>
        </w:rPr>
        <w:t>eter Lang, 2021. 189-204.* (Fletcher/Massinger).</w:t>
      </w:r>
    </w:p>
    <w:p w:rsidR="00AB6567" w:rsidRPr="00202136" w:rsidRDefault="00AB6567">
      <w:pPr>
        <w:rPr>
          <w:lang w:val="en-US"/>
        </w:rPr>
      </w:pPr>
    </w:p>
    <w:p w:rsidR="00AB6567" w:rsidRPr="00202136" w:rsidRDefault="00AB6567">
      <w:pPr>
        <w:rPr>
          <w:lang w:val="en-US"/>
        </w:rPr>
      </w:pPr>
    </w:p>
    <w:p w:rsidR="00AB6567" w:rsidRPr="00202136" w:rsidRDefault="00AB6567">
      <w:pPr>
        <w:rPr>
          <w:lang w:val="en-US"/>
        </w:rPr>
      </w:pPr>
    </w:p>
    <w:p w:rsidR="00AB6567" w:rsidRPr="00202136" w:rsidRDefault="00AB6567">
      <w:pPr>
        <w:rPr>
          <w:lang w:val="en-US"/>
        </w:rPr>
      </w:pPr>
    </w:p>
    <w:p w:rsidR="00AB6567" w:rsidRPr="00202136" w:rsidRDefault="00AB6567">
      <w:pPr>
        <w:rPr>
          <w:lang w:val="en-US"/>
        </w:rPr>
      </w:pPr>
    </w:p>
    <w:p w:rsidR="00AB6567" w:rsidRPr="00202136" w:rsidRDefault="00AB6567">
      <w:pPr>
        <w:rPr>
          <w:lang w:val="en-US"/>
        </w:rPr>
      </w:pPr>
      <w:r w:rsidRPr="00202136">
        <w:rPr>
          <w:lang w:val="en-US"/>
        </w:rPr>
        <w:t>Versions</w:t>
      </w:r>
    </w:p>
    <w:p w:rsidR="00AB6567" w:rsidRPr="00202136" w:rsidRDefault="00AB6567">
      <w:pPr>
        <w:rPr>
          <w:b/>
          <w:lang w:val="en-US"/>
        </w:rPr>
      </w:pPr>
    </w:p>
    <w:p w:rsidR="00AB6567" w:rsidRPr="00202136" w:rsidRDefault="00AB6567">
      <w:pPr>
        <w:rPr>
          <w:lang w:val="en-US"/>
        </w:rPr>
      </w:pPr>
      <w:r w:rsidRPr="00202136">
        <w:rPr>
          <w:lang w:val="en-US"/>
        </w:rPr>
        <w:t xml:space="preserve">Rowe, Nicholas. </w:t>
      </w:r>
      <w:r w:rsidRPr="00202136">
        <w:rPr>
          <w:i/>
          <w:lang w:val="en-US"/>
        </w:rPr>
        <w:t>The Fair Penitent.</w:t>
      </w:r>
      <w:r w:rsidRPr="00202136">
        <w:rPr>
          <w:lang w:val="en-US"/>
        </w:rPr>
        <w:t xml:space="preserve"> Drama. 1703. Based on Massinger's </w:t>
      </w:r>
      <w:r w:rsidRPr="00202136">
        <w:rPr>
          <w:i/>
          <w:lang w:val="en-US"/>
        </w:rPr>
        <w:t>The Fatal Dowry.</w:t>
      </w:r>
    </w:p>
    <w:p w:rsidR="00AB6567" w:rsidRPr="00202136" w:rsidRDefault="00AB6567">
      <w:pPr>
        <w:rPr>
          <w:lang w:val="en-US"/>
        </w:rPr>
      </w:pPr>
    </w:p>
    <w:p w:rsidR="00AB6567" w:rsidRPr="00202136" w:rsidRDefault="00AB6567">
      <w:pPr>
        <w:rPr>
          <w:lang w:val="en-US"/>
        </w:rPr>
      </w:pPr>
    </w:p>
    <w:p w:rsidR="00AB6567" w:rsidRPr="00202136" w:rsidRDefault="00AB6567">
      <w:pPr>
        <w:rPr>
          <w:lang w:val="en-US"/>
        </w:rPr>
      </w:pPr>
    </w:p>
    <w:p w:rsidR="00AB6567" w:rsidRPr="00202136" w:rsidRDefault="00AB6567">
      <w:pPr>
        <w:rPr>
          <w:lang w:val="en-US"/>
        </w:rPr>
      </w:pPr>
    </w:p>
    <w:p w:rsidR="00AB6567" w:rsidRPr="00202136" w:rsidRDefault="00AB6567">
      <w:pPr>
        <w:rPr>
          <w:lang w:val="en-US"/>
        </w:rPr>
      </w:pPr>
      <w:r w:rsidRPr="00202136">
        <w:rPr>
          <w:lang w:val="en-US"/>
        </w:rPr>
        <w:t>Internet resources</w:t>
      </w:r>
    </w:p>
    <w:p w:rsidR="00AB6567" w:rsidRPr="00202136" w:rsidRDefault="00AB6567">
      <w:pPr>
        <w:rPr>
          <w:lang w:val="en-US"/>
        </w:rPr>
      </w:pPr>
    </w:p>
    <w:p w:rsidR="00AB6567" w:rsidRPr="00202136" w:rsidRDefault="00AB6567">
      <w:pPr>
        <w:rPr>
          <w:lang w:val="en-US"/>
        </w:rPr>
      </w:pPr>
    </w:p>
    <w:p w:rsidR="00AB6567" w:rsidRPr="00202136" w:rsidRDefault="00AB6567">
      <w:pPr>
        <w:rPr>
          <w:lang w:val="en-US"/>
        </w:rPr>
      </w:pPr>
      <w:r w:rsidRPr="00202136">
        <w:rPr>
          <w:lang w:val="en-US"/>
        </w:rPr>
        <w:t>(Untitled link collection on 17th-c. English literature: Cowley, K. Philips, Massinger, Cavendish, Behn, Wroth, Waller).</w:t>
      </w:r>
    </w:p>
    <w:p w:rsidR="00AB6567" w:rsidRPr="00202136" w:rsidRDefault="00AB6567">
      <w:pPr>
        <w:rPr>
          <w:lang w:val="en-US"/>
        </w:rPr>
      </w:pPr>
      <w:r w:rsidRPr="00202136">
        <w:rPr>
          <w:lang w:val="en-US"/>
        </w:rPr>
        <w:tab/>
      </w:r>
      <w:hyperlink r:id="rId5" w:history="1">
        <w:r w:rsidRPr="00202136">
          <w:rPr>
            <w:rStyle w:val="Hipervnculo"/>
            <w:lang w:val="en-US"/>
          </w:rPr>
          <w:t>http://www.geocities.com/hargrange/</w:t>
        </w:r>
      </w:hyperlink>
    </w:p>
    <w:p w:rsidR="00AB6567" w:rsidRPr="00202136" w:rsidRDefault="00AB6567">
      <w:pPr>
        <w:rPr>
          <w:lang w:val="en-US"/>
        </w:rPr>
      </w:pPr>
    </w:p>
    <w:sectPr w:rsidR="00AB6567" w:rsidRPr="00202136" w:rsidSect="00240E74">
      <w:pgSz w:w="11880" w:h="16800"/>
      <w:pgMar w:top="1418" w:right="1532" w:bottom="1418" w:left="2268" w:header="737" w:footer="737" w:gutter="0"/>
      <w:pgNumType w:start="1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defaultTabStop w:val="737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0467"/>
    <w:rsid w:val="00000F82"/>
    <w:rsid w:val="00202136"/>
    <w:rsid w:val="00240E74"/>
    <w:rsid w:val="00363BCE"/>
    <w:rsid w:val="00907C75"/>
    <w:rsid w:val="00A03461"/>
    <w:rsid w:val="00AB6567"/>
    <w:rsid w:val="00C10467"/>
    <w:rsid w:val="00E86708"/>
    <w:rsid w:val="00F37938"/>
    <w:rsid w:val="00FD4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4A3D277F"/>
  <w14:defaultImageDpi w14:val="300"/>
  <w15:docId w15:val="{0D93C790-92AF-4844-80D7-1C7AD06EF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37" w:hanging="737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rsid w:val="00C10467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color w:val="0000FF"/>
      <w:u w:val="single"/>
    </w:rPr>
  </w:style>
  <w:style w:type="paragraph" w:styleId="Sangradetextonormal">
    <w:name w:val="Body Text Indent"/>
    <w:basedOn w:val="Normal"/>
    <w:pPr>
      <w:ind w:firstLine="0"/>
    </w:pPr>
  </w:style>
  <w:style w:type="paragraph" w:customStyle="1" w:styleId="nt">
    <w:name w:val="nt"/>
    <w:basedOn w:val="Normal"/>
    <w:rsid w:val="00240E74"/>
    <w:pPr>
      <w:spacing w:before="100" w:beforeAutospacing="1" w:after="100" w:afterAutospacing="1"/>
      <w:ind w:left="0" w:firstLine="0"/>
      <w:jc w:val="left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eocities.com/hargrange/" TargetMode="External"/><Relationship Id="rId4" Type="http://schemas.openxmlformats.org/officeDocument/2006/relationships/hyperlink" Target="http://www.unizar.es/departamentos/filologia_inglesa/garciala/bibliograph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844</Words>
  <Characters>4642</Characters>
  <Application>Microsoft Office Word</Application>
  <DocSecurity>0</DocSecurity>
  <Lines>38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5476</CharactersWithSpaces>
  <SharedDoc>false</SharedDoc>
  <HLinks>
    <vt:vector size="12" baseType="variant">
      <vt:variant>
        <vt:i4>3997702</vt:i4>
      </vt:variant>
      <vt:variant>
        <vt:i4>3</vt:i4>
      </vt:variant>
      <vt:variant>
        <vt:i4>0</vt:i4>
      </vt:variant>
      <vt:variant>
        <vt:i4>5</vt:i4>
      </vt:variant>
      <vt:variant>
        <vt:lpwstr>http://www.geocities.com/hargrange/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3</cp:revision>
  <dcterms:created xsi:type="dcterms:W3CDTF">2018-07-15T17:03:00Z</dcterms:created>
  <dcterms:modified xsi:type="dcterms:W3CDTF">2021-05-04T08:40:00Z</dcterms:modified>
</cp:coreProperties>
</file>