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7C" w:rsidRPr="00720CC5" w:rsidRDefault="00FD4B7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20CC5">
        <w:rPr>
          <w:sz w:val="20"/>
          <w:lang w:val="en-US"/>
        </w:rPr>
        <w:t>from</w:t>
      </w:r>
    </w:p>
    <w:p w:rsidR="00FD4B7C" w:rsidRPr="00720CC5" w:rsidRDefault="00FD4B7C" w:rsidP="00FD4B7C">
      <w:pPr>
        <w:jc w:val="center"/>
        <w:rPr>
          <w:smallCaps/>
          <w:sz w:val="24"/>
          <w:lang w:val="en-US"/>
        </w:rPr>
      </w:pPr>
      <w:r w:rsidRPr="00720CC5">
        <w:rPr>
          <w:smallCaps/>
          <w:sz w:val="24"/>
          <w:lang w:val="en-US"/>
        </w:rPr>
        <w:t>A Bibliography of Literary Theory, Criticism and Philology</w:t>
      </w:r>
    </w:p>
    <w:p w:rsidR="00FD4B7C" w:rsidRPr="00720CC5" w:rsidRDefault="00257517" w:rsidP="00FD4B7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FD4B7C" w:rsidRPr="00720CC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FD4B7C" w:rsidRPr="00720CC5" w:rsidRDefault="00FD4B7C" w:rsidP="00FD4B7C">
      <w:pPr>
        <w:ind w:right="-1"/>
        <w:jc w:val="center"/>
        <w:rPr>
          <w:sz w:val="24"/>
          <w:lang w:val="en-US"/>
        </w:rPr>
      </w:pPr>
      <w:r w:rsidRPr="00720CC5">
        <w:rPr>
          <w:sz w:val="24"/>
          <w:lang w:val="en-US"/>
        </w:rPr>
        <w:t xml:space="preserve">by José Ángel </w:t>
      </w:r>
      <w:r w:rsidRPr="00720CC5">
        <w:rPr>
          <w:smallCaps/>
          <w:sz w:val="24"/>
          <w:lang w:val="en-US"/>
        </w:rPr>
        <w:t>García Landa</w:t>
      </w:r>
    </w:p>
    <w:p w:rsidR="00FD4B7C" w:rsidRPr="00720CC5" w:rsidRDefault="00FD4B7C" w:rsidP="00FD4B7C">
      <w:pPr>
        <w:ind w:right="-1"/>
        <w:jc w:val="center"/>
        <w:rPr>
          <w:sz w:val="24"/>
          <w:lang w:val="en-US"/>
        </w:rPr>
      </w:pPr>
      <w:r w:rsidRPr="00720CC5">
        <w:rPr>
          <w:sz w:val="24"/>
          <w:lang w:val="en-US"/>
        </w:rPr>
        <w:t>(University of Zaragoza, Spain)</w:t>
      </w:r>
    </w:p>
    <w:p w:rsidR="00FD4B7C" w:rsidRPr="00720CC5" w:rsidRDefault="00FD4B7C" w:rsidP="00FD4B7C">
      <w:pPr>
        <w:jc w:val="center"/>
        <w:rPr>
          <w:lang w:val="en-US"/>
        </w:rPr>
      </w:pPr>
    </w:p>
    <w:bookmarkEnd w:id="0"/>
    <w:bookmarkEnd w:id="1"/>
    <w:p w:rsidR="00FD4B7C" w:rsidRPr="00720CC5" w:rsidRDefault="00FD4B7C" w:rsidP="00FD4B7C">
      <w:pPr>
        <w:jc w:val="center"/>
        <w:rPr>
          <w:lang w:val="en-US"/>
        </w:rPr>
      </w:pPr>
    </w:p>
    <w:p w:rsidR="00FD4B7C" w:rsidRPr="00720CC5" w:rsidRDefault="00FD4B7C" w:rsidP="00FD4B7C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720CC5">
        <w:rPr>
          <w:rFonts w:ascii="Times" w:hAnsi="Times"/>
          <w:smallCaps/>
          <w:sz w:val="36"/>
          <w:szCs w:val="36"/>
          <w:lang w:val="en-US"/>
        </w:rPr>
        <w:t>Carson McCullers</w:t>
      </w:r>
      <w:r w:rsidRPr="00720CC5">
        <w:rPr>
          <w:rFonts w:ascii="Times" w:hAnsi="Times"/>
          <w:smallCaps/>
          <w:sz w:val="36"/>
          <w:szCs w:val="36"/>
          <w:lang w:val="en-US"/>
        </w:rPr>
        <w:tab/>
      </w:r>
      <w:r w:rsidRPr="00720CC5">
        <w:rPr>
          <w:rFonts w:ascii="Times" w:hAnsi="Times"/>
          <w:smallCaps/>
          <w:sz w:val="36"/>
          <w:szCs w:val="36"/>
          <w:lang w:val="en-US"/>
        </w:rPr>
        <w:tab/>
      </w:r>
      <w:r w:rsidRPr="00720CC5">
        <w:rPr>
          <w:rFonts w:ascii="Times" w:hAnsi="Times"/>
          <w:b w:val="0"/>
          <w:smallCaps/>
          <w:sz w:val="28"/>
          <w:szCs w:val="36"/>
          <w:lang w:val="en-US"/>
        </w:rPr>
        <w:t>(1917-1967)</w:t>
      </w:r>
    </w:p>
    <w:p w:rsidR="00FD4B7C" w:rsidRPr="00720CC5" w:rsidRDefault="00FD4B7C">
      <w:pPr>
        <w:rPr>
          <w:b/>
          <w:sz w:val="36"/>
          <w:szCs w:val="36"/>
          <w:lang w:val="en-US"/>
        </w:rPr>
      </w:pPr>
    </w:p>
    <w:p w:rsidR="00FD4B7C" w:rsidRPr="00720CC5" w:rsidRDefault="00FD4B7C">
      <w:pPr>
        <w:rPr>
          <w:sz w:val="24"/>
          <w:szCs w:val="36"/>
          <w:lang w:val="en-US"/>
        </w:rPr>
      </w:pPr>
      <w:r w:rsidRPr="00720CC5">
        <w:rPr>
          <w:sz w:val="24"/>
          <w:szCs w:val="36"/>
          <w:lang w:val="en-US"/>
        </w:rPr>
        <w:tab/>
        <w:t>(US novelist, b. Columbus, Georgia; suffered from strokes, d. Nyack, New York)</w:t>
      </w:r>
    </w:p>
    <w:p w:rsidR="00FD4B7C" w:rsidRPr="00720CC5" w:rsidRDefault="00FD4B7C">
      <w:pPr>
        <w:rPr>
          <w:b/>
          <w:sz w:val="36"/>
          <w:szCs w:val="36"/>
          <w:lang w:val="en-US"/>
        </w:rPr>
      </w:pPr>
    </w:p>
    <w:p w:rsidR="00FD4B7C" w:rsidRPr="00720CC5" w:rsidRDefault="00FD4B7C">
      <w:pPr>
        <w:rPr>
          <w:b/>
          <w:lang w:val="en-US"/>
        </w:rPr>
      </w:pPr>
      <w:r w:rsidRPr="00720CC5">
        <w:rPr>
          <w:b/>
          <w:lang w:val="en-US"/>
        </w:rPr>
        <w:t>Works</w:t>
      </w:r>
    </w:p>
    <w:p w:rsidR="00FD4B7C" w:rsidRPr="00720CC5" w:rsidRDefault="00FD4B7C">
      <w:pPr>
        <w:rPr>
          <w:b/>
          <w:sz w:val="36"/>
          <w:szCs w:val="36"/>
          <w:lang w:val="en-US"/>
        </w:rPr>
      </w:pPr>
    </w:p>
    <w:p w:rsidR="00FD4B7C" w:rsidRPr="00720CC5" w:rsidRDefault="00FD4B7C">
      <w:pPr>
        <w:ind w:right="10"/>
        <w:rPr>
          <w:lang w:val="en-US"/>
        </w:rPr>
      </w:pPr>
      <w:r w:rsidRPr="00720CC5">
        <w:rPr>
          <w:lang w:val="en-US"/>
        </w:rPr>
        <w:t xml:space="preserve">McCullers, Carson. </w:t>
      </w:r>
      <w:r w:rsidRPr="00720CC5">
        <w:rPr>
          <w:i/>
          <w:lang w:val="en-US"/>
        </w:rPr>
        <w:t xml:space="preserve">The Heart Is a Lonely Hunter. </w:t>
      </w:r>
      <w:r w:rsidRPr="00720CC5">
        <w:rPr>
          <w:lang w:val="en-US"/>
        </w:rPr>
        <w:t>Novel. New York, 1940.</w:t>
      </w:r>
    </w:p>
    <w:p w:rsidR="00FD4B7C" w:rsidRPr="00720CC5" w:rsidRDefault="00FD4B7C">
      <w:pPr>
        <w:ind w:right="10"/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 xml:space="preserve">The Heart Is a Lonely Hunter. </w:t>
      </w:r>
      <w:r w:rsidRPr="00720CC5">
        <w:rPr>
          <w:lang w:val="en-US"/>
        </w:rPr>
        <w:t>(Penguin Twentieth Century Classics). Harmondsworth: Penguin.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>Reflections in a Golden Eye.</w:t>
      </w:r>
      <w:r w:rsidRPr="00720CC5">
        <w:rPr>
          <w:lang w:val="en-US"/>
        </w:rPr>
        <w:t xml:space="preserve"> Novel. 1941.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>The Member of the Wedding.</w:t>
      </w:r>
      <w:r w:rsidRPr="00720CC5">
        <w:rPr>
          <w:lang w:val="en-US"/>
        </w:rPr>
        <w:t xml:space="preserve"> Novel. New York: Houghton Mifflin, 1946.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>The Member of the Wedding.</w:t>
      </w:r>
      <w:r w:rsidRPr="00720CC5">
        <w:rPr>
          <w:lang w:val="en-US"/>
        </w:rPr>
        <w:t xml:space="preserve"> UK: Cresset Press, 1947.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>The Member of the Wedding.</w:t>
      </w:r>
      <w:r w:rsidRPr="00720CC5">
        <w:rPr>
          <w:lang w:val="en-US"/>
        </w:rPr>
        <w:t xml:space="preserve"> Harmondsworth: Penguin, 1962.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>The Member of the Wedding.</w:t>
      </w:r>
      <w:r w:rsidRPr="00720CC5">
        <w:rPr>
          <w:lang w:val="en-US"/>
        </w:rPr>
        <w:t xml:space="preserve"> (Penguin Classics). London: Penguin, 2001.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>The Member of the Wedding.</w:t>
      </w:r>
      <w:r w:rsidRPr="00720CC5">
        <w:rPr>
          <w:lang w:val="en-US"/>
        </w:rPr>
        <w:t xml:space="preserve"> Introd. Ali Smith. (Penguin Modern Classics). London: Penguin, 2008.*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>The Member of the Wedding.</w:t>
      </w:r>
      <w:r w:rsidRPr="00720CC5">
        <w:rPr>
          <w:lang w:val="en-US"/>
        </w:rPr>
        <w:t xml:space="preserve"> Play. (New York Drama Critics Award, 1950).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>The Ballad of the Sad Café.</w:t>
      </w:r>
      <w:r w:rsidRPr="00720CC5">
        <w:rPr>
          <w:lang w:val="en-US"/>
        </w:rPr>
        <w:t xml:space="preserve"> Novella. 1951.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>The Square Root of Wonderful.</w:t>
      </w:r>
      <w:r w:rsidRPr="00720CC5">
        <w:rPr>
          <w:lang w:val="en-US"/>
        </w:rPr>
        <w:t xml:space="preserve"> Drama. Premiere at Broadway, 1957. 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 xml:space="preserve">Clock Without Hands. </w:t>
      </w:r>
      <w:r w:rsidRPr="00720CC5">
        <w:rPr>
          <w:lang w:val="en-US"/>
        </w:rPr>
        <w:t>Novel. 1961.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 xml:space="preserve">Clock Without Hands. </w:t>
      </w:r>
      <w:r w:rsidRPr="00720CC5">
        <w:rPr>
          <w:lang w:val="en-US"/>
        </w:rPr>
        <w:t>Harmondsworth: Penguin.</w:t>
      </w:r>
    </w:p>
    <w:p w:rsidR="00FD4B7C" w:rsidRPr="00720CC5" w:rsidRDefault="00FD4B7C">
      <w:pPr>
        <w:pStyle w:val="Sangra2detindependiente"/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>Sweet as a Pickle and Clean as a Pig.</w:t>
      </w:r>
      <w:r w:rsidRPr="00720CC5">
        <w:rPr>
          <w:lang w:val="en-US"/>
        </w:rPr>
        <w:t xml:space="preserve"> Children's verse. 1964.</w:t>
      </w:r>
    </w:p>
    <w:p w:rsidR="00FD4B7C" w:rsidRPr="00720CC5" w:rsidRDefault="00FD4B7C">
      <w:pPr>
        <w:pStyle w:val="Sangra2detindependiente"/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>The Mortgaged Heart.</w:t>
      </w:r>
      <w:r w:rsidRPr="00720CC5">
        <w:rPr>
          <w:lang w:val="en-US"/>
        </w:rPr>
        <w:t xml:space="preserve"> Early stories, essays and poems. 1971.</w:t>
      </w:r>
    </w:p>
    <w:p w:rsidR="00FD4B7C" w:rsidRPr="00720CC5" w:rsidRDefault="00FD4B7C">
      <w:pPr>
        <w:pStyle w:val="Sangra2detindependiente"/>
        <w:rPr>
          <w:lang w:val="en-US"/>
        </w:rPr>
      </w:pPr>
      <w:r w:rsidRPr="00720CC5">
        <w:rPr>
          <w:lang w:val="en-US"/>
        </w:rPr>
        <w:t xml:space="preserve">_____. "A Tree – A Rock – A Cloud." In </w:t>
      </w:r>
      <w:r w:rsidRPr="00720CC5">
        <w:rPr>
          <w:i/>
          <w:lang w:val="en-US"/>
        </w:rPr>
        <w:t>Reading Narrative Fiction</w:t>
      </w:r>
      <w:r w:rsidRPr="00720CC5">
        <w:rPr>
          <w:lang w:val="en-US"/>
        </w:rPr>
        <w:t>. By Seymour Chatman with Brian Attebery. By Seymour Chatman with Brian Attebery. New York: Macmillan, 1993.*</w:t>
      </w:r>
    </w:p>
    <w:p w:rsidR="00FD4B7C" w:rsidRPr="00720CC5" w:rsidRDefault="00FD4B7C">
      <w:pPr>
        <w:pStyle w:val="Sangra2detindependiente"/>
        <w:rPr>
          <w:lang w:val="en-US"/>
        </w:rPr>
      </w:pPr>
      <w:r w:rsidRPr="00720CC5">
        <w:rPr>
          <w:lang w:val="en-US"/>
        </w:rPr>
        <w:t xml:space="preserve">_____. </w:t>
      </w:r>
      <w:r w:rsidRPr="00720CC5">
        <w:rPr>
          <w:i/>
          <w:lang w:val="en-US"/>
        </w:rPr>
        <w:t>Illumination and Night Glare.</w:t>
      </w:r>
      <w:r w:rsidRPr="00720CC5">
        <w:rPr>
          <w:lang w:val="en-US"/>
        </w:rPr>
        <w:t xml:space="preserve"> Autobiography. 1999. </w:t>
      </w:r>
    </w:p>
    <w:p w:rsidR="00FD4B7C" w:rsidRPr="00720CC5" w:rsidRDefault="00FD4B7C">
      <w:pPr>
        <w:rPr>
          <w:lang w:val="en-US"/>
        </w:rPr>
      </w:pPr>
    </w:p>
    <w:p w:rsidR="00FD4B7C" w:rsidRPr="00720CC5" w:rsidRDefault="00FD4B7C">
      <w:pPr>
        <w:rPr>
          <w:b/>
          <w:sz w:val="36"/>
          <w:szCs w:val="36"/>
          <w:lang w:val="en-US"/>
        </w:rPr>
      </w:pPr>
    </w:p>
    <w:p w:rsidR="00FD4B7C" w:rsidRPr="00720CC5" w:rsidRDefault="00FD4B7C">
      <w:pPr>
        <w:rPr>
          <w:b/>
          <w:sz w:val="36"/>
          <w:szCs w:val="36"/>
          <w:lang w:val="en-US"/>
        </w:rPr>
      </w:pPr>
    </w:p>
    <w:p w:rsidR="00FD4B7C" w:rsidRPr="00720CC5" w:rsidRDefault="00FD4B7C">
      <w:pPr>
        <w:rPr>
          <w:b/>
          <w:lang w:val="en-US"/>
        </w:rPr>
      </w:pPr>
      <w:r w:rsidRPr="00720CC5">
        <w:rPr>
          <w:b/>
          <w:lang w:val="en-US"/>
        </w:rPr>
        <w:t>Criticism</w:t>
      </w:r>
    </w:p>
    <w:p w:rsidR="00FD4B7C" w:rsidRPr="00720CC5" w:rsidRDefault="00FD4B7C">
      <w:pPr>
        <w:rPr>
          <w:b/>
          <w:lang w:val="en-US"/>
        </w:rPr>
      </w:pPr>
    </w:p>
    <w:p w:rsidR="00FD4B7C" w:rsidRDefault="00FD4B7C" w:rsidP="00FD4B7C">
      <w:r w:rsidRPr="00720CC5">
        <w:rPr>
          <w:lang w:val="en-US"/>
        </w:rPr>
        <w:t xml:space="preserve">Adell Carmona, Alba. "Not Precisely Sweet Sixteen: The Cult of Adolescence in Carson McCullers's </w:t>
      </w:r>
      <w:r w:rsidRPr="00720CC5">
        <w:rPr>
          <w:i/>
          <w:lang w:val="en-US"/>
        </w:rPr>
        <w:t xml:space="preserve">The Member of the Wedding."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A77923" w:rsidRPr="00720CC5" w:rsidRDefault="00A77923" w:rsidP="00A77923">
      <w:pPr>
        <w:rPr>
          <w:lang w:val="en-US"/>
        </w:rPr>
      </w:pPr>
      <w:r w:rsidRPr="00720CC5">
        <w:rPr>
          <w:lang w:val="en-US"/>
        </w:rPr>
        <w:t xml:space="preserve">Chatman, Seymour. "2. Plot." In Chatman, </w:t>
      </w:r>
      <w:r w:rsidRPr="00720CC5">
        <w:rPr>
          <w:i/>
          <w:lang w:val="en-US"/>
        </w:rPr>
        <w:t>Reading Narrative Fiction.</w:t>
      </w:r>
      <w:r w:rsidRPr="00720CC5">
        <w:rPr>
          <w:lang w:val="en-US"/>
        </w:rPr>
        <w:t xml:space="preserve"> New York: Macmillan, 1993. 20-57.* (Definition of Plot; Closed and Open Plots; Story-Time and Discourse-Time; Narrative Order and Duration: Carson McCullers, 'A Tree- A Rock - A Cloud'; Margaret Atwood, 'The Sin Eater'; Joyce Carol Oates, 'Four Summers').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Girón Echevarría, Luis Gustavo. "Dialect Variation in </w:t>
      </w:r>
      <w:r w:rsidRPr="00720CC5">
        <w:rPr>
          <w:i/>
          <w:lang w:val="en-US"/>
        </w:rPr>
        <w:t xml:space="preserve">The Heart is a Lonely Hunter." Atlantis </w:t>
      </w:r>
      <w:r w:rsidRPr="00720CC5">
        <w:rPr>
          <w:lang w:val="en-US"/>
        </w:rPr>
        <w:t>13 (1991): 103-10.*</w:t>
      </w:r>
    </w:p>
    <w:p w:rsidR="00FD4B7C" w:rsidRDefault="00FD4B7C">
      <w:r w:rsidRPr="00720CC5">
        <w:rPr>
          <w:lang w:val="en-US"/>
        </w:rPr>
        <w:t xml:space="preserve">González Groba, Constante. "A Haven in the Age of Anxiety: The Café as Setting and Symbol in the Fiction of Carson McCullers." </w:t>
      </w:r>
      <w:r>
        <w:rPr>
          <w:i/>
        </w:rPr>
        <w:t>Atlantis</w:t>
      </w:r>
      <w:r>
        <w:t xml:space="preserve"> 8 (1986): 85-102.</w:t>
      </w:r>
    </w:p>
    <w:p w:rsidR="00FD4B7C" w:rsidRPr="00720CC5" w:rsidRDefault="00FD4B7C">
      <w:pPr>
        <w:rPr>
          <w:lang w:val="en-US"/>
        </w:rPr>
      </w:pPr>
      <w:r>
        <w:t xml:space="preserve">____. "El infierno son los otros: La imposibilidad del amor correspondido en </w:t>
      </w:r>
      <w:r>
        <w:rPr>
          <w:i/>
        </w:rPr>
        <w:t>The Ballad of the Sad Café</w:t>
      </w:r>
      <w:r>
        <w:t xml:space="preserve"> de Carson McCullers." </w:t>
      </w:r>
      <w:r w:rsidRPr="00720CC5">
        <w:rPr>
          <w:i/>
          <w:lang w:val="en-US"/>
        </w:rPr>
        <w:t>Atlantis</w:t>
      </w:r>
      <w:r w:rsidRPr="00720CC5">
        <w:rPr>
          <w:lang w:val="en-US"/>
        </w:rPr>
        <w:t xml:space="preserve"> 9 (1987): 95-114.</w:t>
      </w:r>
    </w:p>
    <w:p w:rsidR="00FD4B7C" w:rsidRDefault="00FD4B7C">
      <w:r w:rsidRPr="00720CC5">
        <w:rPr>
          <w:lang w:val="en-US"/>
        </w:rPr>
        <w:t xml:space="preserve">____. "Growing Up Female in the Deep South: The Initiation of Mick Kelly in Carson McCullers' </w:t>
      </w:r>
      <w:r w:rsidRPr="00720CC5">
        <w:rPr>
          <w:i/>
          <w:lang w:val="en-US"/>
        </w:rPr>
        <w:t xml:space="preserve">The Heart Is a Lonely Hunter." </w:t>
      </w:r>
      <w:r>
        <w:rPr>
          <w:i/>
        </w:rPr>
        <w:t>BELLS</w:t>
      </w:r>
      <w:r>
        <w:t xml:space="preserve"> 5 (1994): 87-96.</w:t>
      </w:r>
    </w:p>
    <w:p w:rsidR="00FD4B7C" w:rsidRDefault="00FD4B7C">
      <w:r>
        <w:t xml:space="preserve">____. </w:t>
      </w:r>
      <w:r>
        <w:rPr>
          <w:i/>
        </w:rPr>
        <w:t>El mundo novelesco de Carson McCullers: Soledad, amor e identidad.</w:t>
      </w:r>
      <w:r>
        <w:t xml:space="preserve"> Universidad de Santiago de Compostela, 1994.</w:t>
      </w:r>
    </w:p>
    <w:p w:rsidR="00FD4B7C" w:rsidRPr="00720CC5" w:rsidRDefault="00FD4B7C">
      <w:pPr>
        <w:rPr>
          <w:lang w:val="en-US"/>
        </w:rPr>
      </w:pPr>
      <w:r>
        <w:t xml:space="preserve">____. "Amor=Odio y violencia en </w:t>
      </w:r>
      <w:r>
        <w:rPr>
          <w:i/>
        </w:rPr>
        <w:t xml:space="preserve">Reflections in a Golden Eye." </w:t>
      </w:r>
      <w:r>
        <w:t xml:space="preserve">In </w:t>
      </w:r>
      <w:r>
        <w:rPr>
          <w:i/>
        </w:rPr>
        <w:t>Amor, odio y violencia en la literatura norteamericana.</w:t>
      </w:r>
      <w:r>
        <w:t xml:space="preserve"> </w:t>
      </w:r>
      <w:r w:rsidRPr="00720CC5">
        <w:rPr>
          <w:lang w:val="en-US"/>
        </w:rPr>
        <w:t>Ed. José Antonio Gurpegui. Alcalá de Henares: Universidad, 1994. 121-38.*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____. "The Intolerable Burden of Femininity in Carson McCullers' </w:t>
      </w:r>
      <w:r w:rsidRPr="00720CC5">
        <w:rPr>
          <w:i/>
          <w:lang w:val="en-US"/>
        </w:rPr>
        <w:t>The Member of the Wedding</w:t>
      </w:r>
      <w:r w:rsidRPr="00720CC5">
        <w:rPr>
          <w:lang w:val="en-US"/>
        </w:rPr>
        <w:t xml:space="preserve"> and </w:t>
      </w:r>
      <w:r w:rsidRPr="00720CC5">
        <w:rPr>
          <w:i/>
          <w:lang w:val="en-US"/>
        </w:rPr>
        <w:t xml:space="preserve">The Ballad of the Sad Café." Atlantis </w:t>
      </w:r>
      <w:r w:rsidRPr="00720CC5">
        <w:rPr>
          <w:lang w:val="en-US"/>
        </w:rPr>
        <w:t>16 (1994): 133-48.*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____. "Filling the Blank Page: Intertextuality in McCullers' </w:t>
      </w:r>
      <w:r w:rsidRPr="00720CC5">
        <w:rPr>
          <w:i/>
          <w:lang w:val="en-US"/>
        </w:rPr>
        <w:t>The Heart Is a Lonely Hunter</w:t>
      </w:r>
      <w:r w:rsidRPr="00720CC5">
        <w:rPr>
          <w:lang w:val="en-US"/>
        </w:rPr>
        <w:t xml:space="preserve"> and Kosinski's </w:t>
      </w:r>
      <w:r w:rsidRPr="00720CC5">
        <w:rPr>
          <w:i/>
          <w:lang w:val="en-US"/>
        </w:rPr>
        <w:t xml:space="preserve">Being There."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 xml:space="preserve">Ed. Ricardo J. Sola, Luis A. Lázaro and José A. Gurpegui. </w:t>
      </w:r>
      <w:r w:rsidRPr="00720CC5">
        <w:rPr>
          <w:lang w:val="en-US"/>
        </w:rPr>
        <w:t>Alcalá: Servicio de Publicaciones de la Universidad de Alcalá, 1997. 563-68.*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lastRenderedPageBreak/>
        <w:t xml:space="preserve">____. "Filling the Blank Page: A Comparison of Carson McCullers' </w:t>
      </w:r>
      <w:r w:rsidRPr="00720CC5">
        <w:rPr>
          <w:i/>
          <w:lang w:val="en-US"/>
        </w:rPr>
        <w:t>The Heart is a Lonely Hunter</w:t>
      </w:r>
      <w:r w:rsidRPr="00720CC5">
        <w:rPr>
          <w:lang w:val="en-US"/>
        </w:rPr>
        <w:t xml:space="preserve"> and Jerzi Kosinski's </w:t>
      </w:r>
      <w:r w:rsidRPr="00720CC5">
        <w:rPr>
          <w:i/>
          <w:lang w:val="en-US"/>
        </w:rPr>
        <w:t>Being There.</w:t>
      </w:r>
      <w:r w:rsidRPr="00720CC5">
        <w:rPr>
          <w:lang w:val="en-US"/>
        </w:rPr>
        <w:t xml:space="preserve">" </w:t>
      </w:r>
      <w:r w:rsidRPr="00720CC5">
        <w:rPr>
          <w:i/>
          <w:lang w:val="en-US"/>
        </w:rPr>
        <w:t xml:space="preserve">Revista de Estudios Norteamericanos </w:t>
      </w:r>
      <w:r w:rsidRPr="00720CC5">
        <w:rPr>
          <w:lang w:val="en-US"/>
        </w:rPr>
        <w:t xml:space="preserve">6 (1997/98): 9-23. 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_____. "Carson McCullers and Lillian Smith: The Intersections of Gender and Race in the Jim Crow South." </w:t>
      </w:r>
      <w:r w:rsidRPr="00720CC5">
        <w:rPr>
          <w:i/>
          <w:lang w:val="en-US"/>
        </w:rPr>
        <w:t>Journal of English Studies</w:t>
      </w:r>
      <w:r w:rsidRPr="00720CC5">
        <w:rPr>
          <w:lang w:val="en-US"/>
        </w:rPr>
        <w:t xml:space="preserve"> 5-6 (2005-2008): 119-37.*</w:t>
      </w:r>
    </w:p>
    <w:p w:rsidR="00FD4B7C" w:rsidRDefault="00FD4B7C" w:rsidP="00FD4B7C">
      <w:r w:rsidRPr="00720CC5">
        <w:rPr>
          <w:lang w:val="en-US"/>
        </w:rPr>
        <w:t xml:space="preserve">_____. "'So Far as I and My People Are Concerned the South Is Fascist Now and Always Has Been': Carson McCullers and the Racial Problem." </w:t>
      </w:r>
      <w:r>
        <w:rPr>
          <w:i/>
        </w:rPr>
        <w:t>Atlantis</w:t>
      </w:r>
      <w:r>
        <w:t xml:space="preserve"> 37.2 (Dec. 2015): 63-80.*</w:t>
      </w:r>
    </w:p>
    <w:p w:rsidR="00FD4B7C" w:rsidRPr="00720CC5" w:rsidRDefault="00FD4B7C">
      <w:pPr>
        <w:ind w:right="58"/>
        <w:rPr>
          <w:lang w:val="en-US"/>
        </w:rPr>
      </w:pPr>
      <w:r>
        <w:t xml:space="preserve">Górriz Villarroya, Manuel. "Carson McCullers: Las metáforas de la soledad." </w:t>
      </w:r>
      <w:r w:rsidRPr="00720CC5">
        <w:rPr>
          <w:i/>
          <w:lang w:val="en-US"/>
        </w:rPr>
        <w:t>Turia</w:t>
      </w:r>
      <w:r w:rsidRPr="00720CC5">
        <w:rPr>
          <w:lang w:val="en-US"/>
        </w:rPr>
        <w:t xml:space="preserve"> 42 (1997): 12-28.</w:t>
      </w:r>
    </w:p>
    <w:p w:rsidR="009F51D8" w:rsidRDefault="009F51D8" w:rsidP="009F51D8">
      <w:pPr>
        <w:rPr>
          <w:szCs w:val="28"/>
          <w:lang w:val="en-US"/>
        </w:rPr>
      </w:pPr>
      <w:r w:rsidRPr="00390AA0">
        <w:rPr>
          <w:szCs w:val="28"/>
          <w:lang w:val="en-US"/>
        </w:rPr>
        <w:t xml:space="preserve">Gray, Richard "Flannery O'Connor, </w:t>
      </w:r>
      <w:r>
        <w:rPr>
          <w:szCs w:val="28"/>
          <w:lang w:val="en-US"/>
        </w:rPr>
        <w:t>Carson McCullers, &amp; Joyce Carol Oates</w:t>
      </w:r>
      <w:r w:rsidRPr="00390AA0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>A History of American Literature.</w:t>
      </w:r>
      <w:r w:rsidRPr="00390AA0">
        <w:rPr>
          <w:szCs w:val="28"/>
          <w:lang w:val="en-US"/>
        </w:rPr>
        <w:t xml:space="preserve"> In García Landa, </w:t>
      </w:r>
      <w:r w:rsidRPr="00390AA0">
        <w:rPr>
          <w:i/>
          <w:szCs w:val="28"/>
          <w:lang w:val="en-US"/>
        </w:rPr>
        <w:t>Vanity Fea</w:t>
      </w:r>
      <w:r w:rsidRPr="00390A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28 </w:t>
      </w:r>
      <w:r w:rsidRPr="00390AA0">
        <w:rPr>
          <w:szCs w:val="28"/>
          <w:lang w:val="en-US"/>
        </w:rPr>
        <w:t>Nov. 2021.*</w:t>
      </w:r>
    </w:p>
    <w:p w:rsidR="009F51D8" w:rsidRDefault="009F51D8" w:rsidP="009F51D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F85CC4">
          <w:rPr>
            <w:rStyle w:val="Hipervnculo"/>
            <w:szCs w:val="28"/>
            <w:lang w:val="en-US"/>
          </w:rPr>
          <w:t>https://vanityfea.blogspot.com/2021/11/flannery-oconnor-carson-mccullers-joyce.html</w:t>
        </w:r>
      </w:hyperlink>
    </w:p>
    <w:p w:rsidR="009F51D8" w:rsidRPr="00390AA0" w:rsidRDefault="009F51D8" w:rsidP="009F51D8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FD4B7C" w:rsidRPr="00720CC5" w:rsidRDefault="00FD4B7C">
      <w:pPr>
        <w:rPr>
          <w:lang w:val="en-US"/>
        </w:rPr>
      </w:pPr>
      <w:bookmarkStart w:id="2" w:name="_GoBack"/>
      <w:bookmarkEnd w:id="2"/>
      <w:r w:rsidRPr="00720CC5">
        <w:rPr>
          <w:lang w:val="en-US"/>
        </w:rPr>
        <w:t xml:space="preserve">Havely, Cicely Palser. "Two Women Novelists: Carson McCullers and Flannery O'Connor." In </w:t>
      </w:r>
      <w:r w:rsidRPr="00720CC5">
        <w:rPr>
          <w:i/>
          <w:lang w:val="en-US"/>
        </w:rPr>
        <w:t xml:space="preserve">The Uses of Fiction. </w:t>
      </w:r>
      <w:r w:rsidRPr="00720CC5">
        <w:rPr>
          <w:lang w:val="en-US"/>
        </w:rPr>
        <w:t>Ed. Douglas Jefferson and Graham Martin. Milton Keynes: Open UP, 1982. 115-24.*</w:t>
      </w:r>
    </w:p>
    <w:p w:rsidR="00FD4B7C" w:rsidRDefault="00FD4B7C">
      <w:r w:rsidRPr="00720CC5">
        <w:rPr>
          <w:lang w:val="en-US"/>
        </w:rPr>
        <w:t xml:space="preserve">Ibarrola-Armendariz, Aitor "Reconsidering Some Reconstructions of American Literary History: The Case of Carson McCullers."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569-74.*</w:t>
      </w:r>
    </w:p>
    <w:p w:rsidR="00FD4B7C" w:rsidRPr="00720CC5" w:rsidRDefault="00FD4B7C">
      <w:pPr>
        <w:ind w:right="58"/>
        <w:rPr>
          <w:lang w:val="en-US"/>
        </w:rPr>
      </w:pPr>
      <w:r>
        <w:t xml:space="preserve">James, Judith Giblin. </w:t>
      </w:r>
      <w:r w:rsidRPr="00720CC5">
        <w:rPr>
          <w:i/>
          <w:lang w:val="en-US"/>
        </w:rPr>
        <w:t>Wunderkind: The Reputation of Carson McCullers, 1940-1990.</w:t>
      </w:r>
      <w:r w:rsidRPr="00720CC5">
        <w:rPr>
          <w:lang w:val="en-US"/>
        </w:rPr>
        <w:t xml:space="preserve"> Columbia (SC): Camden House, 1995.*</w:t>
      </w:r>
    </w:p>
    <w:p w:rsidR="00FD4B7C" w:rsidRPr="00720CC5" w:rsidRDefault="00FD4B7C">
      <w:pPr>
        <w:ind w:right="10"/>
        <w:rPr>
          <w:lang w:val="en-US"/>
        </w:rPr>
      </w:pPr>
      <w:r w:rsidRPr="00720CC5">
        <w:rPr>
          <w:lang w:val="en-US"/>
        </w:rPr>
        <w:t>Jenkins, McKay.</w:t>
      </w:r>
      <w:r w:rsidRPr="00720CC5">
        <w:rPr>
          <w:i/>
          <w:lang w:val="en-US"/>
        </w:rPr>
        <w:t>The South in Black and White: Race, Sex, and Literature in the 1940s.</w:t>
      </w:r>
      <w:r w:rsidRPr="00720CC5">
        <w:rPr>
          <w:lang w:val="en-US"/>
        </w:rPr>
        <w:t xml:space="preserve"> Chapel Hill: U of North Carolina P, 1999.* (W. J. Cash, William Alexander Percy, Lillian Smith, Carson McCullers).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 xml:space="preserve">Lojo Rodríguez, Laura. "Bienchen's Last Lesson: An Approach to Carson McCullers's 'Wunderkind'." In </w:t>
      </w:r>
      <w:r w:rsidRPr="00720CC5">
        <w:rPr>
          <w:i/>
          <w:lang w:val="en-US"/>
        </w:rPr>
        <w:t xml:space="preserve">The American Short Story: New Perspectives. </w:t>
      </w:r>
      <w:r w:rsidRPr="00720CC5">
        <w:rPr>
          <w:lang w:val="en-US"/>
        </w:rPr>
        <w:t>Ed. C. González Groba et al. Universidade de Santiago de Compostela, 1997. 309-15.*</w:t>
      </w:r>
    </w:p>
    <w:p w:rsidR="00FD4B7C" w:rsidRPr="00720CC5" w:rsidRDefault="00FD4B7C">
      <w:pPr>
        <w:rPr>
          <w:lang w:val="en-US"/>
        </w:rPr>
      </w:pPr>
      <w:r w:rsidRPr="00720CC5">
        <w:rPr>
          <w:lang w:val="en-US"/>
        </w:rPr>
        <w:t>Westling, Louise. Sacred Groves and Ravaged Gardens: The Fiction of Eudora Welty, Carson McCullers, and Flannery O'Connor. Athens (GA): U of Georgia P, 1985.</w:t>
      </w:r>
    </w:p>
    <w:p w:rsidR="00720CC5" w:rsidRDefault="00720CC5" w:rsidP="00720CC5">
      <w:r w:rsidRPr="00720CC5">
        <w:rPr>
          <w:lang w:val="en-US"/>
        </w:rPr>
        <w:t xml:space="preserve">Zozaya Ariztia, Mª Pilar. </w:t>
      </w:r>
      <w:r>
        <w:t xml:space="preserve">"Soledad, locura y muerte en </w:t>
      </w:r>
      <w:r>
        <w:rPr>
          <w:i/>
        </w:rPr>
        <w:t xml:space="preserve">Reflections in a Golden Eye </w:t>
      </w:r>
      <w:r>
        <w:t xml:space="preserve">de Carson McCullers y </w:t>
      </w:r>
      <w:r>
        <w:rPr>
          <w:i/>
        </w:rPr>
        <w:t xml:space="preserve">The Grass Is Singing." </w:t>
      </w:r>
      <w:r>
        <w:t xml:space="preserve">In </w:t>
      </w:r>
      <w:r>
        <w:rPr>
          <w:i/>
        </w:rPr>
        <w:t xml:space="preserve">Actas del IV Congreso de la Asociación Española de Estudios </w:t>
      </w:r>
      <w:r>
        <w:rPr>
          <w:i/>
        </w:rPr>
        <w:lastRenderedPageBreak/>
        <w:t>Anglo-Norteamericanos (Salamanca, del 18 al 21 de Diciembre de 1980).</w:t>
      </w:r>
      <w:r>
        <w:t xml:space="preserve"> Salamanca: Ediciones U de Salamanca, 1984. 555-62.</w:t>
      </w:r>
    </w:p>
    <w:p w:rsidR="00FD4B7C" w:rsidRDefault="00FD4B7C">
      <w:pPr>
        <w:rPr>
          <w:b/>
          <w:sz w:val="36"/>
          <w:szCs w:val="36"/>
        </w:rPr>
      </w:pPr>
    </w:p>
    <w:p w:rsidR="00FD4B7C" w:rsidRDefault="00FD4B7C">
      <w:pPr>
        <w:rPr>
          <w:b/>
          <w:sz w:val="36"/>
          <w:szCs w:val="36"/>
        </w:rPr>
      </w:pPr>
    </w:p>
    <w:p w:rsidR="00FD4B7C" w:rsidRDefault="00FD4B7C"/>
    <w:sectPr w:rsidR="00FD4B7C" w:rsidSect="00FD4B7C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91E"/>
    <w:rsid w:val="00174D8B"/>
    <w:rsid w:val="00257517"/>
    <w:rsid w:val="00720CC5"/>
    <w:rsid w:val="009F51D8"/>
    <w:rsid w:val="00A77923"/>
    <w:rsid w:val="00BF291E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Courier New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141F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aliases w:val="Sangría 2 de t. independiente Car"/>
    <w:basedOn w:val="Normal"/>
    <w:rsid w:val="00BF291E"/>
    <w:rPr>
      <w:rFonts w:eastAsia="Times" w:cs="Times New Roman"/>
      <w:color w:val="000000"/>
    </w:rPr>
  </w:style>
  <w:style w:type="character" w:styleId="Hipervnculo">
    <w:name w:val="Hyperlink"/>
    <w:uiPriority w:val="99"/>
    <w:rsid w:val="00BF2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ityfea.blogspot.com/2021/11/flannery-oconnor-carson-mccullers-joyce.htm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5187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Carson McCullers		(1917-1967)</vt:lpstr>
    </vt:vector>
  </TitlesOfParts>
  <Company>Universidad de Zaragoza</Company>
  <LinksUpToDate>false</LinksUpToDate>
  <CharactersWithSpaces>6117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2018-06-06T06:27:00Z</dcterms:created>
  <dcterms:modified xsi:type="dcterms:W3CDTF">2021-12-03T22:47:00Z</dcterms:modified>
</cp:coreProperties>
</file>