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53" w:rsidRDefault="004A135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A1353" w:rsidRDefault="004A135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A1353" w:rsidRDefault="004A1353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4A1353" w:rsidRDefault="004A135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A1353" w:rsidRDefault="004A135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A1353" w:rsidRDefault="004A1353">
      <w:pPr>
        <w:jc w:val="center"/>
      </w:pPr>
    </w:p>
    <w:bookmarkEnd w:id="0"/>
    <w:bookmarkEnd w:id="1"/>
    <w:p w:rsidR="004A1353" w:rsidRDefault="004A1353">
      <w:pPr>
        <w:ind w:left="0" w:firstLine="0"/>
        <w:jc w:val="center"/>
        <w:rPr>
          <w:color w:val="000000"/>
        </w:rPr>
      </w:pPr>
    </w:p>
    <w:p w:rsidR="004A1353" w:rsidRPr="002D127B" w:rsidRDefault="004A1353" w:rsidP="004A1353">
      <w:pPr>
        <w:pStyle w:val="Heading1"/>
        <w:rPr>
          <w:rFonts w:ascii="Times" w:hAnsi="Times"/>
          <w:b w:val="0"/>
          <w:sz w:val="28"/>
          <w:szCs w:val="36"/>
        </w:rPr>
      </w:pPr>
      <w:r w:rsidRPr="002D127B">
        <w:rPr>
          <w:rFonts w:ascii="Times" w:hAnsi="Times"/>
          <w:smallCaps/>
          <w:szCs w:val="48"/>
        </w:rPr>
        <w:t>Matthew Prior</w:t>
      </w:r>
      <w:r w:rsidRPr="002D127B">
        <w:rPr>
          <w:rFonts w:ascii="Times" w:hAnsi="Times"/>
        </w:rPr>
        <w:t xml:space="preserve"> </w:t>
      </w:r>
      <w:r w:rsidRPr="002D127B">
        <w:rPr>
          <w:rFonts w:ascii="Times" w:hAnsi="Times"/>
          <w:b w:val="0"/>
          <w:sz w:val="28"/>
        </w:rPr>
        <w:t>(1664-1721)</w:t>
      </w:r>
    </w:p>
    <w:p w:rsidR="004A1353" w:rsidRDefault="004A1353">
      <w:pPr>
        <w:rPr>
          <w:b/>
          <w:sz w:val="36"/>
          <w:szCs w:val="36"/>
        </w:rPr>
      </w:pPr>
    </w:p>
    <w:p w:rsidR="004A1353" w:rsidRPr="002D127B" w:rsidRDefault="004A1353">
      <w:pPr>
        <w:rPr>
          <w:b/>
          <w:sz w:val="24"/>
          <w:szCs w:val="36"/>
        </w:rPr>
      </w:pPr>
      <w:r>
        <w:tab/>
      </w:r>
      <w:r w:rsidRPr="002D127B">
        <w:rPr>
          <w:sz w:val="24"/>
        </w:rPr>
        <w:t>(English poet and Tory diplomat, helped negotiate treaty of Utrecht; investigated as suspected Jacobite by Whig government)</w:t>
      </w: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</w:rPr>
      </w:pPr>
      <w:r>
        <w:rPr>
          <w:b/>
        </w:rPr>
        <w:t>Works</w:t>
      </w:r>
    </w:p>
    <w:p w:rsidR="004A1353" w:rsidRDefault="004A1353">
      <w:pPr>
        <w:rPr>
          <w:b/>
        </w:rPr>
      </w:pPr>
    </w:p>
    <w:p w:rsidR="004A1353" w:rsidRDefault="004A1353">
      <w:r>
        <w:t>Prior, Matthew. "Henry and Emma." Ballad.</w:t>
      </w:r>
    </w:p>
    <w:p w:rsidR="004A1353" w:rsidRDefault="004A1353">
      <w:r>
        <w:t xml:space="preserve">_____. "To a Child of Quality, Five Years Old, The Author Forty." Poem.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120-22.*</w:t>
      </w:r>
    </w:p>
    <w:p w:rsidR="004A1353" w:rsidRDefault="004A1353">
      <w:r>
        <w:t xml:space="preserve">_____. </w:t>
      </w:r>
      <w:r>
        <w:rPr>
          <w:i/>
        </w:rPr>
        <w:t>Alma, or the Progress of the Mind.</w:t>
      </w:r>
      <w:r>
        <w:t xml:space="preserve"> Poem. 1715.</w:t>
      </w:r>
    </w:p>
    <w:p w:rsidR="004A1353" w:rsidRDefault="004A1353">
      <w:r>
        <w:t xml:space="preserve">_____. </w:t>
      </w:r>
      <w:r>
        <w:rPr>
          <w:i/>
        </w:rPr>
        <w:t xml:space="preserve">Solomon on the Vanity of Human Wishes.  </w:t>
      </w:r>
      <w:r>
        <w:t>Poem.</w:t>
      </w:r>
    </w:p>
    <w:p w:rsidR="004A1353" w:rsidRDefault="004A1353">
      <w:r>
        <w:t xml:space="preserve">_____. "A Better Answer—To Chloe Jealous." Poem. Pub. 1718.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122-24.*</w:t>
      </w:r>
    </w:p>
    <w:p w:rsidR="004A1353" w:rsidRDefault="004A1353">
      <w:r>
        <w:t xml:space="preserve">_____. </w:t>
      </w:r>
      <w:r>
        <w:rPr>
          <w:i/>
        </w:rPr>
        <w:t xml:space="preserve">Poems on Several Occasions. </w:t>
      </w:r>
      <w:r>
        <w:t>Tonson, 1709.</w:t>
      </w:r>
    </w:p>
    <w:p w:rsidR="004A1353" w:rsidRDefault="004A1353">
      <w:r>
        <w:t xml:space="preserve">_____. </w:t>
      </w:r>
      <w:r>
        <w:rPr>
          <w:i/>
        </w:rPr>
        <w:t>Alma; or the Progress of the Mind.</w:t>
      </w:r>
      <w:r>
        <w:t xml:space="preserve"> Satire. 1718.</w:t>
      </w:r>
    </w:p>
    <w:p w:rsidR="004A1353" w:rsidRDefault="004A1353">
      <w:r>
        <w:t xml:space="preserve">_____. </w:t>
      </w:r>
      <w:r>
        <w:rPr>
          <w:i/>
        </w:rPr>
        <w:t>Poems on Several Occasions.</w:t>
      </w:r>
      <w:r>
        <w:t xml:space="preserve"> (Folio ed.). 1718. </w:t>
      </w:r>
    </w:p>
    <w:p w:rsidR="00B60EA0" w:rsidRPr="007A7981" w:rsidRDefault="00B60EA0" w:rsidP="00B60EA0">
      <w:r>
        <w:t xml:space="preserve">_____. "True Statesmen." In </w:t>
      </w:r>
      <w:r>
        <w:rPr>
          <w:i/>
        </w:rPr>
        <w:t xml:space="preserve">Eighteenth-Century Poetry: The Annotated </w:t>
      </w:r>
      <w:bookmarkStart w:id="2" w:name="_GoBack"/>
      <w:bookmarkEnd w:id="2"/>
      <w:r>
        <w:rPr>
          <w:i/>
        </w:rPr>
        <w:t>Anthology.</w:t>
      </w:r>
      <w:r>
        <w:t xml:space="preserve"> Ed. David Fairer and Christine Gerrard. 3rd ed. Chichester: Wiley-Blackwell, 2015. 76-77.*</w:t>
      </w:r>
    </w:p>
    <w:p w:rsidR="00B60EA0" w:rsidRPr="007A7981" w:rsidRDefault="00B60EA0" w:rsidP="00B60EA0">
      <w:r>
        <w:t xml:space="preserve">_____. "Non Pareil." In </w:t>
      </w:r>
      <w:r>
        <w:rPr>
          <w:i/>
        </w:rPr>
        <w:t>Eighteenth-Century Poetry: The Annotated Anthology.</w:t>
      </w:r>
      <w:r>
        <w:t xml:space="preserve"> Ed. David Fairer and Christine Gerrard. 3rd ed. Chichester: Wiley-Blackwell, 2015. 72-73.*</w:t>
      </w:r>
    </w:p>
    <w:p w:rsidR="00B60EA0" w:rsidRPr="007A7981" w:rsidRDefault="00B60EA0" w:rsidP="00B60EA0">
      <w:r>
        <w:t xml:space="preserve">_____. "For His own Epitaph." In </w:t>
      </w:r>
      <w:r>
        <w:rPr>
          <w:i/>
        </w:rPr>
        <w:t>Eighteenth-Century Poetry: The Annotated Anthology.</w:t>
      </w:r>
      <w:r>
        <w:t xml:space="preserve"> Ed. David Fairer and Christine Gerrard. 3rd ed. Chichester: Wiley-Blackwell, 2015. 71-72.*</w:t>
      </w:r>
    </w:p>
    <w:p w:rsidR="00B60EA0" w:rsidRPr="007A7981" w:rsidRDefault="00B60EA0" w:rsidP="00B60EA0">
      <w:r>
        <w:t xml:space="preserve">_____. "On a Pretty Madwoman." In </w:t>
      </w:r>
      <w:r>
        <w:rPr>
          <w:i/>
        </w:rPr>
        <w:t>Eighteenth-Century Poetry: The Annotated Anthology.</w:t>
      </w:r>
      <w:r>
        <w:t xml:space="preserve"> Ed. David Fairer and Christine Gerrard. 3rd ed. Chichester: Wiley-Blackwell, 2015. 75-76.*</w:t>
      </w:r>
    </w:p>
    <w:p w:rsidR="004A1353" w:rsidRDefault="004A1353">
      <w:r>
        <w:lastRenderedPageBreak/>
        <w:t xml:space="preserve">_____. </w:t>
      </w:r>
      <w:r>
        <w:rPr>
          <w:i/>
        </w:rPr>
        <w:t>The Literary Works of Matthew Prior.</w:t>
      </w:r>
      <w:r>
        <w:t xml:space="preserve"> 2 vols. Ed. H. Bunker Wright and Monroe K. Spears. Oxford: Clarendon, 1959.</w:t>
      </w:r>
    </w:p>
    <w:p w:rsidR="004A1353" w:rsidRDefault="004A1353">
      <w:r>
        <w:t xml:space="preserve">_____. Poems ("An Epitaph," "A True Maid," "A Better Answer,"). 1718. In </w:t>
      </w:r>
      <w:r>
        <w:rPr>
          <w:i/>
        </w:rPr>
        <w:t>The Norton Anthology of English Literature.</w:t>
      </w:r>
      <w:r>
        <w:t xml:space="preserve"> 7th ed. Ed. M. H. Abrams, Stephen Greenblatt et al. New York: Norton, 1999. 1.2294-97.*</w:t>
      </w:r>
    </w:p>
    <w:p w:rsidR="004A1353" w:rsidRDefault="004A1353">
      <w:r>
        <w:t xml:space="preserve">Montagu, Charles (Earl of Halifax), and Matthew Prior. </w:t>
      </w:r>
      <w:r>
        <w:rPr>
          <w:i/>
        </w:rPr>
        <w:t>The Hind and the Panther Transvers'd to the Story of the Country-Mouse and the City-Mouse.</w:t>
      </w:r>
      <w:r>
        <w:t xml:space="preserve"> Satire. 1687.</w:t>
      </w: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</w:rPr>
      </w:pPr>
      <w:r>
        <w:rPr>
          <w:b/>
        </w:rPr>
        <w:t>Criticism</w:t>
      </w:r>
    </w:p>
    <w:p w:rsidR="004A1353" w:rsidRDefault="004A1353">
      <w:pPr>
        <w:rPr>
          <w:b/>
        </w:rPr>
      </w:pPr>
    </w:p>
    <w:p w:rsidR="004A1353" w:rsidRDefault="004A1353">
      <w:r>
        <w:t xml:space="preserve">D'Israeli, I. "Prior's Hans Carvel." In D'Israeli, </w:t>
      </w:r>
      <w:r>
        <w:rPr>
          <w:i/>
        </w:rPr>
        <w:t>Curiosities of Literature.</w:t>
      </w:r>
      <w:r>
        <w:t xml:space="preserve"> London: Moxon, 1834. 1.161-2.*</w:t>
      </w:r>
    </w:p>
    <w:p w:rsidR="004A1353" w:rsidRDefault="004A1353">
      <w:r>
        <w:t xml:space="preserve">Eves, Charles Kenneth. </w:t>
      </w:r>
      <w:r>
        <w:rPr>
          <w:i/>
        </w:rPr>
        <w:t>Matthew Prior, Poet and Diplomatist.</w:t>
      </w:r>
      <w:r>
        <w:t xml:space="preserve"> New York: Columbia UP, 1939.</w:t>
      </w:r>
    </w:p>
    <w:p w:rsidR="004A1353" w:rsidRDefault="004A1353">
      <w:r>
        <w:t xml:space="preserve">Johnson, Samuel. "Matthew Prior." In Johnson, </w:t>
      </w:r>
      <w:r>
        <w:rPr>
          <w:i/>
        </w:rPr>
        <w:t>Lives of the English Poets.</w:t>
      </w:r>
      <w:r>
        <w:t xml:space="preserve"> London: Dent, 1925. 1.379-95.*</w:t>
      </w:r>
    </w:p>
    <w:p w:rsidR="004A1353" w:rsidRDefault="004A1353">
      <w:r>
        <w:t xml:space="preserve">Legg, L. G. Wickham. </w:t>
      </w:r>
      <w:r>
        <w:rPr>
          <w:i/>
        </w:rPr>
        <w:t xml:space="preserve">Matthew Prior.  </w:t>
      </w:r>
      <w:r>
        <w:t>1921.</w:t>
      </w:r>
    </w:p>
    <w:p w:rsidR="004A1353" w:rsidRDefault="004A1353">
      <w:r>
        <w:rPr>
          <w:i/>
        </w:rPr>
        <w:t>Review of English Studies</w:t>
      </w:r>
      <w:r>
        <w:t xml:space="preserve"> 3 (1926). (On the first edition of Prior's </w:t>
      </w:r>
      <w:r>
        <w:rPr>
          <w:i/>
        </w:rPr>
        <w:t>Poems on Several Occasions</w:t>
      </w:r>
      <w:r>
        <w:t>).</w:t>
      </w:r>
    </w:p>
    <w:p w:rsidR="004A1353" w:rsidRDefault="004A1353">
      <w:r>
        <w:t xml:space="preserve">Rippy, Frances Mayhew. </w:t>
      </w:r>
      <w:r>
        <w:rPr>
          <w:i/>
        </w:rPr>
        <w:t>Matthew Prior.</w:t>
      </w:r>
      <w:r>
        <w:t xml:space="preserve"> Boston (MA): Twayne, 1986.</w:t>
      </w:r>
    </w:p>
    <w:p w:rsidR="004A1353" w:rsidRDefault="004A1353">
      <w:r>
        <w:t xml:space="preserve">Wright, H. B. "Matthew Prior: A Supplement to His Biography." </w:t>
      </w:r>
      <w:r>
        <w:rPr>
          <w:i/>
        </w:rPr>
        <w:t xml:space="preserve">Northwestern University Summaries of Doctoral Dissertations </w:t>
      </w:r>
      <w:r>
        <w:t>5 (1937): 34-38.</w:t>
      </w:r>
    </w:p>
    <w:p w:rsidR="004A1353" w:rsidRDefault="004A1353">
      <w:r>
        <w:t xml:space="preserve">_____. "Matthew Prior's Cloe and Lisetta." </w:t>
      </w:r>
      <w:r>
        <w:rPr>
          <w:i/>
        </w:rPr>
        <w:t>Modern Philology</w:t>
      </w:r>
      <w:r>
        <w:t xml:space="preserve"> 36 (1938): 9-23.</w:t>
      </w:r>
    </w:p>
    <w:p w:rsidR="004A1353" w:rsidRDefault="004A1353">
      <w:r>
        <w:t xml:space="preserve">_____. "Matthew Prior and Elizabeth Singer." (Mrs. Rowe). </w:t>
      </w:r>
      <w:r>
        <w:rPr>
          <w:i/>
        </w:rPr>
        <w:t>Philological Quarterly</w:t>
      </w:r>
      <w:r>
        <w:t xml:space="preserve"> 24 (1945).</w:t>
      </w: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>
      <w:pPr>
        <w:rPr>
          <w:b/>
          <w:sz w:val="36"/>
          <w:szCs w:val="36"/>
        </w:rPr>
      </w:pPr>
    </w:p>
    <w:p w:rsidR="004A1353" w:rsidRDefault="004A1353"/>
    <w:sectPr w:rsidR="004A1353" w:rsidSect="00E64CBB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A0" w:rsidRDefault="00B60EA0">
      <w:r>
        <w:separator/>
      </w:r>
    </w:p>
  </w:endnote>
  <w:endnote w:type="continuationSeparator" w:id="0">
    <w:p w:rsidR="00B60EA0" w:rsidRDefault="00B6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A0" w:rsidRDefault="00B60EA0">
      <w:r>
        <w:separator/>
      </w:r>
    </w:p>
  </w:footnote>
  <w:footnote w:type="continuationSeparator" w:id="0">
    <w:p w:rsidR="00B60EA0" w:rsidRDefault="00B60E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A0" w:rsidRDefault="00B60EA0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EA0" w:rsidRDefault="00B60E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A0" w:rsidRDefault="00B60EA0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CBB">
      <w:rPr>
        <w:rStyle w:val="PageNumber"/>
        <w:noProof/>
      </w:rPr>
      <w:t>1</w:t>
    </w:r>
    <w:r>
      <w:rPr>
        <w:rStyle w:val="PageNumber"/>
      </w:rPr>
      <w:fldChar w:fldCharType="end"/>
    </w:r>
  </w:p>
  <w:p w:rsidR="00B60EA0" w:rsidRDefault="00B60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7B"/>
    <w:rsid w:val="00172952"/>
    <w:rsid w:val="001C6442"/>
    <w:rsid w:val="002B6B1D"/>
    <w:rsid w:val="004A1353"/>
    <w:rsid w:val="00B60EA0"/>
    <w:rsid w:val="00E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2D12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2D127B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2D12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2D127B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   from</vt:lpstr>
      <vt:lpstr>Matthew Prior (1664-1721)</vt:lpstr>
    </vt:vector>
  </TitlesOfParts>
  <Company>Universidad de Zaragoza</Company>
  <LinksUpToDate>false</LinksUpToDate>
  <CharactersWithSpaces>3226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</cp:lastModifiedBy>
  <cp:revision>2</cp:revision>
  <dcterms:created xsi:type="dcterms:W3CDTF">2018-07-11T19:38:00Z</dcterms:created>
  <dcterms:modified xsi:type="dcterms:W3CDTF">2018-07-11T19:38:00Z</dcterms:modified>
</cp:coreProperties>
</file>