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8611" w14:textId="77777777" w:rsidR="00AA1065" w:rsidRPr="002C4CED" w:rsidRDefault="00AA1065" w:rsidP="00AA1065">
      <w:pPr>
        <w:jc w:val="center"/>
        <w:rPr>
          <w:sz w:val="20"/>
          <w:lang w:val="en-US"/>
        </w:rPr>
      </w:pPr>
      <w:r>
        <w:rPr>
          <w:sz w:val="20"/>
          <w:lang w:val="en-US"/>
        </w:rPr>
        <w:t xml:space="preserve">     </w:t>
      </w:r>
      <w:r w:rsidRPr="002C4CED">
        <w:rPr>
          <w:sz w:val="20"/>
          <w:lang w:val="en-US"/>
        </w:rPr>
        <w:t>from</w:t>
      </w:r>
    </w:p>
    <w:p w14:paraId="7ADC20E6" w14:textId="77777777" w:rsidR="00AA1065" w:rsidRPr="004C7906" w:rsidRDefault="00AA1065" w:rsidP="00AA1065">
      <w:pPr>
        <w:jc w:val="center"/>
        <w:rPr>
          <w:smallCaps/>
          <w:sz w:val="24"/>
          <w:lang w:val="en-US"/>
        </w:rPr>
      </w:pPr>
      <w:r w:rsidRPr="004C7906">
        <w:rPr>
          <w:smallCaps/>
          <w:sz w:val="24"/>
          <w:lang w:val="en-US"/>
        </w:rPr>
        <w:t>A Bibliography of Literary Theory, Criticism and Philology</w:t>
      </w:r>
    </w:p>
    <w:p w14:paraId="69E718E1" w14:textId="77777777" w:rsidR="00AA1065" w:rsidRPr="004C7906" w:rsidRDefault="00000000" w:rsidP="00AA1065">
      <w:pPr>
        <w:jc w:val="center"/>
        <w:rPr>
          <w:sz w:val="24"/>
        </w:rPr>
      </w:pPr>
      <w:hyperlink r:id="rId4" w:history="1">
        <w:r w:rsidR="00AA1065" w:rsidRPr="004C7906">
          <w:rPr>
            <w:rStyle w:val="Hipervnculo"/>
            <w:sz w:val="24"/>
          </w:rPr>
          <w:t>http://bit.ly/abibliog</w:t>
        </w:r>
      </w:hyperlink>
    </w:p>
    <w:p w14:paraId="61B25D35" w14:textId="77777777" w:rsidR="00AA1065" w:rsidRPr="004C7906" w:rsidRDefault="00AA1065" w:rsidP="00AA1065">
      <w:pPr>
        <w:jc w:val="center"/>
        <w:rPr>
          <w:sz w:val="24"/>
        </w:rPr>
      </w:pPr>
      <w:r w:rsidRPr="004C7906">
        <w:rPr>
          <w:sz w:val="24"/>
        </w:rPr>
        <w:t xml:space="preserve">by José Ángel </w:t>
      </w:r>
      <w:r w:rsidRPr="004C7906">
        <w:rPr>
          <w:smallCaps/>
          <w:sz w:val="24"/>
        </w:rPr>
        <w:t>García Landa</w:t>
      </w:r>
    </w:p>
    <w:p w14:paraId="12AEA28F" w14:textId="77777777" w:rsidR="00AA1065" w:rsidRPr="00846DB4" w:rsidRDefault="00AA1065" w:rsidP="00AA1065">
      <w:pPr>
        <w:jc w:val="center"/>
        <w:rPr>
          <w:sz w:val="24"/>
          <w:lang w:val="en-US"/>
        </w:rPr>
      </w:pPr>
      <w:r w:rsidRPr="00846DB4">
        <w:rPr>
          <w:sz w:val="24"/>
          <w:lang w:val="en-US"/>
        </w:rPr>
        <w:t>(University of Zaragoza, Spain)</w:t>
      </w:r>
    </w:p>
    <w:p w14:paraId="509EF56E" w14:textId="77777777" w:rsidR="00AA1065" w:rsidRPr="00846DB4" w:rsidRDefault="00AA1065" w:rsidP="00AA1065">
      <w:pPr>
        <w:jc w:val="center"/>
        <w:rPr>
          <w:sz w:val="24"/>
          <w:lang w:val="en-US"/>
        </w:rPr>
      </w:pPr>
    </w:p>
    <w:p w14:paraId="7D3A609D" w14:textId="77777777" w:rsidR="00CE0188" w:rsidRPr="000510FB" w:rsidRDefault="00CE0188" w:rsidP="00CE0188">
      <w:pPr>
        <w:ind w:left="0" w:firstLine="0"/>
        <w:jc w:val="center"/>
        <w:rPr>
          <w:color w:val="000000"/>
          <w:lang w:val="en-US"/>
        </w:rPr>
      </w:pPr>
    </w:p>
    <w:p w14:paraId="43995734" w14:textId="77777777" w:rsidR="00BB679B" w:rsidRPr="00CE0188" w:rsidRDefault="00BB679B" w:rsidP="00BB679B">
      <w:pPr>
        <w:pStyle w:val="Ttulo1"/>
        <w:rPr>
          <w:rFonts w:ascii="Times" w:hAnsi="Times"/>
          <w:smallCaps/>
          <w:sz w:val="36"/>
          <w:lang w:val="en-US"/>
        </w:rPr>
      </w:pPr>
      <w:r w:rsidRPr="00CE0188">
        <w:rPr>
          <w:rFonts w:ascii="Times" w:hAnsi="Times"/>
          <w:smallCaps/>
          <w:sz w:val="36"/>
          <w:lang w:val="en-US"/>
        </w:rPr>
        <w:t>Jane Smiley</w:t>
      </w:r>
    </w:p>
    <w:p w14:paraId="6CB33C95" w14:textId="77777777" w:rsidR="00BB679B" w:rsidRPr="00CE0188" w:rsidRDefault="00BB679B">
      <w:pPr>
        <w:rPr>
          <w:lang w:val="en-US"/>
        </w:rPr>
      </w:pPr>
    </w:p>
    <w:p w14:paraId="3328000A" w14:textId="77777777" w:rsidR="00BB679B" w:rsidRPr="00CE0188" w:rsidRDefault="00BB679B">
      <w:pPr>
        <w:rPr>
          <w:b/>
          <w:lang w:val="en-US"/>
        </w:rPr>
      </w:pPr>
    </w:p>
    <w:p w14:paraId="2096464B" w14:textId="77777777" w:rsidR="00BB679B" w:rsidRPr="00CE0188" w:rsidRDefault="00BB679B">
      <w:pPr>
        <w:rPr>
          <w:b/>
          <w:lang w:val="en-US"/>
        </w:rPr>
      </w:pPr>
      <w:r w:rsidRPr="00CE0188">
        <w:rPr>
          <w:b/>
          <w:lang w:val="en-US"/>
        </w:rPr>
        <w:t>Works</w:t>
      </w:r>
    </w:p>
    <w:p w14:paraId="401369BD" w14:textId="77777777" w:rsidR="00BB679B" w:rsidRPr="00CE0188" w:rsidRDefault="00BB679B">
      <w:pPr>
        <w:rPr>
          <w:b/>
          <w:lang w:val="en-US"/>
        </w:rPr>
      </w:pPr>
    </w:p>
    <w:p w14:paraId="43CC3DDE" w14:textId="77777777" w:rsidR="00BB679B" w:rsidRPr="00CE0188" w:rsidRDefault="00BB679B">
      <w:pPr>
        <w:tabs>
          <w:tab w:val="left" w:pos="8220"/>
        </w:tabs>
        <w:rPr>
          <w:lang w:val="en-US"/>
        </w:rPr>
      </w:pPr>
      <w:r w:rsidRPr="00CE0188">
        <w:rPr>
          <w:lang w:val="en-US"/>
        </w:rPr>
        <w:t xml:space="preserve">Smiley, Jane. </w:t>
      </w:r>
      <w:r w:rsidRPr="00CE0188">
        <w:rPr>
          <w:i/>
          <w:lang w:val="en-US"/>
        </w:rPr>
        <w:t>Barn Blind.</w:t>
      </w:r>
      <w:r w:rsidRPr="00CE0188">
        <w:rPr>
          <w:lang w:val="en-US"/>
        </w:rPr>
        <w:t xml:space="preserve"> </w:t>
      </w:r>
    </w:p>
    <w:p w14:paraId="0D6E4F0F" w14:textId="77777777" w:rsidR="00BB679B" w:rsidRPr="00CE0188" w:rsidRDefault="00BB679B">
      <w:pPr>
        <w:tabs>
          <w:tab w:val="left" w:pos="8220"/>
        </w:tabs>
        <w:rPr>
          <w:lang w:val="en-US"/>
        </w:rPr>
      </w:pPr>
      <w:r w:rsidRPr="00CE0188">
        <w:rPr>
          <w:lang w:val="en-US"/>
        </w:rPr>
        <w:t xml:space="preserve">_____. </w:t>
      </w:r>
      <w:r w:rsidRPr="00CE0188">
        <w:rPr>
          <w:i/>
          <w:lang w:val="en-US"/>
        </w:rPr>
        <w:t>Duplicate Keys.</w:t>
      </w:r>
    </w:p>
    <w:p w14:paraId="5BDBAB05" w14:textId="77777777" w:rsidR="00BB679B" w:rsidRPr="00CE0188" w:rsidRDefault="00BB679B">
      <w:pPr>
        <w:rPr>
          <w:i/>
          <w:lang w:val="en-US"/>
        </w:rPr>
      </w:pPr>
      <w:r w:rsidRPr="00CE0188">
        <w:rPr>
          <w:lang w:val="en-US"/>
        </w:rPr>
        <w:t xml:space="preserve">_____. </w:t>
      </w:r>
      <w:r w:rsidRPr="00CE0188">
        <w:rPr>
          <w:i/>
          <w:lang w:val="en-US"/>
        </w:rPr>
        <w:t>The Age of Grief.</w:t>
      </w:r>
      <w:r w:rsidRPr="00CE0188">
        <w:rPr>
          <w:lang w:val="en-US"/>
        </w:rPr>
        <w:t xml:space="preserve"> Stories. 1988. London: HarperCollins-Flamingo, 1992.*</w:t>
      </w:r>
    </w:p>
    <w:p w14:paraId="153CBDFA" w14:textId="77777777" w:rsidR="00BB679B" w:rsidRPr="00CE0188" w:rsidRDefault="00BB679B">
      <w:pPr>
        <w:tabs>
          <w:tab w:val="left" w:pos="8220"/>
        </w:tabs>
        <w:rPr>
          <w:i/>
          <w:lang w:val="en-US"/>
        </w:rPr>
      </w:pPr>
      <w:r w:rsidRPr="00CE0188">
        <w:rPr>
          <w:lang w:val="en-US"/>
        </w:rPr>
        <w:t xml:space="preserve">_____. </w:t>
      </w:r>
      <w:r w:rsidRPr="00CE0188">
        <w:rPr>
          <w:i/>
          <w:lang w:val="en-US"/>
        </w:rPr>
        <w:t>The Greenlanders.</w:t>
      </w:r>
    </w:p>
    <w:p w14:paraId="5650ED85" w14:textId="77777777" w:rsidR="00BB679B" w:rsidRPr="00CE0188" w:rsidRDefault="00BB679B">
      <w:pPr>
        <w:tabs>
          <w:tab w:val="left" w:pos="8220"/>
        </w:tabs>
        <w:rPr>
          <w:lang w:val="en-US"/>
        </w:rPr>
      </w:pPr>
      <w:r w:rsidRPr="00CE0188">
        <w:rPr>
          <w:lang w:val="en-US"/>
        </w:rPr>
        <w:t xml:space="preserve">_____. </w:t>
      </w:r>
      <w:r w:rsidRPr="00CE0188">
        <w:rPr>
          <w:i/>
          <w:lang w:val="en-US"/>
        </w:rPr>
        <w:t>Ordinary Love.</w:t>
      </w:r>
    </w:p>
    <w:p w14:paraId="79B4EF04" w14:textId="77777777" w:rsidR="00BB679B" w:rsidRPr="00CE0188" w:rsidRDefault="00BB679B">
      <w:pPr>
        <w:rPr>
          <w:lang w:val="en-US"/>
        </w:rPr>
      </w:pPr>
      <w:r w:rsidRPr="00CE0188">
        <w:rPr>
          <w:lang w:val="en-US"/>
        </w:rPr>
        <w:t xml:space="preserve">_____. </w:t>
      </w:r>
      <w:r w:rsidRPr="00CE0188">
        <w:rPr>
          <w:i/>
          <w:lang w:val="en-US"/>
        </w:rPr>
        <w:t>At Paradise Gate.</w:t>
      </w:r>
      <w:r w:rsidRPr="00CE0188">
        <w:rPr>
          <w:lang w:val="en-US"/>
        </w:rPr>
        <w:t xml:space="preserve"> Novel. 1981. London: HarperCollins-Flamingo, 1995.*</w:t>
      </w:r>
    </w:p>
    <w:p w14:paraId="2D425547" w14:textId="77777777" w:rsidR="00BB679B" w:rsidRPr="00B05E1D" w:rsidRDefault="00BB679B">
      <w:pPr>
        <w:rPr>
          <w:lang w:val="en-US"/>
        </w:rPr>
      </w:pPr>
      <w:r w:rsidRPr="00CE0188">
        <w:rPr>
          <w:lang w:val="en-US"/>
        </w:rPr>
        <w:t xml:space="preserve">_____ . </w:t>
      </w:r>
      <w:r w:rsidRPr="00CE0188">
        <w:rPr>
          <w:i/>
          <w:lang w:val="en-US"/>
        </w:rPr>
        <w:t>The Age of Grief.</w:t>
      </w:r>
      <w:r w:rsidRPr="00CE0188">
        <w:rPr>
          <w:lang w:val="en-US"/>
        </w:rPr>
        <w:t xml:space="preserve"> </w:t>
      </w:r>
      <w:r w:rsidRPr="00B05E1D">
        <w:rPr>
          <w:lang w:val="en-US"/>
        </w:rPr>
        <w:t>Stories. 1988. London: HarperCollins-Flamingo, 1992.*</w:t>
      </w:r>
    </w:p>
    <w:p w14:paraId="64CE6320" w14:textId="77777777" w:rsidR="00BB679B" w:rsidRPr="00CE0188" w:rsidRDefault="00BB679B">
      <w:pPr>
        <w:rPr>
          <w:lang w:val="en-US"/>
        </w:rPr>
      </w:pPr>
      <w:r w:rsidRPr="00CE0188">
        <w:rPr>
          <w:lang w:val="en-US"/>
        </w:rPr>
        <w:t xml:space="preserve">_____. </w:t>
      </w:r>
      <w:r w:rsidRPr="00CE0188">
        <w:rPr>
          <w:i/>
          <w:lang w:val="en-US"/>
        </w:rPr>
        <w:t xml:space="preserve">A Thousand Acres. </w:t>
      </w:r>
      <w:r w:rsidRPr="00CE0188">
        <w:rPr>
          <w:lang w:val="en-US"/>
        </w:rPr>
        <w:t xml:space="preserve">Novel. 1991.  </w:t>
      </w:r>
      <w:r w:rsidR="00CE0188">
        <w:rPr>
          <w:lang w:val="en-US"/>
        </w:rPr>
        <w:t>(</w:t>
      </w:r>
      <w:r w:rsidRPr="00CE0188">
        <w:rPr>
          <w:lang w:val="en-US"/>
        </w:rPr>
        <w:t>Pulitzer Prize for Fiction, US National Book Critics' Circle Award</w:t>
      </w:r>
      <w:r w:rsidR="00CE0188">
        <w:rPr>
          <w:lang w:val="en-US"/>
        </w:rPr>
        <w:t>)</w:t>
      </w:r>
      <w:r w:rsidRPr="00CE0188">
        <w:rPr>
          <w:lang w:val="en-US"/>
        </w:rPr>
        <w:t>.</w:t>
      </w:r>
    </w:p>
    <w:p w14:paraId="5CBDB6C3" w14:textId="77777777" w:rsidR="00BB679B" w:rsidRPr="00CE0188" w:rsidRDefault="00BB679B">
      <w:pPr>
        <w:rPr>
          <w:lang w:val="en-US"/>
        </w:rPr>
      </w:pPr>
      <w:r w:rsidRPr="00CE0188">
        <w:rPr>
          <w:lang w:val="en-US"/>
        </w:rPr>
        <w:t xml:space="preserve">_____. </w:t>
      </w:r>
      <w:r w:rsidRPr="00CE0188">
        <w:rPr>
          <w:i/>
          <w:lang w:val="en-US"/>
        </w:rPr>
        <w:t xml:space="preserve">A Thousand Acres. </w:t>
      </w:r>
      <w:r w:rsidRPr="00CE0188">
        <w:rPr>
          <w:lang w:val="en-US"/>
        </w:rPr>
        <w:t>London: HarperCollins-Flamingo, 1992.*</w:t>
      </w:r>
    </w:p>
    <w:p w14:paraId="75194582" w14:textId="77777777" w:rsidR="00BB679B" w:rsidRPr="00CE0188" w:rsidRDefault="00BB679B">
      <w:pPr>
        <w:tabs>
          <w:tab w:val="left" w:pos="8220"/>
        </w:tabs>
        <w:rPr>
          <w:lang w:val="en-US"/>
        </w:rPr>
      </w:pPr>
      <w:r w:rsidRPr="00CE0188">
        <w:rPr>
          <w:lang w:val="en-US"/>
        </w:rPr>
        <w:t xml:space="preserve">_____. </w:t>
      </w:r>
      <w:r w:rsidRPr="00CE0188">
        <w:rPr>
          <w:i/>
          <w:lang w:val="en-US"/>
        </w:rPr>
        <w:t>Moo.</w:t>
      </w:r>
      <w:r w:rsidRPr="00CE0188">
        <w:rPr>
          <w:lang w:val="en-US"/>
        </w:rPr>
        <w:t xml:space="preserve"> Novel. New York: Knopf, 1995.</w:t>
      </w:r>
    </w:p>
    <w:p w14:paraId="658C70EE" w14:textId="77777777" w:rsidR="00BB679B" w:rsidRPr="00CE0188" w:rsidRDefault="00BB679B">
      <w:pPr>
        <w:tabs>
          <w:tab w:val="left" w:pos="8220"/>
        </w:tabs>
        <w:rPr>
          <w:lang w:val="en-US"/>
        </w:rPr>
      </w:pPr>
      <w:r w:rsidRPr="00CE0188">
        <w:rPr>
          <w:lang w:val="en-US"/>
        </w:rPr>
        <w:t xml:space="preserve">_____. </w:t>
      </w:r>
      <w:r w:rsidRPr="00CE0188">
        <w:rPr>
          <w:i/>
          <w:lang w:val="en-US"/>
        </w:rPr>
        <w:t>Moo.</w:t>
      </w:r>
      <w:r w:rsidRPr="00CE0188">
        <w:rPr>
          <w:lang w:val="en-US"/>
        </w:rPr>
        <w:t xml:space="preserve"> London: HarperCollins-Flamingo, 1995.*</w:t>
      </w:r>
    </w:p>
    <w:p w14:paraId="57D53918" w14:textId="77777777" w:rsidR="00B05E1D" w:rsidRPr="00C43FA4" w:rsidRDefault="00B05E1D" w:rsidP="00B05E1D">
      <w:pPr>
        <w:rPr>
          <w:lang w:val="en-US"/>
        </w:rPr>
      </w:pPr>
      <w:r>
        <w:rPr>
          <w:lang w:val="en-US"/>
        </w:rPr>
        <w:t>_____.</w:t>
      </w:r>
      <w:r w:rsidRPr="00C43FA4">
        <w:rPr>
          <w:lang w:val="en-US"/>
        </w:rPr>
        <w:t xml:space="preserve"> </w:t>
      </w:r>
      <w:r w:rsidRPr="00F4475D">
        <w:rPr>
          <w:i/>
          <w:lang w:val="en-US"/>
        </w:rPr>
        <w:t>The All-True Travels and Adventures of Lidie Newton.</w:t>
      </w:r>
      <w:r w:rsidRPr="00C43FA4">
        <w:rPr>
          <w:lang w:val="en-US"/>
        </w:rPr>
        <w:t xml:space="preserve"> Novel. 1998.</w:t>
      </w:r>
    </w:p>
    <w:p w14:paraId="29FC375F" w14:textId="77777777" w:rsidR="00B05E1D" w:rsidRPr="00C43FA4" w:rsidRDefault="00B05E1D" w:rsidP="00B05E1D">
      <w:pPr>
        <w:rPr>
          <w:lang w:val="en-US"/>
        </w:rPr>
      </w:pPr>
      <w:r w:rsidRPr="00C43FA4">
        <w:rPr>
          <w:lang w:val="en-US"/>
        </w:rPr>
        <w:t xml:space="preserve">_____.  </w:t>
      </w:r>
      <w:r w:rsidRPr="00F4475D">
        <w:rPr>
          <w:i/>
          <w:lang w:val="en-US"/>
        </w:rPr>
        <w:t>Horse Heaven.</w:t>
      </w:r>
      <w:r w:rsidRPr="00C43FA4">
        <w:rPr>
          <w:lang w:val="en-US"/>
        </w:rPr>
        <w:t xml:space="preserve"> Novel. </w:t>
      </w:r>
      <w:r>
        <w:rPr>
          <w:lang w:val="en-US"/>
        </w:rPr>
        <w:t>L</w:t>
      </w:r>
      <w:r w:rsidRPr="00C43FA4">
        <w:rPr>
          <w:lang w:val="en-US"/>
        </w:rPr>
        <w:t>ondon: Faber and Faber, 2000.</w:t>
      </w:r>
    </w:p>
    <w:p w14:paraId="4BE4EF55" w14:textId="77777777" w:rsidR="00BB679B" w:rsidRPr="00CE0188" w:rsidRDefault="00BB679B">
      <w:pPr>
        <w:ind w:left="709" w:hanging="709"/>
        <w:rPr>
          <w:lang w:val="en-US"/>
        </w:rPr>
      </w:pPr>
      <w:r w:rsidRPr="00CE0188">
        <w:rPr>
          <w:lang w:val="en-US"/>
        </w:rPr>
        <w:t xml:space="preserve">_____. "Shakespeare in Iceland." In </w:t>
      </w:r>
      <w:r w:rsidRPr="00CE0188">
        <w:rPr>
          <w:i/>
          <w:lang w:val="en-US"/>
        </w:rPr>
        <w:t>Transforming Shakespeare: Contemporary Women's Re-Visions in Literature and Performance.</w:t>
      </w:r>
      <w:r w:rsidRPr="00CE0188">
        <w:rPr>
          <w:lang w:val="en-US"/>
        </w:rPr>
        <w:t xml:space="preserve"> Ed. Marianne Novy. 1999. Basingstoke: Palgrave, 2000. 159-80.*</w:t>
      </w:r>
    </w:p>
    <w:p w14:paraId="28BE7615" w14:textId="77777777" w:rsidR="00B323A5" w:rsidRDefault="00B323A5" w:rsidP="00B323A5">
      <w:pPr>
        <w:pStyle w:val="nt"/>
        <w:spacing w:before="0" w:beforeAutospacing="0" w:after="0" w:afterAutospacing="0"/>
        <w:ind w:left="709" w:hanging="709"/>
        <w:jc w:val="both"/>
        <w:rPr>
          <w:sz w:val="28"/>
          <w:szCs w:val="28"/>
          <w:lang w:val="en-US"/>
        </w:rPr>
      </w:pPr>
      <w:r w:rsidRPr="00CE0188">
        <w:rPr>
          <w:sz w:val="28"/>
          <w:szCs w:val="28"/>
          <w:lang w:val="en-US"/>
        </w:rPr>
        <w:t xml:space="preserve">_____. "So, Huck: Second Thoughts on Twain's 'Masterpiece'." In </w:t>
      </w:r>
      <w:r w:rsidRPr="00CE0188">
        <w:rPr>
          <w:i/>
          <w:sz w:val="28"/>
          <w:szCs w:val="28"/>
          <w:lang w:val="en-US"/>
        </w:rPr>
        <w:t xml:space="preserve">Mark Twain: Adventures of Huckleberry Finn. </w:t>
      </w:r>
      <w:r w:rsidRPr="00CE0188">
        <w:rPr>
          <w:sz w:val="28"/>
          <w:szCs w:val="28"/>
          <w:lang w:val="en-US"/>
        </w:rPr>
        <w:t xml:space="preserve">Ed. Gerald Graff. (Case Studies in Contemporary Criticism). Basingstoke: Palgrave Macmillan, 2004. </w:t>
      </w:r>
    </w:p>
    <w:p w14:paraId="24F3362A" w14:textId="52B244A7" w:rsidR="00613C82" w:rsidRPr="00D5243D" w:rsidRDefault="00613C82" w:rsidP="00613C82">
      <w:pPr>
        <w:tabs>
          <w:tab w:val="left" w:pos="7627"/>
        </w:tabs>
        <w:rPr>
          <w:lang w:val="en-US"/>
        </w:rPr>
      </w:pPr>
      <w:r>
        <w:rPr>
          <w:lang w:val="en-US"/>
        </w:rPr>
        <w:t>Preface to</w:t>
      </w:r>
      <w:r w:rsidRPr="00D5243D">
        <w:rPr>
          <w:lang w:val="en-US"/>
        </w:rPr>
        <w:t xml:space="preserve"> </w:t>
      </w:r>
      <w:r w:rsidRPr="00D5243D">
        <w:rPr>
          <w:i/>
          <w:iCs/>
          <w:lang w:val="en-US"/>
        </w:rPr>
        <w:t>A Strange Life: Sele</w:t>
      </w:r>
      <w:r>
        <w:rPr>
          <w:i/>
          <w:iCs/>
          <w:lang w:val="en-US"/>
        </w:rPr>
        <w:t>cted Essays of Louise May Alcott.</w:t>
      </w:r>
      <w:r>
        <w:rPr>
          <w:lang w:val="en-US"/>
        </w:rPr>
        <w:t xml:space="preserve"> Ed. Liz Rosenberg. Notting Hill Editions, 2023.</w:t>
      </w:r>
    </w:p>
    <w:p w14:paraId="5B248EB7" w14:textId="77777777" w:rsidR="00613C82" w:rsidRPr="00CE0188" w:rsidRDefault="00613C82" w:rsidP="00B323A5">
      <w:pPr>
        <w:pStyle w:val="nt"/>
        <w:spacing w:before="0" w:beforeAutospacing="0" w:after="0" w:afterAutospacing="0"/>
        <w:ind w:left="709" w:hanging="709"/>
        <w:jc w:val="both"/>
        <w:rPr>
          <w:sz w:val="28"/>
          <w:szCs w:val="28"/>
          <w:lang w:val="en-US"/>
        </w:rPr>
      </w:pPr>
    </w:p>
    <w:p w14:paraId="2DC4D42E" w14:textId="77777777" w:rsidR="00BB679B" w:rsidRPr="00CE0188" w:rsidRDefault="00BB679B">
      <w:pPr>
        <w:rPr>
          <w:lang w:val="en-US"/>
        </w:rPr>
      </w:pPr>
    </w:p>
    <w:p w14:paraId="730CA64D" w14:textId="77777777" w:rsidR="00BB679B" w:rsidRPr="00CE0188" w:rsidRDefault="00BB679B">
      <w:pPr>
        <w:rPr>
          <w:lang w:val="en-US"/>
        </w:rPr>
      </w:pPr>
    </w:p>
    <w:p w14:paraId="4754BDA6" w14:textId="77777777" w:rsidR="00BB679B" w:rsidRPr="00CE0188" w:rsidRDefault="00BB679B">
      <w:pPr>
        <w:rPr>
          <w:lang w:val="en-US"/>
        </w:rPr>
      </w:pPr>
    </w:p>
    <w:p w14:paraId="18FC75E1" w14:textId="77777777" w:rsidR="00BB679B" w:rsidRPr="00CE0188" w:rsidRDefault="00BB679B">
      <w:pPr>
        <w:rPr>
          <w:b/>
          <w:lang w:val="en-US"/>
        </w:rPr>
      </w:pPr>
      <w:r w:rsidRPr="00CE0188">
        <w:rPr>
          <w:b/>
          <w:lang w:val="en-US"/>
        </w:rPr>
        <w:t>Criticism</w:t>
      </w:r>
    </w:p>
    <w:p w14:paraId="2842F3C9" w14:textId="77777777" w:rsidR="00BB679B" w:rsidRPr="00CE0188" w:rsidRDefault="00BB679B">
      <w:pPr>
        <w:rPr>
          <w:b/>
          <w:lang w:val="en-US"/>
        </w:rPr>
      </w:pPr>
    </w:p>
    <w:p w14:paraId="2B8F1E98" w14:textId="77777777" w:rsidR="00BB679B" w:rsidRPr="00CE0188" w:rsidRDefault="00BB679B">
      <w:pPr>
        <w:ind w:left="709" w:hanging="709"/>
        <w:rPr>
          <w:lang w:val="en-US"/>
        </w:rPr>
      </w:pPr>
      <w:r w:rsidRPr="00CE0188">
        <w:rPr>
          <w:lang w:val="en-US"/>
        </w:rPr>
        <w:t xml:space="preserve">Alter, Iska. </w:t>
      </w:r>
      <w:r w:rsidRPr="00CE0188">
        <w:rPr>
          <w:i/>
          <w:lang w:val="en-US"/>
        </w:rPr>
        <w:t xml:space="preserve">"King Lear </w:t>
      </w:r>
      <w:r w:rsidRPr="00CE0188">
        <w:rPr>
          <w:lang w:val="en-US"/>
        </w:rPr>
        <w:t xml:space="preserve">and </w:t>
      </w:r>
      <w:r w:rsidRPr="00CE0188">
        <w:rPr>
          <w:i/>
          <w:lang w:val="en-US"/>
        </w:rPr>
        <w:t>A Thousand Acres:</w:t>
      </w:r>
      <w:r w:rsidRPr="00CE0188">
        <w:rPr>
          <w:lang w:val="en-US"/>
        </w:rPr>
        <w:t xml:space="preserve"> Gender, Genre, and the Revisionary Impulse."</w:t>
      </w:r>
      <w:r w:rsidRPr="00CE0188">
        <w:rPr>
          <w:i/>
          <w:lang w:val="en-US"/>
        </w:rPr>
        <w:t xml:space="preserve"> </w:t>
      </w:r>
      <w:r w:rsidRPr="00CE0188">
        <w:rPr>
          <w:lang w:val="en-US"/>
        </w:rPr>
        <w:t xml:space="preserve">In </w:t>
      </w:r>
      <w:r w:rsidRPr="00CE0188">
        <w:rPr>
          <w:i/>
          <w:lang w:val="en-US"/>
        </w:rPr>
        <w:t>Transforming Shakespeare: Contemporary Women's Re-Visions in Literature and Performance.</w:t>
      </w:r>
      <w:r w:rsidRPr="00CE0188">
        <w:rPr>
          <w:lang w:val="en-US"/>
        </w:rPr>
        <w:t xml:space="preserve"> Ed. Marianne Novy. 1999. Basingstoke: Palgrave, 2000. 145-58.*</w:t>
      </w:r>
    </w:p>
    <w:p w14:paraId="2C956604" w14:textId="77777777" w:rsidR="00BB679B" w:rsidRPr="00CE0188" w:rsidRDefault="00BB679B">
      <w:pPr>
        <w:ind w:right="10"/>
        <w:rPr>
          <w:lang w:val="en-US"/>
        </w:rPr>
      </w:pPr>
      <w:r w:rsidRPr="00CE0188">
        <w:rPr>
          <w:lang w:val="en-US"/>
        </w:rPr>
        <w:t xml:space="preserve">Cakebread, Caroline. "Remembering </w:t>
      </w:r>
      <w:r w:rsidRPr="00CE0188">
        <w:rPr>
          <w:i/>
          <w:lang w:val="en-US"/>
        </w:rPr>
        <w:t>King Lear</w:t>
      </w:r>
      <w:r w:rsidRPr="00CE0188">
        <w:rPr>
          <w:lang w:val="en-US"/>
        </w:rPr>
        <w:t xml:space="preserve"> in Jane Smiley's </w:t>
      </w:r>
      <w:r w:rsidRPr="00CE0188">
        <w:rPr>
          <w:i/>
          <w:lang w:val="en-US"/>
        </w:rPr>
        <w:t xml:space="preserve">A Thousand Acres." </w:t>
      </w:r>
      <w:r w:rsidRPr="00CE0188">
        <w:rPr>
          <w:lang w:val="en-US"/>
        </w:rPr>
        <w:t xml:space="preserve">In </w:t>
      </w:r>
      <w:r w:rsidRPr="00CE0188">
        <w:rPr>
          <w:i/>
          <w:lang w:val="en-US"/>
        </w:rPr>
        <w:t>Shakespeare and Appropriation.</w:t>
      </w:r>
      <w:r w:rsidRPr="00CE0188">
        <w:rPr>
          <w:lang w:val="en-US"/>
        </w:rPr>
        <w:t xml:space="preserve"> Ed. Christy Desmet and Robert Sawyer. London: Routledge, 1999. 85-102.*</w:t>
      </w:r>
    </w:p>
    <w:p w14:paraId="7A777527" w14:textId="77777777" w:rsidR="00BB679B" w:rsidRPr="00CE0188" w:rsidRDefault="00BB679B">
      <w:pPr>
        <w:ind w:left="709" w:hanging="709"/>
        <w:rPr>
          <w:lang w:val="en-US"/>
        </w:rPr>
      </w:pPr>
      <w:r w:rsidRPr="00CE0188">
        <w:rPr>
          <w:lang w:val="en-US"/>
        </w:rPr>
        <w:t xml:space="preserve">Mathieson, Barbara. "The Polluted Quarry: Nature and Body in </w:t>
      </w:r>
      <w:r w:rsidRPr="00CE0188">
        <w:rPr>
          <w:i/>
          <w:lang w:val="en-US"/>
        </w:rPr>
        <w:t xml:space="preserve">A Thousand Acres." </w:t>
      </w:r>
      <w:r w:rsidRPr="00CE0188">
        <w:rPr>
          <w:lang w:val="en-US"/>
        </w:rPr>
        <w:t xml:space="preserve">In </w:t>
      </w:r>
      <w:r w:rsidRPr="00CE0188">
        <w:rPr>
          <w:i/>
          <w:lang w:val="en-US"/>
        </w:rPr>
        <w:t>Transforming Shakespeare: Contemporary Women's Re-Visions in Literature and Performance.</w:t>
      </w:r>
      <w:r w:rsidRPr="00CE0188">
        <w:rPr>
          <w:lang w:val="en-US"/>
        </w:rPr>
        <w:t xml:space="preserve"> Ed. Marianne Novy. 1999. Basingstoke: Palgrave, 2000. 127-44.*</w:t>
      </w:r>
    </w:p>
    <w:p w14:paraId="53D640DE" w14:textId="77777777" w:rsidR="00BB679B" w:rsidRPr="00CE0188" w:rsidRDefault="00BB679B">
      <w:pPr>
        <w:rPr>
          <w:b/>
          <w:lang w:val="en-US"/>
        </w:rPr>
      </w:pPr>
    </w:p>
    <w:p w14:paraId="5D836D79" w14:textId="77777777" w:rsidR="00BB679B" w:rsidRPr="00CE0188" w:rsidRDefault="00BB679B">
      <w:pPr>
        <w:rPr>
          <w:b/>
          <w:lang w:val="en-US"/>
        </w:rPr>
      </w:pPr>
    </w:p>
    <w:p w14:paraId="160B9938" w14:textId="77777777" w:rsidR="00BB679B" w:rsidRPr="00CE0188" w:rsidRDefault="00BB679B">
      <w:pPr>
        <w:rPr>
          <w:b/>
          <w:lang w:val="en-US"/>
        </w:rPr>
      </w:pPr>
    </w:p>
    <w:p w14:paraId="5601C026" w14:textId="77777777" w:rsidR="00BB679B" w:rsidRPr="00CE0188" w:rsidRDefault="00BB679B">
      <w:pPr>
        <w:rPr>
          <w:lang w:val="en-US"/>
        </w:rPr>
      </w:pPr>
      <w:r w:rsidRPr="00CE0188">
        <w:rPr>
          <w:lang w:val="en-US"/>
        </w:rPr>
        <w:t>Films</w:t>
      </w:r>
    </w:p>
    <w:p w14:paraId="1C356499" w14:textId="77777777" w:rsidR="00BB679B" w:rsidRPr="00CE0188" w:rsidRDefault="00BB679B">
      <w:pPr>
        <w:rPr>
          <w:b/>
          <w:lang w:val="en-US"/>
        </w:rPr>
      </w:pPr>
    </w:p>
    <w:p w14:paraId="4760FF8C" w14:textId="77777777" w:rsidR="00BB679B" w:rsidRDefault="00BB679B">
      <w:r w:rsidRPr="00CE0188">
        <w:rPr>
          <w:i/>
          <w:lang w:val="en-US"/>
        </w:rPr>
        <w:t>A Thousand Acres.</w:t>
      </w:r>
      <w:r w:rsidRPr="00CE0188">
        <w:rPr>
          <w:lang w:val="en-US"/>
        </w:rPr>
        <w:t xml:space="preserve"> Dir. Jocelyn Moorhouse. Screenplay by Laura Jones based on the novel by Jane Smiley, inspired by William Shakespeare's </w:t>
      </w:r>
      <w:r w:rsidRPr="00CE0188">
        <w:rPr>
          <w:i/>
          <w:lang w:val="en-US"/>
        </w:rPr>
        <w:t>King Lear.</w:t>
      </w:r>
      <w:r w:rsidRPr="00CE0188">
        <w:rPr>
          <w:lang w:val="en-US"/>
        </w:rPr>
        <w:t xml:space="preserve"> Cast: Michelle Pfeiffer, Jessica Lange, Jennifer Jason Leigh, Colin Firth, Keith Carradine, Kevin Anderson, Pat Hingel, Jason Robards. Music by Richard Hartley. Ed. Maryann Brandon. Prod. des. Dan Davis. Photog. Tak Fujimoto. Coprod. Diana Pokorny. Exec prod. Armyan Bernstein, Thomas A. Bliss. Prod. Marc Abraham, Steve Golin, Lynn Arost, Kate Guinzburg, Sigurjon Sighvatsson. Beacon Communications / Polygram Filmed Entertainment, 1997. Spanish VHS: </w:t>
      </w:r>
      <w:r w:rsidRPr="00CE0188">
        <w:rPr>
          <w:i/>
          <w:lang w:val="en-US"/>
        </w:rPr>
        <w:t>Heredarás la tierra.</w:t>
      </w:r>
      <w:r w:rsidRPr="00CE0188">
        <w:rPr>
          <w:lang w:val="en-US"/>
        </w:rPr>
        <w:t xml:space="preserve"> </w:t>
      </w:r>
      <w:r>
        <w:t>(Colección William Shakespeare). Barcelona: Universal / Planeta DeAgostini, 2001.*</w:t>
      </w:r>
    </w:p>
    <w:p w14:paraId="6F388003" w14:textId="77777777" w:rsidR="00BB679B" w:rsidRDefault="00BB679B">
      <w:pPr>
        <w:rPr>
          <w:b/>
        </w:rPr>
      </w:pPr>
    </w:p>
    <w:sectPr w:rsidR="00BB679B">
      <w:pgSz w:w="11880" w:h="16800"/>
      <w:pgMar w:top="1417" w:right="1701" w:bottom="1417" w:left="28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2B5"/>
    <w:rsid w:val="00613C82"/>
    <w:rsid w:val="007302B5"/>
    <w:rsid w:val="00AA1065"/>
    <w:rsid w:val="00B05E1D"/>
    <w:rsid w:val="00B323A5"/>
    <w:rsid w:val="00BB679B"/>
    <w:rsid w:val="00CE01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79E995A"/>
  <w14:defaultImageDpi w14:val="300"/>
  <w15:chartTrackingRefBased/>
  <w15:docId w15:val="{594E2620-6F1F-D942-AD90-6BB5B50C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val="es-ES_tradnl"/>
    </w:rPr>
  </w:style>
  <w:style w:type="paragraph" w:styleId="Ttulo1">
    <w:name w:val="heading 1"/>
    <w:basedOn w:val="Normal"/>
    <w:next w:val="Normal"/>
    <w:qFormat/>
    <w:rsid w:val="007302B5"/>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t">
    <w:name w:val="nt"/>
    <w:basedOn w:val="Normal"/>
    <w:rsid w:val="00B323A5"/>
    <w:pPr>
      <w:spacing w:before="100" w:beforeAutospacing="1" w:after="100" w:afterAutospacing="1"/>
      <w:ind w:left="0" w:firstLine="0"/>
      <w:jc w:val="left"/>
    </w:pPr>
    <w:rPr>
      <w:sz w:val="20"/>
    </w:rPr>
  </w:style>
  <w:style w:type="character" w:styleId="Hipervnculo">
    <w:name w:val="Hyperlink"/>
    <w:uiPriority w:val="99"/>
    <w:rsid w:val="00CE0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438</Words>
  <Characters>2412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4</cp:revision>
  <dcterms:created xsi:type="dcterms:W3CDTF">2019-07-05T17:23:00Z</dcterms:created>
  <dcterms:modified xsi:type="dcterms:W3CDTF">2023-11-07T14:38:00Z</dcterms:modified>
</cp:coreProperties>
</file>