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67BF3" w14:textId="77777777" w:rsidR="00887304" w:rsidRPr="00213AF0" w:rsidRDefault="003D704F" w:rsidP="00887304">
      <w:pPr>
        <w:jc w:val="center"/>
        <w:rPr>
          <w:lang w:val="en-US"/>
        </w:rPr>
      </w:pPr>
      <w:bookmarkStart w:id="0" w:name="OLE_LINK3"/>
      <w:bookmarkStart w:id="1" w:name="OLE_LINK4"/>
      <w:r w:rsidRPr="00887304">
        <w:rPr>
          <w:sz w:val="20"/>
          <w:lang w:val="en-US"/>
        </w:rPr>
        <w:t xml:space="preserve">    </w:t>
      </w:r>
      <w:bookmarkEnd w:id="0"/>
      <w:bookmarkEnd w:id="1"/>
      <w:r w:rsidR="00887304">
        <w:rPr>
          <w:sz w:val="20"/>
          <w:lang w:val="en-US"/>
        </w:rPr>
        <w:t xml:space="preserve">    </w:t>
      </w:r>
      <w:r w:rsidR="00887304" w:rsidRPr="00213AF0">
        <w:rPr>
          <w:sz w:val="20"/>
          <w:lang w:val="en-US"/>
        </w:rPr>
        <w:t>from</w:t>
      </w:r>
    </w:p>
    <w:p w14:paraId="3BCDF823" w14:textId="77777777" w:rsidR="00887304" w:rsidRPr="00F523F6" w:rsidRDefault="00887304" w:rsidP="0088730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B52EE7" w14:textId="77777777" w:rsidR="00887304" w:rsidRPr="00F523F6" w:rsidRDefault="00887304" w:rsidP="00887304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2CD54C1B" w14:textId="77777777" w:rsidR="00887304" w:rsidRPr="00F523F6" w:rsidRDefault="00887304" w:rsidP="0088730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DD568C6" w14:textId="77777777" w:rsidR="00887304" w:rsidRPr="00B1093D" w:rsidRDefault="00887304" w:rsidP="0088730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14:paraId="4F2139EA" w14:textId="77777777" w:rsidR="00887304" w:rsidRPr="00B1093D" w:rsidRDefault="00887304" w:rsidP="00887304">
      <w:pPr>
        <w:jc w:val="center"/>
        <w:rPr>
          <w:sz w:val="24"/>
          <w:lang w:val="en-US"/>
        </w:rPr>
      </w:pPr>
    </w:p>
    <w:p w14:paraId="48B79282" w14:textId="77777777" w:rsidR="00887304" w:rsidRPr="00B1093D" w:rsidRDefault="00887304" w:rsidP="00887304">
      <w:pPr>
        <w:jc w:val="center"/>
        <w:rPr>
          <w:sz w:val="24"/>
          <w:lang w:val="en-US"/>
        </w:rPr>
      </w:pPr>
    </w:p>
    <w:p w14:paraId="4A28DF0A" w14:textId="0FAB8B37" w:rsidR="00B4256A" w:rsidRPr="00887304" w:rsidRDefault="00B4256A" w:rsidP="00887304">
      <w:pPr>
        <w:jc w:val="center"/>
        <w:rPr>
          <w:color w:val="000000"/>
          <w:lang w:val="en-US"/>
        </w:rPr>
      </w:pPr>
      <w:bookmarkStart w:id="2" w:name="_GoBack"/>
      <w:bookmarkEnd w:id="2"/>
    </w:p>
    <w:p w14:paraId="1D014E50" w14:textId="77777777" w:rsidR="00B4256A" w:rsidRPr="00887304" w:rsidRDefault="00B4256A">
      <w:pPr>
        <w:rPr>
          <w:lang w:val="en-US"/>
        </w:rPr>
      </w:pPr>
      <w:r w:rsidRPr="00887304">
        <w:rPr>
          <w:b/>
          <w:smallCaps/>
          <w:sz w:val="36"/>
          <w:szCs w:val="36"/>
          <w:lang w:val="en-US"/>
        </w:rPr>
        <w:t>Jean Calvin</w:t>
      </w:r>
      <w:r w:rsidRPr="00887304">
        <w:rPr>
          <w:sz w:val="24"/>
          <w:szCs w:val="24"/>
          <w:lang w:val="en-US"/>
        </w:rPr>
        <w:tab/>
      </w:r>
      <w:r w:rsidR="007479DE" w:rsidRPr="00887304">
        <w:rPr>
          <w:sz w:val="24"/>
          <w:szCs w:val="24"/>
          <w:lang w:val="en-US"/>
        </w:rPr>
        <w:t xml:space="preserve">    </w:t>
      </w:r>
      <w:r w:rsidRPr="00887304">
        <w:rPr>
          <w:lang w:val="en-US"/>
        </w:rPr>
        <w:t>(1509-1564)</w:t>
      </w:r>
    </w:p>
    <w:p w14:paraId="56261812" w14:textId="77777777" w:rsidR="00B4256A" w:rsidRPr="00887304" w:rsidRDefault="00B4256A">
      <w:pPr>
        <w:rPr>
          <w:b/>
          <w:sz w:val="36"/>
          <w:szCs w:val="36"/>
          <w:lang w:val="en-US"/>
        </w:rPr>
      </w:pPr>
    </w:p>
    <w:p w14:paraId="0E764F8C" w14:textId="77777777" w:rsidR="00B4256A" w:rsidRPr="00887304" w:rsidRDefault="00B4256A">
      <w:pPr>
        <w:rPr>
          <w:lang w:val="en-US"/>
        </w:rPr>
      </w:pPr>
    </w:p>
    <w:p w14:paraId="6BD65BA3" w14:textId="77777777" w:rsidR="00B4256A" w:rsidRPr="00887304" w:rsidRDefault="00B4256A">
      <w:pPr>
        <w:rPr>
          <w:b/>
          <w:lang w:val="en-US"/>
        </w:rPr>
      </w:pPr>
      <w:r w:rsidRPr="00887304">
        <w:rPr>
          <w:b/>
          <w:lang w:val="en-US"/>
        </w:rPr>
        <w:t>Works</w:t>
      </w:r>
    </w:p>
    <w:p w14:paraId="19867BBF" w14:textId="77777777" w:rsidR="00B4256A" w:rsidRPr="00887304" w:rsidRDefault="00B4256A">
      <w:pPr>
        <w:rPr>
          <w:b/>
          <w:lang w:val="en-US"/>
        </w:rPr>
      </w:pPr>
    </w:p>
    <w:p w14:paraId="574607DB" w14:textId="77777777" w:rsidR="00B4256A" w:rsidRPr="00887304" w:rsidRDefault="00B4256A">
      <w:pPr>
        <w:rPr>
          <w:lang w:val="en-US"/>
        </w:rPr>
      </w:pPr>
      <w:r w:rsidRPr="00887304">
        <w:rPr>
          <w:lang w:val="en-US"/>
        </w:rPr>
        <w:t xml:space="preserve">Calvin, Jean. </w:t>
      </w:r>
      <w:r w:rsidRPr="00887304">
        <w:rPr>
          <w:i/>
          <w:lang w:val="en-US"/>
        </w:rPr>
        <w:t>Christianae religionis institutio.</w:t>
      </w:r>
      <w:r w:rsidRPr="00887304">
        <w:rPr>
          <w:lang w:val="en-US"/>
        </w:rPr>
        <w:t xml:space="preserve"> 1536. French trans. 1541.</w:t>
      </w:r>
    </w:p>
    <w:p w14:paraId="34A8429D" w14:textId="77777777" w:rsidR="00B4256A" w:rsidRPr="00887304" w:rsidRDefault="00B4256A">
      <w:pPr>
        <w:rPr>
          <w:lang w:val="en-US"/>
        </w:rPr>
      </w:pPr>
      <w:r w:rsidRPr="00887304">
        <w:rPr>
          <w:lang w:val="en-US"/>
        </w:rPr>
        <w:t xml:space="preserve">_____. </w:t>
      </w:r>
      <w:r w:rsidRPr="00887304">
        <w:rPr>
          <w:i/>
          <w:lang w:val="en-US"/>
        </w:rPr>
        <w:t xml:space="preserve">Institutes of the Christian Religion. </w:t>
      </w:r>
      <w:r w:rsidRPr="00887304">
        <w:rPr>
          <w:lang w:val="en-US"/>
        </w:rPr>
        <w:t>1536, 1559. English trans. 1561.</w:t>
      </w:r>
    </w:p>
    <w:p w14:paraId="361043A6" w14:textId="77777777" w:rsidR="00B4256A" w:rsidRPr="00887304" w:rsidRDefault="00B4256A" w:rsidP="00B42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87304">
        <w:rPr>
          <w:lang w:val="en-US"/>
        </w:rPr>
        <w:t xml:space="preserve">_____. (John Calvin). </w:t>
      </w:r>
      <w:r w:rsidRPr="00887304">
        <w:rPr>
          <w:i/>
          <w:lang w:val="en-US"/>
        </w:rPr>
        <w:t>Institutes of the Christian Religion.</w:t>
      </w:r>
      <w:r w:rsidRPr="00887304">
        <w:rPr>
          <w:lang w:val="en-US"/>
        </w:rPr>
        <w:t xml:space="preserve"> Trans. Henry Beveridge. London: Clarke, 1949.</w:t>
      </w:r>
    </w:p>
    <w:p w14:paraId="28FFFD24" w14:textId="77777777" w:rsidR="00B4256A" w:rsidRPr="00887304" w:rsidRDefault="00B4256A">
      <w:pPr>
        <w:ind w:right="10"/>
        <w:rPr>
          <w:lang w:val="en-US"/>
        </w:rPr>
      </w:pPr>
      <w:r w:rsidRPr="00887304">
        <w:rPr>
          <w:lang w:val="en-US"/>
        </w:rPr>
        <w:t xml:space="preserve">_____. </w:t>
      </w:r>
      <w:r w:rsidRPr="00887304">
        <w:rPr>
          <w:i/>
          <w:lang w:val="en-US"/>
        </w:rPr>
        <w:t>Institutes of the Christian Religion.</w:t>
      </w:r>
      <w:r w:rsidRPr="00887304">
        <w:rPr>
          <w:lang w:val="en-US"/>
        </w:rPr>
        <w:t xml:space="preserve"> 2 vols. Ed. John T. McNeill. Trans. Ford Lewis Battles. (Library of Christian Classics, 20-21). Philadelphia: Westminster Press, 1960.</w:t>
      </w:r>
    </w:p>
    <w:p w14:paraId="7F9F0CA4" w14:textId="77777777" w:rsidR="00B4256A" w:rsidRPr="00887304" w:rsidRDefault="00B4256A">
      <w:pPr>
        <w:tabs>
          <w:tab w:val="left" w:pos="1720"/>
        </w:tabs>
        <w:ind w:right="10"/>
        <w:rPr>
          <w:lang w:val="en-US"/>
        </w:rPr>
      </w:pPr>
      <w:r w:rsidRPr="00887304">
        <w:rPr>
          <w:lang w:val="en-US"/>
        </w:rPr>
        <w:t xml:space="preserve">_____.  From </w:t>
      </w:r>
      <w:r w:rsidRPr="00887304">
        <w:rPr>
          <w:i/>
          <w:lang w:val="en-US"/>
        </w:rPr>
        <w:t>The Institution of Christian Religion, written in Latin by Master John Calvin, and translated into English according to the author's last edition.</w:t>
      </w:r>
      <w:r w:rsidRPr="00887304">
        <w:rPr>
          <w:lang w:val="en-US"/>
        </w:rPr>
        <w:t xml:space="preserve"> 1561. In </w:t>
      </w:r>
      <w:r w:rsidRPr="00887304">
        <w:rPr>
          <w:i/>
          <w:lang w:val="en-US"/>
        </w:rPr>
        <w:t>The Norton Anthology of English Literature.</w:t>
      </w:r>
      <w:r w:rsidRPr="00887304">
        <w:rPr>
          <w:lang w:val="en-US"/>
        </w:rPr>
        <w:t xml:space="preserve"> 7th ed. Vol. 1. Ed. M. H. Abrams, Stephen Greenblatt et al. New York: Norton, 1999. 544-47.*</w:t>
      </w:r>
    </w:p>
    <w:p w14:paraId="13B4E31F" w14:textId="77777777" w:rsidR="00B4256A" w:rsidRPr="00887304" w:rsidRDefault="00B4256A">
      <w:pPr>
        <w:tabs>
          <w:tab w:val="left" w:pos="1720"/>
        </w:tabs>
        <w:rPr>
          <w:lang w:val="en-US"/>
        </w:rPr>
      </w:pPr>
      <w:r w:rsidRPr="00887304">
        <w:rPr>
          <w:lang w:val="en-US"/>
        </w:rPr>
        <w:t xml:space="preserve">_____. Commentaries to the Psalms. In </w:t>
      </w:r>
      <w:r w:rsidRPr="00887304">
        <w:rPr>
          <w:i/>
          <w:lang w:val="en-US"/>
        </w:rPr>
        <w:t xml:space="preserve">The Psalms of David and Others. With Mr John Calvin's Commentaries. </w:t>
      </w:r>
      <w:r w:rsidRPr="00887304">
        <w:rPr>
          <w:lang w:val="en-US"/>
        </w:rPr>
        <w:t xml:space="preserve">Trans. Arthur Golding. 1571. In </w:t>
      </w:r>
      <w:r w:rsidRPr="00887304">
        <w:rPr>
          <w:i/>
          <w:lang w:val="en-US"/>
        </w:rPr>
        <w:t>Writing and the English Renaissance.</w:t>
      </w:r>
      <w:r w:rsidRPr="00887304">
        <w:rPr>
          <w:lang w:val="en-US"/>
        </w:rPr>
        <w:t xml:space="preserve"> Ed. William Zunder and Suzanne Trill. Harlow (Essex): Longman, 1996. 293-94.*</w:t>
      </w:r>
    </w:p>
    <w:p w14:paraId="1D79D356" w14:textId="77777777" w:rsidR="00B4256A" w:rsidRPr="00887304" w:rsidRDefault="00B4256A">
      <w:pPr>
        <w:rPr>
          <w:b/>
          <w:sz w:val="36"/>
          <w:szCs w:val="36"/>
          <w:lang w:val="en-US"/>
        </w:rPr>
      </w:pPr>
    </w:p>
    <w:p w14:paraId="65AD511F" w14:textId="77777777" w:rsidR="00B4256A" w:rsidRPr="00887304" w:rsidRDefault="00B4256A">
      <w:pPr>
        <w:rPr>
          <w:b/>
          <w:sz w:val="36"/>
          <w:szCs w:val="36"/>
          <w:lang w:val="en-US"/>
        </w:rPr>
      </w:pPr>
    </w:p>
    <w:p w14:paraId="450E0C05" w14:textId="77777777" w:rsidR="00B4256A" w:rsidRPr="00887304" w:rsidRDefault="00B4256A" w:rsidP="00B4256A">
      <w:pPr>
        <w:rPr>
          <w:b/>
          <w:szCs w:val="36"/>
          <w:lang w:val="en-US"/>
        </w:rPr>
      </w:pPr>
      <w:r w:rsidRPr="00887304">
        <w:rPr>
          <w:b/>
          <w:szCs w:val="36"/>
          <w:lang w:val="en-US"/>
        </w:rPr>
        <w:t>Biography</w:t>
      </w:r>
    </w:p>
    <w:p w14:paraId="46EFFC06" w14:textId="77777777" w:rsidR="00B4256A" w:rsidRPr="00887304" w:rsidRDefault="00B4256A" w:rsidP="00B4256A">
      <w:pPr>
        <w:rPr>
          <w:b/>
          <w:szCs w:val="36"/>
          <w:lang w:val="en-US"/>
        </w:rPr>
      </w:pPr>
    </w:p>
    <w:p w14:paraId="7FA454B5" w14:textId="77777777" w:rsidR="00B4256A" w:rsidRDefault="00B4256A">
      <w:r w:rsidRPr="00887304">
        <w:rPr>
          <w:lang w:val="en-US"/>
        </w:rPr>
        <w:t xml:space="preserve">Lefranc, Abel.  </w:t>
      </w:r>
      <w:r>
        <w:rPr>
          <w:i/>
        </w:rPr>
        <w:t>La Jeunesse de Calvin.</w:t>
      </w:r>
      <w:r>
        <w:t xml:space="preserve">  1888.  </w:t>
      </w:r>
    </w:p>
    <w:p w14:paraId="5E529E7C" w14:textId="77777777" w:rsidR="00B4256A" w:rsidRPr="003464F3" w:rsidRDefault="00B4256A" w:rsidP="00B4256A">
      <w:pPr>
        <w:rPr>
          <w:b/>
          <w:szCs w:val="36"/>
        </w:rPr>
      </w:pPr>
    </w:p>
    <w:p w14:paraId="2296E945" w14:textId="77777777" w:rsidR="00B4256A" w:rsidRPr="003464F3" w:rsidRDefault="00B4256A" w:rsidP="00B4256A">
      <w:pPr>
        <w:rPr>
          <w:b/>
          <w:szCs w:val="36"/>
        </w:rPr>
      </w:pPr>
    </w:p>
    <w:p w14:paraId="127FB6F7" w14:textId="77777777" w:rsidR="00B4256A" w:rsidRPr="003464F3" w:rsidRDefault="00B4256A" w:rsidP="00B4256A">
      <w:pPr>
        <w:rPr>
          <w:b/>
          <w:szCs w:val="36"/>
        </w:rPr>
      </w:pPr>
    </w:p>
    <w:p w14:paraId="489ACC5D" w14:textId="77777777" w:rsidR="00B4256A" w:rsidRDefault="00B4256A"/>
    <w:p w14:paraId="759EF32F" w14:textId="77777777" w:rsidR="00B4256A" w:rsidRDefault="00B4256A">
      <w:pPr>
        <w:rPr>
          <w:b/>
        </w:rPr>
      </w:pPr>
      <w:r>
        <w:rPr>
          <w:b/>
        </w:rPr>
        <w:t>Criticism</w:t>
      </w:r>
    </w:p>
    <w:p w14:paraId="6DE44563" w14:textId="77777777" w:rsidR="00B4256A" w:rsidRDefault="00B4256A">
      <w:pPr>
        <w:rPr>
          <w:b/>
        </w:rPr>
      </w:pPr>
    </w:p>
    <w:p w14:paraId="6946D5C8" w14:textId="77777777" w:rsidR="00B4256A" w:rsidRPr="00887304" w:rsidRDefault="00B4256A">
      <w:pPr>
        <w:rPr>
          <w:lang w:val="en-US"/>
        </w:rPr>
      </w:pPr>
      <w:r>
        <w:lastRenderedPageBreak/>
        <w:t xml:space="preserve">Dumont, Louis. </w:t>
      </w:r>
      <w:r w:rsidRPr="00887304">
        <w:rPr>
          <w:i/>
          <w:lang w:val="en-US"/>
        </w:rPr>
        <w:t>Essais sur l'individualisme.</w:t>
      </w:r>
      <w:r w:rsidRPr="00887304">
        <w:rPr>
          <w:lang w:val="en-US"/>
        </w:rPr>
        <w:t xml:space="preserve"> Paris: Seuil (Points), 1991.* </w:t>
      </w:r>
    </w:p>
    <w:p w14:paraId="5D844C5F" w14:textId="77777777" w:rsidR="00B4256A" w:rsidRDefault="00B4256A">
      <w:r w:rsidRPr="00887304">
        <w:rPr>
          <w:lang w:val="en-US"/>
        </w:rPr>
        <w:t xml:space="preserve">Eire, Carlos M. N. </w:t>
      </w:r>
      <w:r w:rsidRPr="00887304">
        <w:rPr>
          <w:i/>
          <w:lang w:val="en-US"/>
        </w:rPr>
        <w:t xml:space="preserve">War against the Idols: The Reformation of Worship from Erasmus to Calvin.  </w:t>
      </w:r>
      <w:r>
        <w:t>Cambridge: Cambridge UP, 1986.</w:t>
      </w:r>
    </w:p>
    <w:p w14:paraId="3772B5E0" w14:textId="77777777" w:rsidR="00B4256A" w:rsidRPr="00887304" w:rsidRDefault="00B4256A" w:rsidP="00B4256A">
      <w:pPr>
        <w:rPr>
          <w:lang w:val="en-US"/>
        </w:rPr>
      </w:pPr>
      <w:r>
        <w:t xml:space="preserve">Eliade, Mircea. "XXXVIII. Religión, magia y tradiciones herméticas antes y después de las Reformas." In Eliade, </w:t>
      </w:r>
      <w:r>
        <w:rPr>
          <w:i/>
        </w:rPr>
        <w:t>Historia de las creencias y de las ideas religiosas III.</w:t>
      </w:r>
      <w:r>
        <w:t xml:space="preserve"> </w:t>
      </w:r>
      <w:r w:rsidRPr="00887304">
        <w:rPr>
          <w:lang w:val="en-US"/>
        </w:rPr>
        <w:t>Barcelona: RBA, 2005. 283-330.* (Folk traditions; catharsis, witch hunting, Luther, Erasmus, Zwingli, Calvin, neoplatonism, hermeticism, humanism, alchemy, Paracelsus, Newton).</w:t>
      </w:r>
    </w:p>
    <w:p w14:paraId="46B8124A" w14:textId="77777777" w:rsidR="00B34B18" w:rsidRPr="00887304" w:rsidRDefault="00B34B18" w:rsidP="00B34B18">
      <w:pPr>
        <w:rPr>
          <w:lang w:val="en-US"/>
        </w:rPr>
      </w:pPr>
      <w:r w:rsidRPr="00887304">
        <w:rPr>
          <w:lang w:val="en-US"/>
        </w:rPr>
        <w:t xml:space="preserve">Foakes, Jackson, F. J. "18. </w:t>
      </w:r>
      <w:r w:rsidRPr="00887304">
        <w:rPr>
          <w:i/>
          <w:lang w:val="en-US"/>
        </w:rPr>
        <w:t xml:space="preserve">Of the Laws of Ecclesiastical Polity." </w:t>
      </w:r>
      <w:r w:rsidRPr="00887304">
        <w:rPr>
          <w:lang w:val="en-US"/>
        </w:rPr>
        <w:t xml:space="preserve">In </w:t>
      </w:r>
      <w:r w:rsidRPr="00887304">
        <w:rPr>
          <w:i/>
          <w:lang w:val="en-US"/>
        </w:rPr>
        <w:t xml:space="preserve">The Cambridge History of English and American Literature, 3: English: Renascence and Reformation. </w:t>
      </w:r>
      <w:r w:rsidRPr="00887304">
        <w:rPr>
          <w:lang w:val="en-US"/>
        </w:rPr>
        <w:t xml:space="preserve">Ed. A. W. Ward and A. R. Waller. New York: Putnam, 1907-21. Online at Bartleby.com, 2000.* (1. The Elizabethan settlement. 2. Calvin. 3. The </w:t>
      </w:r>
      <w:r w:rsidRPr="00887304">
        <w:rPr>
          <w:i/>
          <w:lang w:val="en-US"/>
        </w:rPr>
        <w:t>Admonition to Parliament.</w:t>
      </w:r>
      <w:r w:rsidRPr="00887304">
        <w:rPr>
          <w:lang w:val="en-US"/>
        </w:rPr>
        <w:t xml:space="preserve"> 4. The Puritan Position. 5. Richard Hooker. 6. The preface to the </w:t>
      </w:r>
      <w:r w:rsidRPr="00887304">
        <w:rPr>
          <w:i/>
          <w:lang w:val="en-US"/>
        </w:rPr>
        <w:t>Polity.</w:t>
      </w:r>
      <w:r w:rsidRPr="00887304">
        <w:rPr>
          <w:lang w:val="en-US"/>
        </w:rPr>
        <w:t xml:space="preserve"> 7. Varieties of law. 8. Hooker's literary power. 9. His place in the reformation. 10. The position of this book in literature).</w:t>
      </w:r>
    </w:p>
    <w:p w14:paraId="1EA27867" w14:textId="77777777" w:rsidR="00B34B18" w:rsidRPr="00887304" w:rsidRDefault="00887304" w:rsidP="00B34B18">
      <w:pPr>
        <w:ind w:left="0" w:firstLine="708"/>
        <w:rPr>
          <w:lang w:val="en-US"/>
        </w:rPr>
      </w:pPr>
      <w:hyperlink r:id="rId5" w:history="1">
        <w:r w:rsidR="00B34B18" w:rsidRPr="00887304">
          <w:rPr>
            <w:rStyle w:val="Hipervnculo"/>
            <w:lang w:val="en-US"/>
          </w:rPr>
          <w:t>http://www.bartleby.com/213/</w:t>
        </w:r>
      </w:hyperlink>
    </w:p>
    <w:p w14:paraId="59F1C0E3" w14:textId="77777777" w:rsidR="00B34B18" w:rsidRPr="00887304" w:rsidRDefault="00B34B18" w:rsidP="00B34B18">
      <w:pPr>
        <w:ind w:left="0" w:firstLine="708"/>
        <w:rPr>
          <w:lang w:val="en-US"/>
        </w:rPr>
      </w:pPr>
      <w:r w:rsidRPr="00887304">
        <w:rPr>
          <w:lang w:val="en-US"/>
        </w:rPr>
        <w:t>2013</w:t>
      </w:r>
    </w:p>
    <w:p w14:paraId="2A81AA85" w14:textId="77777777" w:rsidR="00B4256A" w:rsidRPr="00887304" w:rsidRDefault="00B4256A">
      <w:pPr>
        <w:rPr>
          <w:lang w:val="en-US"/>
        </w:rPr>
      </w:pPr>
      <w:r w:rsidRPr="00887304">
        <w:rPr>
          <w:lang w:val="en-US"/>
        </w:rPr>
        <w:t xml:space="preserve">Kendall, R. T. </w:t>
      </w:r>
      <w:r w:rsidRPr="00887304">
        <w:rPr>
          <w:i/>
          <w:lang w:val="en-US"/>
        </w:rPr>
        <w:t>Calvin and English Calvinism to 1649.</w:t>
      </w:r>
      <w:r w:rsidRPr="00887304">
        <w:rPr>
          <w:lang w:val="en-US"/>
        </w:rPr>
        <w:t xml:space="preserve"> Oxford: Oxford UP, 1979.</w:t>
      </w:r>
    </w:p>
    <w:p w14:paraId="4B7772ED" w14:textId="77777777" w:rsidR="00B4256A" w:rsidRPr="00887304" w:rsidRDefault="00B4256A">
      <w:pPr>
        <w:rPr>
          <w:lang w:val="en-US"/>
        </w:rPr>
      </w:pPr>
      <w:r w:rsidRPr="00887304">
        <w:rPr>
          <w:lang w:val="en-US"/>
        </w:rPr>
        <w:t xml:space="preserve">Randall, Catherine. "Calvinism and Post-Tridentine Developments." In </w:t>
      </w:r>
      <w:r w:rsidRPr="00887304">
        <w:rPr>
          <w:i/>
          <w:lang w:val="en-US"/>
        </w:rPr>
        <w:t>The Renaissance.</w:t>
      </w:r>
      <w:r w:rsidRPr="00887304">
        <w:rPr>
          <w:lang w:val="en-US"/>
        </w:rPr>
        <w:t xml:space="preserve"> Ed. Glyn P. Norton. Vol. 3 of </w:t>
      </w:r>
      <w:r w:rsidRPr="00887304">
        <w:rPr>
          <w:i/>
          <w:lang w:val="en-US"/>
        </w:rPr>
        <w:t>The Cambridge History of Literary Criticism.</w:t>
      </w:r>
      <w:r w:rsidRPr="00887304">
        <w:rPr>
          <w:lang w:val="en-US"/>
        </w:rPr>
        <w:t xml:space="preserve"> Cambridge: Cambridge UP, 1999. 2001. 466-74.*</w:t>
      </w:r>
    </w:p>
    <w:p w14:paraId="4080DA4B" w14:textId="77777777" w:rsidR="00B4256A" w:rsidRPr="00887304" w:rsidRDefault="00B4256A">
      <w:pPr>
        <w:rPr>
          <w:lang w:val="en-US"/>
        </w:rPr>
      </w:pPr>
      <w:r w:rsidRPr="00887304">
        <w:rPr>
          <w:lang w:val="en-US"/>
        </w:rPr>
        <w:t xml:space="preserve">Tyacke, Nicholas. </w:t>
      </w:r>
      <w:r w:rsidRPr="00887304">
        <w:rPr>
          <w:i/>
          <w:lang w:val="en-US"/>
        </w:rPr>
        <w:t>Anti-Calvinists: The Rise of English Arminianism, c. 1590-1640.</w:t>
      </w:r>
      <w:r w:rsidRPr="00887304">
        <w:rPr>
          <w:lang w:val="en-US"/>
        </w:rPr>
        <w:t xml:space="preserve"> Oxford: Clarendon, 1987.</w:t>
      </w:r>
    </w:p>
    <w:p w14:paraId="2A43542D" w14:textId="77777777" w:rsidR="003D704F" w:rsidRPr="002C48E6" w:rsidRDefault="003D704F" w:rsidP="003D704F">
      <w:pPr>
        <w:ind w:left="709" w:hanging="709"/>
        <w:rPr>
          <w:color w:val="000000"/>
          <w:szCs w:val="28"/>
          <w:lang w:val="en-US"/>
        </w:rPr>
      </w:pPr>
      <w:r w:rsidRPr="00887304">
        <w:rPr>
          <w:szCs w:val="28"/>
          <w:lang w:val="en-US" w:eastAsia="en-US"/>
        </w:rPr>
        <w:t xml:space="preserve">Zachman, Randall C. </w:t>
      </w:r>
      <w:r w:rsidRPr="00887304">
        <w:rPr>
          <w:i/>
          <w:iCs/>
          <w:szCs w:val="28"/>
          <w:lang w:val="en-US" w:eastAsia="en-US"/>
        </w:rPr>
        <w:t>The Assurance of Faith: Conscience in the Theology of Martin Luther and John Calvin</w:t>
      </w:r>
      <w:r w:rsidRPr="00887304">
        <w:rPr>
          <w:szCs w:val="28"/>
          <w:lang w:val="en-US" w:eastAsia="en-US"/>
        </w:rPr>
        <w:t>. Minneapolis: Augusburg Fortress Press, 1993.</w:t>
      </w:r>
    </w:p>
    <w:p w14:paraId="74010F85" w14:textId="77777777" w:rsidR="00B4256A" w:rsidRPr="00887304" w:rsidRDefault="00B4256A">
      <w:pPr>
        <w:rPr>
          <w:lang w:val="en-US"/>
        </w:rPr>
      </w:pPr>
    </w:p>
    <w:p w14:paraId="67BD64F7" w14:textId="77777777" w:rsidR="007261DD" w:rsidRPr="00887304" w:rsidRDefault="007261DD">
      <w:pPr>
        <w:rPr>
          <w:lang w:val="en-US"/>
        </w:rPr>
      </w:pPr>
    </w:p>
    <w:p w14:paraId="67D7371D" w14:textId="77777777" w:rsidR="007261DD" w:rsidRPr="00887304" w:rsidRDefault="007261DD">
      <w:pPr>
        <w:rPr>
          <w:lang w:val="en-US"/>
        </w:rPr>
      </w:pPr>
    </w:p>
    <w:p w14:paraId="466A3624" w14:textId="77777777" w:rsidR="007261DD" w:rsidRPr="00887304" w:rsidRDefault="007261DD">
      <w:pPr>
        <w:rPr>
          <w:lang w:val="en-US"/>
        </w:rPr>
      </w:pPr>
    </w:p>
    <w:p w14:paraId="73ABDE6A" w14:textId="77777777" w:rsidR="007261DD" w:rsidRPr="00887304" w:rsidRDefault="007261DD">
      <w:pPr>
        <w:rPr>
          <w:lang w:val="en-US"/>
        </w:rPr>
      </w:pPr>
      <w:r w:rsidRPr="00887304">
        <w:rPr>
          <w:lang w:val="en-US"/>
        </w:rPr>
        <w:t>Related works</w:t>
      </w:r>
    </w:p>
    <w:p w14:paraId="23807275" w14:textId="77777777" w:rsidR="007261DD" w:rsidRPr="00887304" w:rsidRDefault="007261DD">
      <w:pPr>
        <w:rPr>
          <w:lang w:val="en-US"/>
        </w:rPr>
      </w:pPr>
    </w:p>
    <w:p w14:paraId="11B3C65A" w14:textId="77777777" w:rsidR="007261DD" w:rsidRPr="00887304" w:rsidRDefault="007261DD">
      <w:pPr>
        <w:rPr>
          <w:lang w:val="en-US"/>
        </w:rPr>
      </w:pPr>
    </w:p>
    <w:p w14:paraId="38CD27FD" w14:textId="77777777" w:rsidR="007261DD" w:rsidRDefault="007261DD" w:rsidP="007261DD">
      <w:r w:rsidRPr="00887304">
        <w:rPr>
          <w:lang w:val="en-US"/>
        </w:rPr>
        <w:t xml:space="preserve">Elizabeth (Princess). Letter to Queen Katherine, prefacing her trans. of Ch. 1 of John Calvin's </w:t>
      </w:r>
      <w:r w:rsidRPr="00887304">
        <w:rPr>
          <w:i/>
          <w:lang w:val="en-US"/>
        </w:rPr>
        <w:t>Institution de la Religion Chrestienne</w:t>
      </w:r>
      <w:r w:rsidRPr="00887304">
        <w:rPr>
          <w:lang w:val="en-US"/>
        </w:rPr>
        <w:t xml:space="preserve"> (Geneva, 1541). Edinburgh: Scottish Record Office, MS RH </w:t>
      </w:r>
      <w:r w:rsidRPr="00887304">
        <w:rPr>
          <w:lang w:val="en-US"/>
        </w:rPr>
        <w:lastRenderedPageBreak/>
        <w:t xml:space="preserve">13/78, Fols. Ir-7r. In </w:t>
      </w:r>
      <w:r w:rsidRPr="00887304">
        <w:rPr>
          <w:i/>
          <w:lang w:val="en-US"/>
        </w:rPr>
        <w:t>Elizabeth I: Collected Writings.</w:t>
      </w:r>
      <w:r w:rsidRPr="00887304">
        <w:rPr>
          <w:lang w:val="en-US"/>
        </w:rPr>
        <w:t xml:space="preserve"> </w:t>
      </w:r>
      <w:r>
        <w:t>Ed. Leah S. Marcus et al. Forthcoming 2000.</w:t>
      </w:r>
    </w:p>
    <w:p w14:paraId="3183DEB7" w14:textId="77777777" w:rsidR="007261DD" w:rsidRDefault="007261DD"/>
    <w:p w14:paraId="2B03E919" w14:textId="77777777" w:rsidR="007261DD" w:rsidRDefault="007261DD"/>
    <w:p w14:paraId="50123D05" w14:textId="77777777" w:rsidR="007261DD" w:rsidRDefault="007261DD"/>
    <w:sectPr w:rsidR="007261DD" w:rsidSect="003D704F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4F3"/>
    <w:rsid w:val="001B1F9A"/>
    <w:rsid w:val="003464F3"/>
    <w:rsid w:val="003D704F"/>
    <w:rsid w:val="00532C54"/>
    <w:rsid w:val="007261DD"/>
    <w:rsid w:val="007479DE"/>
    <w:rsid w:val="00887304"/>
    <w:rsid w:val="00B34B18"/>
    <w:rsid w:val="00B4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FA5707B"/>
  <w14:defaultImageDpi w14:val="300"/>
  <w15:docId w15:val="{24C40057-232B-7D46-A3EA-C5D341DD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46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tleby.com/213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3320</CharactersWithSpaces>
  <SharedDoc>false</SharedDoc>
  <HLinks>
    <vt:vector size="12" baseType="variant">
      <vt:variant>
        <vt:i4>4522070</vt:i4>
      </vt:variant>
      <vt:variant>
        <vt:i4>3</vt:i4>
      </vt:variant>
      <vt:variant>
        <vt:i4>0</vt:i4>
      </vt:variant>
      <vt:variant>
        <vt:i4>5</vt:i4>
      </vt:variant>
      <vt:variant>
        <vt:lpwstr>http://www.bartleby.com/213/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4</cp:revision>
  <dcterms:created xsi:type="dcterms:W3CDTF">2017-08-17T02:00:00Z</dcterms:created>
  <dcterms:modified xsi:type="dcterms:W3CDTF">2020-08-26T13:03:00Z</dcterms:modified>
</cp:coreProperties>
</file>