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FB" w:rsidRPr="002C4CED" w:rsidRDefault="009123FB" w:rsidP="009123F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9123FB" w:rsidRPr="004C7906" w:rsidRDefault="009123FB" w:rsidP="009123F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9123FB" w:rsidRPr="004C7906" w:rsidRDefault="00256C86" w:rsidP="009123FB">
      <w:pPr>
        <w:jc w:val="center"/>
        <w:rPr>
          <w:sz w:val="24"/>
        </w:rPr>
      </w:pPr>
      <w:hyperlink r:id="rId4" w:history="1">
        <w:r w:rsidR="009123FB" w:rsidRPr="004C7906">
          <w:rPr>
            <w:rStyle w:val="Hipervnculo"/>
            <w:sz w:val="24"/>
          </w:rPr>
          <w:t>http://bit.ly/abibliog</w:t>
        </w:r>
      </w:hyperlink>
    </w:p>
    <w:p w:rsidR="009123FB" w:rsidRPr="004C7906" w:rsidRDefault="009123FB" w:rsidP="009123F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9123FB" w:rsidRPr="001C3CDE" w:rsidRDefault="009123FB" w:rsidP="009123FB">
      <w:pPr>
        <w:jc w:val="center"/>
        <w:rPr>
          <w:sz w:val="24"/>
          <w:lang w:val="en-US"/>
        </w:rPr>
      </w:pPr>
      <w:r w:rsidRPr="001C3CDE">
        <w:rPr>
          <w:sz w:val="24"/>
          <w:lang w:val="en-US"/>
        </w:rPr>
        <w:t>(University of Zaragoza, Spain)</w:t>
      </w:r>
    </w:p>
    <w:p w:rsidR="009123FB" w:rsidRPr="001C3CDE" w:rsidRDefault="009123FB" w:rsidP="009123FB">
      <w:pPr>
        <w:jc w:val="center"/>
        <w:rPr>
          <w:sz w:val="24"/>
          <w:lang w:val="en-US"/>
        </w:rPr>
      </w:pPr>
    </w:p>
    <w:p w:rsidR="00A75EEB" w:rsidRPr="00041943" w:rsidRDefault="00A75EEB" w:rsidP="00A75EEB">
      <w:pPr>
        <w:ind w:left="0" w:firstLine="0"/>
        <w:jc w:val="center"/>
        <w:rPr>
          <w:color w:val="000000"/>
          <w:lang w:val="en-US"/>
        </w:rPr>
      </w:pPr>
    </w:p>
    <w:p w:rsidR="00A75EEB" w:rsidRPr="00041943" w:rsidRDefault="00A75EEB">
      <w:pPr>
        <w:pStyle w:val="Ttulo1"/>
        <w:rPr>
          <w:rFonts w:ascii="Times" w:hAnsi="Times"/>
          <w:b w:val="0"/>
          <w:kern w:val="0"/>
          <w:sz w:val="28"/>
          <w:lang w:val="en-US"/>
        </w:rPr>
      </w:pPr>
      <w:r w:rsidRPr="00041943">
        <w:rPr>
          <w:rFonts w:ascii="Times" w:hAnsi="Times"/>
          <w:smallCaps/>
          <w:sz w:val="36"/>
          <w:lang w:val="en-US"/>
        </w:rPr>
        <w:t>François-René de Chateaubriand</w:t>
      </w:r>
      <w:r w:rsidRPr="00041943">
        <w:rPr>
          <w:rFonts w:ascii="Times" w:hAnsi="Times"/>
          <w:smallCaps/>
          <w:sz w:val="36"/>
          <w:lang w:val="en-US"/>
        </w:rPr>
        <w:tab/>
      </w:r>
      <w:r w:rsidRPr="00041943">
        <w:rPr>
          <w:rFonts w:ascii="Times" w:hAnsi="Times"/>
          <w:b w:val="0"/>
          <w:kern w:val="0"/>
          <w:sz w:val="28"/>
          <w:lang w:val="en-US"/>
        </w:rPr>
        <w:t>(1768-1848)</w:t>
      </w:r>
    </w:p>
    <w:p w:rsidR="00A75EEB" w:rsidRPr="00041943" w:rsidRDefault="00A75EEB">
      <w:pPr>
        <w:rPr>
          <w:b/>
          <w:sz w:val="36"/>
          <w:lang w:val="en-US"/>
        </w:rPr>
      </w:pPr>
    </w:p>
    <w:p w:rsidR="00A75EEB" w:rsidRPr="00041943" w:rsidRDefault="00A75EEB">
      <w:pPr>
        <w:rPr>
          <w:b/>
          <w:sz w:val="24"/>
          <w:lang w:val="en-US"/>
        </w:rPr>
      </w:pPr>
      <w:r w:rsidRPr="00041943">
        <w:rPr>
          <w:sz w:val="24"/>
          <w:lang w:val="en-US"/>
        </w:rPr>
        <w:t>(French romantic writer and conservative politician)</w:t>
      </w:r>
    </w:p>
    <w:p w:rsidR="00A75EEB" w:rsidRPr="00041943" w:rsidRDefault="00A75EEB">
      <w:pPr>
        <w:rPr>
          <w:lang w:val="en-US"/>
        </w:rPr>
      </w:pPr>
    </w:p>
    <w:p w:rsidR="00A75EEB" w:rsidRPr="00041943" w:rsidRDefault="00A75EEB">
      <w:pPr>
        <w:rPr>
          <w:lang w:val="en-US"/>
        </w:rPr>
      </w:pPr>
    </w:p>
    <w:p w:rsidR="00A75EEB" w:rsidRPr="00041943" w:rsidRDefault="00A75EEB">
      <w:pPr>
        <w:pStyle w:val="Ttulo2"/>
        <w:rPr>
          <w:lang w:val="en-US"/>
        </w:rPr>
      </w:pPr>
      <w:r w:rsidRPr="00041943">
        <w:rPr>
          <w:lang w:val="en-US"/>
        </w:rPr>
        <w:t>Works</w:t>
      </w:r>
    </w:p>
    <w:p w:rsidR="00A75EEB" w:rsidRPr="00041943" w:rsidRDefault="00A75EEB">
      <w:pPr>
        <w:rPr>
          <w:b/>
          <w:lang w:val="en-US"/>
        </w:rPr>
      </w:pPr>
    </w:p>
    <w:p w:rsidR="00A75EEB" w:rsidRDefault="00A75EEB">
      <w:r w:rsidRPr="00041943">
        <w:rPr>
          <w:lang w:val="en-US"/>
        </w:rPr>
        <w:t xml:space="preserve">Chateaubriand, François-René. de. </w:t>
      </w:r>
      <w:r>
        <w:rPr>
          <w:i/>
        </w:rPr>
        <w:t>Les Martyrs.</w:t>
      </w:r>
      <w:r>
        <w:t xml:space="preserve"> Novel. </w:t>
      </w:r>
    </w:p>
    <w:p w:rsidR="00A75EEB" w:rsidRDefault="00A75EEB">
      <w:r>
        <w:t xml:space="preserve">_____. </w:t>
      </w:r>
      <w:r>
        <w:rPr>
          <w:i/>
        </w:rPr>
        <w:t xml:space="preserve">Atala. </w:t>
      </w:r>
      <w:r>
        <w:t xml:space="preserve">Paris: Bordas. </w:t>
      </w:r>
    </w:p>
    <w:p w:rsidR="00A75EEB" w:rsidRDefault="00A75EEB">
      <w:r>
        <w:t xml:space="preserve">_____. </w:t>
      </w:r>
      <w:r>
        <w:rPr>
          <w:i/>
        </w:rPr>
        <w:t xml:space="preserve">René. </w:t>
      </w:r>
      <w:r>
        <w:t>Novel. 1802.</w:t>
      </w:r>
    </w:p>
    <w:p w:rsidR="00A75EEB" w:rsidRDefault="00A75EEB">
      <w:pPr>
        <w:ind w:left="708" w:hanging="708"/>
      </w:pPr>
      <w:r>
        <w:t xml:space="preserve">_____. </w:t>
      </w:r>
      <w:r>
        <w:rPr>
          <w:i/>
        </w:rPr>
        <w:t xml:space="preserve">René. </w:t>
      </w:r>
      <w:r>
        <w:t>Paris: Larousse, 1974.</w:t>
      </w:r>
    </w:p>
    <w:p w:rsidR="00A75EEB" w:rsidRDefault="00A75EEB">
      <w:bookmarkStart w:id="0" w:name="OLE_LINK1"/>
      <w:bookmarkStart w:id="1" w:name="OLE_LINK2"/>
      <w:r>
        <w:t xml:space="preserve">_____. </w:t>
      </w:r>
      <w:r>
        <w:rPr>
          <w:i/>
        </w:rPr>
        <w:t>El genio del cristianismo, o bellezas de la religión cristiana.</w:t>
      </w:r>
      <w:r>
        <w:t xml:space="preserve"> Madrid, 1853.</w:t>
      </w:r>
    </w:p>
    <w:bookmarkEnd w:id="0"/>
    <w:bookmarkEnd w:id="1"/>
    <w:p w:rsidR="00A75EEB" w:rsidRDefault="00A75EEB">
      <w:r>
        <w:t>_____.</w:t>
      </w:r>
      <w:r>
        <w:rPr>
          <w:i/>
        </w:rPr>
        <w:t xml:space="preserve"> El sarraceno: Novela morisca. Sacada de la Historia de los Abencerrages.</w:t>
      </w:r>
      <w:r>
        <w:t xml:space="preserve"> Barceloan: Bergnes de las Casas, 1832?</w:t>
      </w:r>
    </w:p>
    <w:p w:rsidR="00A75EEB" w:rsidRDefault="00A75EEB">
      <w:r>
        <w:t xml:space="preserve">_____. </w:t>
      </w:r>
      <w:r>
        <w:rPr>
          <w:i/>
        </w:rPr>
        <w:t>Itinerario de París a Jerusalén y de Jerusalén a París.</w:t>
      </w:r>
      <w:r>
        <w:t xml:space="preserve"> Madrid: P. Mellado, 1850.</w:t>
      </w:r>
    </w:p>
    <w:p w:rsidR="007D6577" w:rsidRPr="00812D83" w:rsidRDefault="007D6577" w:rsidP="007D6577">
      <w:pPr>
        <w:rPr>
          <w:i/>
          <w:lang w:val="en-US"/>
        </w:rPr>
      </w:pPr>
      <w:r>
        <w:t>_____.</w:t>
      </w:r>
      <w:r w:rsidRPr="00F82D89">
        <w:t xml:space="preserve"> </w:t>
      </w:r>
      <w:r w:rsidRPr="00F82D89">
        <w:rPr>
          <w:i/>
        </w:rPr>
        <w:t>Le Paradis Perdu de Milton: Traduction de Chat</w:t>
      </w:r>
      <w:r>
        <w:rPr>
          <w:i/>
        </w:rPr>
        <w:t>eaubriand.</w:t>
      </w:r>
      <w:r>
        <w:t xml:space="preserve"> </w:t>
      </w:r>
      <w:r w:rsidRPr="00812D83">
        <w:rPr>
          <w:lang w:val="en-US"/>
        </w:rPr>
        <w:t xml:space="preserve">Paris: Renault &amp; Ce., 1861. Online facsimile at </w:t>
      </w:r>
      <w:r w:rsidRPr="00812D83">
        <w:rPr>
          <w:i/>
          <w:lang w:val="en-US"/>
        </w:rPr>
        <w:t>BNF (Gallica).*</w:t>
      </w:r>
    </w:p>
    <w:p w:rsidR="007D6577" w:rsidRPr="00812D83" w:rsidRDefault="007D6577" w:rsidP="007D6577">
      <w:pPr>
        <w:rPr>
          <w:lang w:val="en-US"/>
        </w:rPr>
      </w:pPr>
      <w:r w:rsidRPr="00812D83">
        <w:rPr>
          <w:lang w:val="en-US"/>
        </w:rPr>
        <w:tab/>
      </w:r>
      <w:hyperlink r:id="rId5" w:history="1">
        <w:r w:rsidRPr="00812D83">
          <w:rPr>
            <w:rStyle w:val="Hipervnculo"/>
            <w:lang w:val="en-US"/>
          </w:rPr>
          <w:t>https://gallica.bnf.fr/ark:/12148/bpt6k5452523p.texteImage</w:t>
        </w:r>
      </w:hyperlink>
    </w:p>
    <w:p w:rsidR="007D6577" w:rsidRPr="001C3CDE" w:rsidRDefault="007D6577" w:rsidP="007D6577">
      <w:pPr>
        <w:rPr>
          <w:lang w:val="es-ES"/>
        </w:rPr>
      </w:pPr>
      <w:r w:rsidRPr="00812D83">
        <w:rPr>
          <w:lang w:val="en-US"/>
        </w:rPr>
        <w:tab/>
      </w:r>
      <w:r w:rsidRPr="001C3CDE">
        <w:rPr>
          <w:lang w:val="es-ES"/>
        </w:rPr>
        <w:t>2022</w:t>
      </w:r>
    </w:p>
    <w:p w:rsidR="00A75EEB" w:rsidRPr="00041943" w:rsidRDefault="00A75EEB">
      <w:pPr>
        <w:rPr>
          <w:lang w:val="en-US"/>
        </w:rPr>
      </w:pPr>
      <w:r>
        <w:t xml:space="preserve">_____. Introd. to </w:t>
      </w:r>
      <w:r>
        <w:rPr>
          <w:i/>
        </w:rPr>
        <w:t>El Paraíso perdido.</w:t>
      </w:r>
      <w:r>
        <w:t xml:space="preserve"> </w:t>
      </w:r>
      <w:r w:rsidRPr="00041943">
        <w:rPr>
          <w:lang w:val="en-US"/>
        </w:rPr>
        <w:t>By John Milton. Trans. Dionisio Sanjuán. Notes by Addison, Saint Maur et al. México: Aguilar, 1976.*</w:t>
      </w:r>
    </w:p>
    <w:p w:rsidR="001C3CDE" w:rsidRPr="001C3CDE" w:rsidRDefault="001C3CDE" w:rsidP="001C3CDE">
      <w:pPr>
        <w:rPr>
          <w:i/>
          <w:lang w:val="es-E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</w:t>
      </w:r>
      <w:r w:rsidRPr="001C3CDE">
        <w:rPr>
          <w:i/>
          <w:lang w:val="es-ES"/>
        </w:rPr>
        <w:t>Les Aventures du dernier Abencérage.</w:t>
      </w:r>
    </w:p>
    <w:p w:rsidR="00A75EEB" w:rsidRPr="001C3CDE" w:rsidRDefault="00A75EEB">
      <w:pPr>
        <w:rPr>
          <w:i/>
          <w:lang w:val="es-ES"/>
        </w:rPr>
      </w:pPr>
      <w:r w:rsidRPr="001C3CDE">
        <w:rPr>
          <w:lang w:val="es-ES"/>
        </w:rPr>
        <w:t xml:space="preserve">_____. </w:t>
      </w:r>
      <w:r w:rsidRPr="001C3CDE">
        <w:rPr>
          <w:i/>
          <w:lang w:val="es-ES"/>
        </w:rPr>
        <w:t>Mémoires d'outre-tombe.</w:t>
      </w:r>
    </w:p>
    <w:p w:rsidR="00A75EEB" w:rsidRPr="001C3CDE" w:rsidRDefault="00A75EEB" w:rsidP="00A75EEB">
      <w:pPr>
        <w:ind w:left="708" w:hanging="708"/>
        <w:rPr>
          <w:lang w:val="es-ES"/>
        </w:rPr>
      </w:pPr>
      <w:r w:rsidRPr="003877BA">
        <w:rPr>
          <w:color w:val="000000"/>
        </w:rPr>
        <w:t xml:space="preserve">_____. </w:t>
      </w:r>
      <w:r w:rsidRPr="00E75F7C">
        <w:rPr>
          <w:i/>
          <w:color w:val="000000"/>
        </w:rPr>
        <w:t>Memorias de ultratumba.</w:t>
      </w:r>
      <w:r w:rsidRPr="003877BA">
        <w:rPr>
          <w:color w:val="000000"/>
        </w:rPr>
        <w:t xml:space="preserve"> Trans. José Ramón Monreal. </w:t>
      </w:r>
      <w:r w:rsidRPr="001C3CDE">
        <w:rPr>
          <w:color w:val="000000"/>
          <w:lang w:val="es-ES"/>
        </w:rPr>
        <w:t>Acantilado, 2006.</w:t>
      </w:r>
    </w:p>
    <w:p w:rsidR="00A75EEB" w:rsidRPr="001C3CDE" w:rsidRDefault="00A75EEB">
      <w:pPr>
        <w:rPr>
          <w:b/>
          <w:sz w:val="36"/>
          <w:lang w:val="es-ES"/>
        </w:rPr>
      </w:pPr>
    </w:p>
    <w:p w:rsidR="00A75EEB" w:rsidRPr="001C3CDE" w:rsidRDefault="00A75EEB">
      <w:pPr>
        <w:rPr>
          <w:b/>
          <w:sz w:val="36"/>
          <w:lang w:val="es-ES"/>
        </w:rPr>
      </w:pPr>
    </w:p>
    <w:p w:rsidR="00A75EEB" w:rsidRPr="00041943" w:rsidRDefault="00A75EEB">
      <w:pPr>
        <w:rPr>
          <w:b/>
          <w:lang w:val="en-US"/>
        </w:rPr>
      </w:pPr>
      <w:r w:rsidRPr="00041943">
        <w:rPr>
          <w:b/>
          <w:lang w:val="en-US"/>
        </w:rPr>
        <w:t>Biography</w:t>
      </w:r>
    </w:p>
    <w:p w:rsidR="00A75EEB" w:rsidRPr="00041943" w:rsidRDefault="00A75EEB">
      <w:pPr>
        <w:rPr>
          <w:b/>
          <w:lang w:val="en-US"/>
        </w:rPr>
      </w:pP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Cabanis, José. </w:t>
      </w:r>
      <w:r w:rsidRPr="00041943">
        <w:rPr>
          <w:i/>
          <w:lang w:val="en-US"/>
        </w:rPr>
        <w:t>Chateaubriand, qui êtes vous?</w:t>
      </w:r>
      <w:r w:rsidRPr="00041943">
        <w:rPr>
          <w:lang w:val="en-US"/>
        </w:rPr>
        <w:t xml:space="preserve"> 1988.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Lemaître, Jules. </w:t>
      </w:r>
      <w:r w:rsidRPr="00041943">
        <w:rPr>
          <w:i/>
          <w:lang w:val="en-US"/>
        </w:rPr>
        <w:t>Chateaubriand.</w:t>
      </w:r>
      <w:r w:rsidRPr="00041943">
        <w:rPr>
          <w:lang w:val="en-US"/>
        </w:rPr>
        <w:t xml:space="preserve"> 1912.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Maurois, André. </w:t>
      </w:r>
      <w:r w:rsidRPr="00041943">
        <w:rPr>
          <w:i/>
          <w:lang w:val="en-US"/>
        </w:rPr>
        <w:t>Chateaubriand.</w:t>
      </w:r>
      <w:r w:rsidRPr="00041943">
        <w:rPr>
          <w:lang w:val="en-US"/>
        </w:rPr>
        <w:t xml:space="preserve"> Paris: Grasset, 1938. </w:t>
      </w:r>
    </w:p>
    <w:p w:rsidR="00A75EEB" w:rsidRPr="00041943" w:rsidRDefault="00A75EEB">
      <w:pPr>
        <w:rPr>
          <w:color w:val="333333"/>
          <w:lang w:val="en-US"/>
        </w:rPr>
      </w:pPr>
      <w:r w:rsidRPr="00041943">
        <w:rPr>
          <w:color w:val="333333"/>
          <w:lang w:val="en-US"/>
        </w:rPr>
        <w:lastRenderedPageBreak/>
        <w:t xml:space="preserve">_____. </w:t>
      </w:r>
      <w:r w:rsidRPr="00041943">
        <w:rPr>
          <w:i/>
          <w:color w:val="333333"/>
          <w:lang w:val="en-US"/>
        </w:rPr>
        <w:t>René.</w:t>
      </w:r>
      <w:r w:rsidRPr="00041943">
        <w:rPr>
          <w:color w:val="333333"/>
          <w:lang w:val="en-US"/>
        </w:rPr>
        <w:t xml:space="preserve"> (Chateaubriand).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Sainte-Beuve, Charles-Augustin. </w:t>
      </w:r>
      <w:r w:rsidRPr="00041943">
        <w:rPr>
          <w:i/>
          <w:lang w:val="en-US"/>
        </w:rPr>
        <w:t>Chateaubriand et son groupe littéraire.</w:t>
      </w:r>
      <w:r w:rsidRPr="00041943">
        <w:rPr>
          <w:lang w:val="en-US"/>
        </w:rPr>
        <w:t xml:space="preserve"> 1860.</w:t>
      </w:r>
    </w:p>
    <w:p w:rsidR="00A75EEB" w:rsidRPr="00041943" w:rsidRDefault="00A75EEB">
      <w:pPr>
        <w:ind w:left="760" w:hanging="760"/>
        <w:rPr>
          <w:lang w:val="en-US"/>
        </w:rPr>
      </w:pPr>
      <w:r w:rsidRPr="00041943">
        <w:rPr>
          <w:lang w:val="en-US"/>
        </w:rPr>
        <w:t xml:space="preserve">_____. "Chateaubriand jugé par un ami intime en 1803." </w:t>
      </w:r>
      <w:r w:rsidRPr="00041943">
        <w:rPr>
          <w:i/>
          <w:lang w:val="en-US"/>
        </w:rPr>
        <w:t>Le Constitutionnel</w:t>
      </w:r>
      <w:r w:rsidRPr="00041943">
        <w:rPr>
          <w:lang w:val="en-US"/>
        </w:rPr>
        <w:t xml:space="preserve"> 21 and 22 July 1862. Rpt. in Sainte-Beuve, </w:t>
      </w:r>
      <w:r w:rsidRPr="00041943">
        <w:rPr>
          <w:i/>
          <w:lang w:val="en-US"/>
        </w:rPr>
        <w:t xml:space="preserve">Pour la critique. </w:t>
      </w:r>
      <w:r w:rsidRPr="00041943">
        <w:rPr>
          <w:lang w:val="en-US"/>
        </w:rPr>
        <w:t>Paris: Gallimard, 1992. 145-64.*</w:t>
      </w:r>
    </w:p>
    <w:p w:rsidR="00A75EEB" w:rsidRPr="00041943" w:rsidRDefault="00A75EEB">
      <w:pPr>
        <w:rPr>
          <w:b/>
          <w:lang w:val="en-US"/>
        </w:rPr>
      </w:pPr>
    </w:p>
    <w:p w:rsidR="00A75EEB" w:rsidRPr="00041943" w:rsidRDefault="00A75EEB">
      <w:pPr>
        <w:rPr>
          <w:b/>
          <w:sz w:val="36"/>
          <w:lang w:val="en-US"/>
        </w:rPr>
      </w:pPr>
    </w:p>
    <w:p w:rsidR="00A75EEB" w:rsidRPr="00041943" w:rsidRDefault="00A75EEB">
      <w:pPr>
        <w:rPr>
          <w:b/>
          <w:sz w:val="36"/>
          <w:lang w:val="en-US"/>
        </w:rPr>
      </w:pPr>
    </w:p>
    <w:p w:rsidR="00A75EEB" w:rsidRPr="00041943" w:rsidRDefault="00A75EEB">
      <w:pPr>
        <w:rPr>
          <w:lang w:val="en-US"/>
        </w:rPr>
      </w:pPr>
      <w:r w:rsidRPr="00041943">
        <w:rPr>
          <w:b/>
          <w:lang w:val="en-US"/>
        </w:rPr>
        <w:t>Criticism</w:t>
      </w:r>
    </w:p>
    <w:p w:rsidR="00A75EEB" w:rsidRPr="00041943" w:rsidRDefault="00A75EEB">
      <w:pPr>
        <w:rPr>
          <w:lang w:val="en-US"/>
        </w:rPr>
      </w:pP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Albalat, A. "Les corrections de Chateaubriand." In Albalat, </w:t>
      </w:r>
      <w:r w:rsidRPr="00041943">
        <w:rPr>
          <w:i/>
          <w:lang w:val="en-US"/>
        </w:rPr>
        <w:t>Le travail du style.</w:t>
      </w:r>
      <w:r w:rsidRPr="00041943">
        <w:rPr>
          <w:lang w:val="en-US"/>
        </w:rPr>
        <w:t xml:space="preserve"> Paris: Colin, 1903.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Babbitt, Irving. "Chateaubriand." In Babbitt, </w:t>
      </w:r>
      <w:r w:rsidRPr="00041943">
        <w:rPr>
          <w:i/>
          <w:lang w:val="en-US"/>
        </w:rPr>
        <w:t>The Masters of Modern French Criticism.</w:t>
      </w:r>
      <w:r w:rsidRPr="00041943">
        <w:rPr>
          <w:lang w:val="en-US"/>
        </w:rPr>
        <w:t xml:space="preserve">  Boston: Houghton Mifflin, 1912. 60-78.*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Barthes, Roland. "Chateaubriand: </w:t>
      </w:r>
      <w:r w:rsidRPr="00041943">
        <w:rPr>
          <w:i/>
          <w:lang w:val="en-US"/>
        </w:rPr>
        <w:t xml:space="preserve">Vie de Rancé."  </w:t>
      </w:r>
      <w:r w:rsidRPr="00041943">
        <w:rPr>
          <w:lang w:val="en-US"/>
        </w:rPr>
        <w:t xml:space="preserve">1965. In Barthes, </w:t>
      </w:r>
      <w:r w:rsidRPr="00041943">
        <w:rPr>
          <w:i/>
          <w:lang w:val="en-US"/>
        </w:rPr>
        <w:t>Le Degré zéro de l'écriture suivi de Nouveaux Essais Critiques.</w:t>
      </w:r>
      <w:r w:rsidRPr="00041943">
        <w:rPr>
          <w:lang w:val="en-US"/>
        </w:rPr>
        <w:t xml:space="preserve"> Paris: Seuil, 1972. 106-20.*</w:t>
      </w:r>
    </w:p>
    <w:p w:rsidR="00A75EEB" w:rsidRPr="00041943" w:rsidRDefault="00A75EEB" w:rsidP="001C3CDE">
      <w:pPr>
        <w:rPr>
          <w:lang w:val="en-US"/>
        </w:rPr>
      </w:pPr>
      <w:r w:rsidRPr="00041943">
        <w:rPr>
          <w:lang w:val="en-US"/>
        </w:rPr>
        <w:t xml:space="preserve">Bédier, Joseph. </w:t>
      </w:r>
      <w:r w:rsidRPr="00041943">
        <w:rPr>
          <w:i/>
          <w:lang w:val="en-US"/>
        </w:rPr>
        <w:t>Études critiques.</w:t>
      </w:r>
      <w:r w:rsidRPr="00041943">
        <w:rPr>
          <w:lang w:val="en-US"/>
        </w:rPr>
        <w:t xml:space="preserve"> Paris: Armand Colin, 1903. (Chapters on Chateaubriand in America, Diderot, Pascal, Chénier, etc.)</w:t>
      </w:r>
    </w:p>
    <w:p w:rsidR="001C3CDE" w:rsidRPr="00C43FA4" w:rsidRDefault="001C3CDE" w:rsidP="001C3CDE">
      <w:pPr>
        <w:rPr>
          <w:lang w:val="en-US"/>
        </w:rPr>
      </w:pPr>
      <w:r w:rsidRPr="00C43FA4">
        <w:rPr>
          <w:lang w:val="en-US"/>
        </w:rPr>
        <w:t xml:space="preserve">Cancogni, Annapaola. "'My Sister, Do You Still Recall?': Chateaubriand / Nabokov." </w:t>
      </w:r>
      <w:r w:rsidRPr="00A54372">
        <w:rPr>
          <w:i/>
          <w:lang w:val="en-US"/>
        </w:rPr>
        <w:t>Comparative Literature</w:t>
      </w:r>
      <w:r w:rsidRPr="00C43FA4">
        <w:rPr>
          <w:lang w:val="en-US"/>
        </w:rPr>
        <w:t xml:space="preserve"> 35.2 (Spring 1983): 140-66.</w:t>
      </w:r>
      <w:bookmarkStart w:id="2" w:name="_GoBack"/>
      <w:bookmarkEnd w:id="2"/>
    </w:p>
    <w:p w:rsidR="001C3CDE" w:rsidRPr="004B5C57" w:rsidRDefault="001C3CDE" w:rsidP="001C3CDE">
      <w:pPr>
        <w:rPr>
          <w:lang w:val="en-US"/>
        </w:rPr>
      </w:pPr>
      <w:r>
        <w:rPr>
          <w:lang w:val="en-US"/>
        </w:rPr>
        <w:t>_____.</w:t>
      </w:r>
      <w:r w:rsidRPr="004B5C57">
        <w:rPr>
          <w:lang w:val="en-US"/>
        </w:rPr>
        <w:t xml:space="preserve"> </w:t>
      </w:r>
      <w:r w:rsidRPr="004B5C57">
        <w:rPr>
          <w:i/>
          <w:lang w:val="en-US"/>
        </w:rPr>
        <w:t>The Mirage in the Mirror: Nabokov's</w:t>
      </w:r>
      <w:r w:rsidRPr="004B5C57">
        <w:rPr>
          <w:i/>
          <w:smallCaps/>
          <w:lang w:val="en-US"/>
        </w:rPr>
        <w:t xml:space="preserve"> Ada</w:t>
      </w:r>
      <w:r w:rsidRPr="004B5C57">
        <w:rPr>
          <w:i/>
          <w:lang w:val="en-US"/>
        </w:rPr>
        <w:t xml:space="preserve"> and Its French Pre-Texts. </w:t>
      </w:r>
      <w:r w:rsidRPr="004B5C57">
        <w:rPr>
          <w:lang w:val="en-US"/>
        </w:rPr>
        <w:t>Garland, 1985.</w:t>
      </w:r>
    </w:p>
    <w:p w:rsidR="001C3CDE" w:rsidRPr="004B5C57" w:rsidRDefault="001C3CDE" w:rsidP="001C3CDE">
      <w:pPr>
        <w:ind w:right="10"/>
        <w:rPr>
          <w:lang w:val="en-US"/>
        </w:rPr>
      </w:pPr>
      <w:r w:rsidRPr="004B5C57">
        <w:rPr>
          <w:lang w:val="en-US"/>
        </w:rPr>
        <w:t xml:space="preserve">_____. "Nabokov and Chateaubriand." In </w:t>
      </w:r>
      <w:r w:rsidRPr="004B5C57">
        <w:rPr>
          <w:i/>
          <w:lang w:val="en-US"/>
        </w:rPr>
        <w:t>The Garland Companion to Vladimir Nabokov.</w:t>
      </w:r>
      <w:r w:rsidRPr="004B5C57">
        <w:rPr>
          <w:lang w:val="en-US"/>
        </w:rPr>
        <w:t xml:space="preserve"> Ed. Vladimir Alexandrov. New York: Garland, 1995. 382-88.*</w:t>
      </w:r>
    </w:p>
    <w:p w:rsidR="00DE0E1A" w:rsidRPr="00440335" w:rsidRDefault="00DE0E1A" w:rsidP="00DE0E1A">
      <w:r w:rsidRPr="00041943">
        <w:rPr>
          <w:lang w:val="en-US"/>
        </w:rPr>
        <w:t xml:space="preserve">Compagnon, Antoine. "2.I. "Chateaubriand et Joseph de Maistre derrière Lacordaire." </w:t>
      </w:r>
      <w:r>
        <w:t xml:space="preserve">In Compagnon, </w:t>
      </w:r>
      <w:r>
        <w:rPr>
          <w:i/>
        </w:rPr>
        <w:t>Les Antimodernes: De Joseph de Maistre à Roland Barthes.</w:t>
      </w:r>
      <w:r>
        <w:t xml:space="preserve"> (Folio; Essais, 618). Paris: Gallimard, 2016. 191-231.*</w:t>
      </w:r>
    </w:p>
    <w:p w:rsidR="007906C5" w:rsidRPr="0074579D" w:rsidRDefault="007906C5" w:rsidP="007906C5">
      <w:pPr>
        <w:outlineLvl w:val="0"/>
      </w:pPr>
      <w:r>
        <w:t xml:space="preserve">Della Volpe, Galvano. "7. René y la democracia." In Della Volpe, </w:t>
      </w:r>
      <w:r>
        <w:rPr>
          <w:i/>
        </w:rPr>
        <w:t>Crítica de la ideología contemporánea.</w:t>
      </w:r>
      <w:r>
        <w:t xml:space="preserve"> Madrid: Alberto Corazón, 1970. 100-104.* (Chateaubriand).</w:t>
      </w:r>
    </w:p>
    <w:p w:rsidR="00A75EEB" w:rsidRPr="00041943" w:rsidRDefault="00A75EEB">
      <w:pPr>
        <w:rPr>
          <w:lang w:val="en-US"/>
        </w:rPr>
      </w:pPr>
      <w:r>
        <w:t xml:space="preserve">García Peinado, Miguel Ángel. "La influencia en Francia de la poesía sepulcral inglesa del XVIII: </w:t>
      </w:r>
      <w:r>
        <w:rPr>
          <w:i/>
        </w:rPr>
        <w:t>Les tombeaux</w:t>
      </w:r>
      <w:r>
        <w:t xml:space="preserve"> (Aimé Feutri), </w:t>
      </w:r>
      <w:r>
        <w:rPr>
          <w:i/>
        </w:rPr>
        <w:t>Les tombeaux champêtres</w:t>
      </w:r>
      <w:r>
        <w:t xml:space="preserve"> (Chateaubriand), </w:t>
      </w:r>
      <w:r>
        <w:rPr>
          <w:i/>
        </w:rPr>
        <w:t>Les sépultures</w:t>
      </w:r>
      <w:r>
        <w:t xml:space="preserve"> (Lamartine)." </w:t>
      </w:r>
      <w:r w:rsidRPr="00041943">
        <w:rPr>
          <w:i/>
          <w:lang w:val="en-US"/>
        </w:rPr>
        <w:t>Hermeneus</w:t>
      </w:r>
      <w:r w:rsidRPr="00041943">
        <w:rPr>
          <w:lang w:val="en-US"/>
        </w:rPr>
        <w:t xml:space="preserve"> 7 (2005): 87-114.*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Genette, Gérard. "Chateaubriand et rien." In Genette, </w:t>
      </w:r>
      <w:r w:rsidRPr="00041943">
        <w:rPr>
          <w:i/>
          <w:lang w:val="en-US"/>
        </w:rPr>
        <w:t>Figures V.</w:t>
      </w:r>
      <w:r w:rsidRPr="00041943">
        <w:rPr>
          <w:lang w:val="en-US"/>
        </w:rPr>
        <w:t xml:space="preserve"> Paris: Seuil, 2002. 247-353.*</w:t>
      </w:r>
    </w:p>
    <w:p w:rsidR="00A75EEB" w:rsidRDefault="00A75EEB">
      <w:r w:rsidRPr="00041943">
        <w:rPr>
          <w:lang w:val="en-US"/>
        </w:rPr>
        <w:lastRenderedPageBreak/>
        <w:t xml:space="preserve">Giraud, V. "Histoire des variations d'une page de Chateaubriand." </w:t>
      </w:r>
      <w:r w:rsidRPr="00041943">
        <w:rPr>
          <w:i/>
          <w:lang w:val="en-US"/>
        </w:rPr>
        <w:t>Chateaubriand, études littéraires.</w:t>
      </w:r>
      <w:r w:rsidRPr="00041943">
        <w:rPr>
          <w:lang w:val="en-US"/>
        </w:rPr>
        <w:t xml:space="preserve"> </w:t>
      </w:r>
      <w:r>
        <w:t xml:space="preserve">Paris: Hachette, 1904. </w:t>
      </w:r>
    </w:p>
    <w:p w:rsidR="00A75EEB" w:rsidRDefault="00A75EEB">
      <w:r>
        <w:t xml:space="preserve">Gonzalo Santos, Tomás. </w:t>
      </w:r>
      <w:r>
        <w:rPr>
          <w:i/>
        </w:rPr>
        <w:t xml:space="preserve">Pájaros y plantas en Chateaubriand. </w:t>
      </w:r>
      <w:r>
        <w:t>Salamanca: Universidad de Salamanca, 1984.</w:t>
      </w:r>
    </w:p>
    <w:p w:rsidR="00041943" w:rsidRPr="00F46391" w:rsidRDefault="00041943" w:rsidP="00041943">
      <w:pPr>
        <w:rPr>
          <w:lang w:val="en-US"/>
        </w:rPr>
      </w:pPr>
      <w:r w:rsidRPr="00041943">
        <w:rPr>
          <w:lang w:val="es-ES"/>
        </w:rPr>
        <w:t xml:space="preserve">Mouchard, Claude. </w:t>
      </w:r>
      <w:r>
        <w:rPr>
          <w:lang w:val="en-US"/>
        </w:rPr>
        <w:t xml:space="preserve">"Chateaubriand et Milton." In </w:t>
      </w:r>
      <w:r>
        <w:rPr>
          <w:i/>
          <w:lang w:val="en-US"/>
        </w:rPr>
        <w:t>Traductions, Passages: Le domaine anglais.</w:t>
      </w:r>
      <w:r>
        <w:rPr>
          <w:lang w:val="en-US"/>
        </w:rPr>
        <w:t xml:space="preserve"> Ed. Stephen Romer. Presses Universitaires François-Rabelais, 1993. 37-68. Online at </w:t>
      </w:r>
      <w:r>
        <w:rPr>
          <w:i/>
          <w:lang w:val="en-US"/>
        </w:rPr>
        <w:t>Open Edition Books</w:t>
      </w:r>
      <w:r>
        <w:rPr>
          <w:lang w:val="en-US"/>
        </w:rPr>
        <w:t>.*</w:t>
      </w:r>
    </w:p>
    <w:p w:rsidR="00041943" w:rsidRDefault="00041943" w:rsidP="0004194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6FB6">
          <w:rPr>
            <w:rStyle w:val="Hipervnculo"/>
            <w:lang w:val="en-US"/>
          </w:rPr>
          <w:t>https://books.openedition.org/pufr/3874</w:t>
        </w:r>
      </w:hyperlink>
    </w:p>
    <w:p w:rsidR="00041943" w:rsidRPr="00812D83" w:rsidRDefault="00041943" w:rsidP="00041943">
      <w:r>
        <w:rPr>
          <w:lang w:val="en-US"/>
        </w:rPr>
        <w:tab/>
      </w:r>
      <w:r w:rsidRPr="00812D83">
        <w:t>2022</w:t>
      </w:r>
    </w:p>
    <w:p w:rsidR="00041943" w:rsidRPr="00F82D89" w:rsidRDefault="00041943" w:rsidP="00041943">
      <w:r w:rsidRPr="00812D83">
        <w:t xml:space="preserve">_____. </w:t>
      </w:r>
      <w:r w:rsidRPr="00F82D89">
        <w:t xml:space="preserve">"Chateaubriand, Milton: L'épopée et la prose." </w:t>
      </w:r>
      <w:r w:rsidRPr="00F82D89">
        <w:rPr>
          <w:i/>
        </w:rPr>
        <w:t xml:space="preserve">Revue de Littérature Comparée </w:t>
      </w:r>
      <w:r>
        <w:t>70.4 (1996): 497-506.</w:t>
      </w:r>
    </w:p>
    <w:p w:rsidR="00A75EEB" w:rsidRPr="00041943" w:rsidRDefault="00A75EEB">
      <w:pPr>
        <w:rPr>
          <w:lang w:val="en-US"/>
        </w:rPr>
      </w:pPr>
      <w:r>
        <w:t xml:space="preserve">Prado Biezma, Javier del. "La novela como aventura interior. Lectura de </w:t>
      </w:r>
      <w:r>
        <w:rPr>
          <w:i/>
        </w:rPr>
        <w:t xml:space="preserve">René </w:t>
      </w:r>
      <w:r>
        <w:t xml:space="preserve">de Chateaubriand." In del Prado, </w:t>
      </w:r>
      <w:r>
        <w:rPr>
          <w:i/>
        </w:rPr>
        <w:t>Análisis e interpretación de la novela: Cinco modos de leer un texto narrativo.</w:t>
      </w:r>
      <w:r>
        <w:t xml:space="preserve"> </w:t>
      </w:r>
      <w:r w:rsidRPr="00041943">
        <w:rPr>
          <w:lang w:val="en-US"/>
        </w:rPr>
        <w:t>Madrid: Síntesis, 1999. 185-238.*</w:t>
      </w:r>
    </w:p>
    <w:p w:rsidR="00A75EEB" w:rsidRDefault="00A75EEB">
      <w:r w:rsidRPr="00041943">
        <w:rPr>
          <w:lang w:val="en-US"/>
        </w:rPr>
        <w:t xml:space="preserve">Prescott, William H. "Chateaubriand's English Literature." In Prescott, </w:t>
      </w:r>
      <w:r w:rsidRPr="00041943">
        <w:rPr>
          <w:i/>
          <w:lang w:val="en-US"/>
        </w:rPr>
        <w:t>Miscellanies.</w:t>
      </w:r>
      <w:r w:rsidRPr="00041943">
        <w:rPr>
          <w:lang w:val="en-US"/>
        </w:rPr>
        <w:t xml:space="preserve"> </w:t>
      </w:r>
      <w:r>
        <w:t>1845. Boston: Estes, 1875. 227-71.*</w:t>
      </w:r>
    </w:p>
    <w:p w:rsidR="00A75EEB" w:rsidRDefault="00A75EEB">
      <w:r>
        <w:t xml:space="preserve">Reyes, Alfonso. "Chateaubriand en América." In Reyes, </w:t>
      </w:r>
      <w:r>
        <w:rPr>
          <w:i/>
        </w:rPr>
        <w:t xml:space="preserve">Retratos reales e imaginarios. </w:t>
      </w:r>
      <w:r>
        <w:t>Barcelona: Bruguera, 1984. 43-54.*</w:t>
      </w:r>
    </w:p>
    <w:p w:rsidR="00A75EEB" w:rsidRDefault="00A75EEB">
      <w:r>
        <w:t xml:space="preserve">Richard, Jean-Pierre. </w:t>
      </w:r>
      <w:r>
        <w:rPr>
          <w:i/>
        </w:rPr>
        <w:t>Paysage de Chateaubriand.</w:t>
      </w:r>
      <w:r>
        <w:t xml:space="preserve"> Paris: Seuil, 1967.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Riffaterre, Michel. "Virgil's Romantic Muse: Rewrites of a Classic in Chateaubriand and Hugo." </w:t>
      </w:r>
      <w:r w:rsidRPr="00041943">
        <w:rPr>
          <w:i/>
          <w:lang w:val="en-US"/>
        </w:rPr>
        <w:t xml:space="preserve">MLN </w:t>
      </w:r>
      <w:r w:rsidRPr="00041943">
        <w:rPr>
          <w:lang w:val="en-US"/>
        </w:rPr>
        <w:t>110.5 (December 1995): 1165-187.*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Schor, Naomi </w:t>
      </w:r>
      <w:r w:rsidRPr="00041943">
        <w:rPr>
          <w:i/>
          <w:lang w:val="en-US"/>
        </w:rPr>
        <w:t>One Hundred Years of Melancholy.</w:t>
      </w:r>
      <w:r w:rsidRPr="00041943">
        <w:rPr>
          <w:lang w:val="en-US"/>
        </w:rPr>
        <w:t xml:space="preserve"> Oxford: Clarendon Press, 1997.</w:t>
      </w: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 xml:space="preserve">Sheringham, Michael. "Chateaubriand and the Poetics of the Autobiographical Incident." </w:t>
      </w:r>
      <w:r w:rsidRPr="00041943">
        <w:rPr>
          <w:i/>
          <w:lang w:val="en-US"/>
        </w:rPr>
        <w:t>Romance Studies</w:t>
      </w:r>
      <w:r w:rsidRPr="00041943">
        <w:rPr>
          <w:lang w:val="en-US"/>
        </w:rPr>
        <w:t xml:space="preserve"> 7 (1986).</w:t>
      </w:r>
    </w:p>
    <w:p w:rsidR="00A75EEB" w:rsidRPr="00041943" w:rsidRDefault="00A75EEB">
      <w:pPr>
        <w:rPr>
          <w:lang w:val="en-US"/>
        </w:rPr>
      </w:pPr>
    </w:p>
    <w:p w:rsidR="00A75EEB" w:rsidRPr="00041943" w:rsidRDefault="00A75EEB">
      <w:pPr>
        <w:rPr>
          <w:lang w:val="en-US"/>
        </w:rPr>
      </w:pPr>
    </w:p>
    <w:p w:rsidR="00A75EEB" w:rsidRPr="00041943" w:rsidRDefault="00A75EEB">
      <w:pPr>
        <w:rPr>
          <w:lang w:val="en-US"/>
        </w:rPr>
      </w:pPr>
    </w:p>
    <w:p w:rsidR="00A75EEB" w:rsidRPr="00041943" w:rsidRDefault="00A75EEB">
      <w:pPr>
        <w:rPr>
          <w:lang w:val="en-US"/>
        </w:rPr>
      </w:pPr>
      <w:r w:rsidRPr="00041943">
        <w:rPr>
          <w:lang w:val="en-US"/>
        </w:rPr>
        <w:t>Music</w:t>
      </w:r>
    </w:p>
    <w:p w:rsidR="00A75EEB" w:rsidRPr="00041943" w:rsidRDefault="00A75EEB">
      <w:pPr>
        <w:rPr>
          <w:lang w:val="en-US"/>
        </w:rPr>
      </w:pPr>
    </w:p>
    <w:p w:rsidR="00A75EEB" w:rsidRPr="00041943" w:rsidRDefault="00A75EEB">
      <w:pPr>
        <w:rPr>
          <w:lang w:val="en-US"/>
        </w:rPr>
      </w:pPr>
    </w:p>
    <w:p w:rsidR="00A75EEB" w:rsidRPr="00041943" w:rsidRDefault="00A75EEB">
      <w:pPr>
        <w:rPr>
          <w:color w:val="000000"/>
          <w:lang w:val="en-US"/>
        </w:rPr>
      </w:pPr>
      <w:r w:rsidRPr="00041943">
        <w:rPr>
          <w:color w:val="000000"/>
          <w:lang w:val="en-US"/>
        </w:rPr>
        <w:t xml:space="preserve">Cherubini, Luigi. </w:t>
      </w:r>
      <w:r w:rsidRPr="00041943">
        <w:rPr>
          <w:i/>
          <w:color w:val="000000"/>
          <w:lang w:val="en-US"/>
        </w:rPr>
        <w:t>Les Abencerages ou l'Étendard de Grenade.</w:t>
      </w:r>
      <w:r w:rsidRPr="00041943">
        <w:rPr>
          <w:color w:val="000000"/>
          <w:lang w:val="en-US"/>
        </w:rPr>
        <w:t xml:space="preserve"> Opera in three acts. Libretto by Victor Joseph Étienne de Jouy, based on Chateaubriand. Premiere at the Grand Opéra, Paris, 6 April 1813.</w:t>
      </w:r>
    </w:p>
    <w:p w:rsidR="00A75EEB" w:rsidRPr="00DC4C36" w:rsidRDefault="00A75EEB">
      <w:pPr>
        <w:rPr>
          <w:color w:val="000000"/>
        </w:rPr>
      </w:pPr>
      <w:r w:rsidRPr="00041943">
        <w:rPr>
          <w:color w:val="000000"/>
          <w:lang w:val="en-US"/>
        </w:rPr>
        <w:t xml:space="preserve">_____. </w:t>
      </w:r>
      <w:r w:rsidRPr="00041943">
        <w:rPr>
          <w:i/>
          <w:color w:val="000000"/>
          <w:lang w:val="en-US"/>
        </w:rPr>
        <w:t>Les Abencerages ou l'Étendard de Grenade.</w:t>
      </w:r>
      <w:r w:rsidRPr="00041943">
        <w:rPr>
          <w:color w:val="000000"/>
          <w:lang w:val="en-US"/>
        </w:rPr>
        <w:t xml:space="preserve"> </w:t>
      </w:r>
      <w:r w:rsidRPr="00DC4C36">
        <w:rPr>
          <w:color w:val="000000"/>
        </w:rPr>
        <w:t xml:space="preserve">Margherita Rinaldi, Francisco Ortiz, Jean Dupouy, Andrea Snarski, Ermanno Lorenzi, Jacques Mars, Mario Machi, Carlo Schreiber, Carmen Lavani, Angelo degli Innocenti, Vittorina Magnaghi, Maria Del Fante. </w:t>
      </w:r>
      <w:r w:rsidRPr="00041943">
        <w:rPr>
          <w:color w:val="000000"/>
          <w:lang w:val="en-US"/>
        </w:rPr>
        <w:t xml:space="preserve">Coro RAI di Milano (Mino Bordignon). Orchestra </w:t>
      </w:r>
      <w:r w:rsidRPr="00041943">
        <w:rPr>
          <w:color w:val="000000"/>
          <w:lang w:val="en-US"/>
        </w:rPr>
        <w:lastRenderedPageBreak/>
        <w:t xml:space="preserve">Sinfonica RAI di Milano / Peter Maag. Rec. 1975. 2 Cds. (Arts Archives). </w:t>
      </w:r>
      <w:r w:rsidRPr="00DC4C36">
        <w:rPr>
          <w:color w:val="000000"/>
        </w:rPr>
        <w:t>Germany: Arts Music, 2006.*</w:t>
      </w:r>
    </w:p>
    <w:p w:rsidR="00A75EEB" w:rsidRDefault="00A75EEB"/>
    <w:p w:rsidR="00E81FFA" w:rsidRDefault="00E81FFA"/>
    <w:p w:rsidR="00E81FFA" w:rsidRDefault="00E81FFA"/>
    <w:p w:rsidR="00E81FFA" w:rsidRDefault="00E81FFA"/>
    <w:p w:rsidR="00E81FFA" w:rsidRDefault="00E81FFA">
      <w:r>
        <w:t>Prizes</w:t>
      </w:r>
    </w:p>
    <w:p w:rsidR="00E81FFA" w:rsidRDefault="00E81FFA"/>
    <w:p w:rsidR="00E81FFA" w:rsidRDefault="00E81FFA"/>
    <w:p w:rsidR="00E81FFA" w:rsidRDefault="00E81FFA">
      <w:r>
        <w:t>Prix Chateaubriand</w:t>
      </w:r>
    </w:p>
    <w:sectPr w:rsidR="00E81FFA" w:rsidSect="007906C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F0"/>
    <w:rsid w:val="00041943"/>
    <w:rsid w:val="001C3CDE"/>
    <w:rsid w:val="00256C86"/>
    <w:rsid w:val="005D72F0"/>
    <w:rsid w:val="007906C5"/>
    <w:rsid w:val="007C0612"/>
    <w:rsid w:val="007D6577"/>
    <w:rsid w:val="009123FB"/>
    <w:rsid w:val="00A75EEB"/>
    <w:rsid w:val="00DE0E1A"/>
    <w:rsid w:val="00E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36A342"/>
  <w14:defaultImageDpi w14:val="300"/>
  <w15:docId w15:val="{1BEF7C00-2BF3-284A-8B4D-1409CA5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openedition.org/pufr/3874" TargetMode="External"/><Relationship Id="rId5" Type="http://schemas.openxmlformats.org/officeDocument/2006/relationships/hyperlink" Target="https://gallica.bnf.fr/ark:/12148/bpt6k5452523p.texteImag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2018-05-29T08:10:00Z</dcterms:created>
  <dcterms:modified xsi:type="dcterms:W3CDTF">2022-03-29T12:49:00Z</dcterms:modified>
</cp:coreProperties>
</file>