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3C5F" w14:textId="77777777" w:rsidR="002C72B0" w:rsidRPr="00213AF0" w:rsidRDefault="002C72B0" w:rsidP="002C72B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63C534" w14:textId="77777777" w:rsidR="002C72B0" w:rsidRDefault="002C72B0" w:rsidP="002C72B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0913AAE" w14:textId="77777777" w:rsidR="002C72B0" w:rsidRPr="0018683B" w:rsidRDefault="00E41DC5" w:rsidP="002C72B0">
      <w:pPr>
        <w:jc w:val="center"/>
        <w:rPr>
          <w:sz w:val="24"/>
          <w:lang w:val="es-ES"/>
        </w:rPr>
      </w:pPr>
      <w:hyperlink r:id="rId4" w:history="1">
        <w:r w:rsidR="002C72B0" w:rsidRPr="002B3EEA">
          <w:rPr>
            <w:rStyle w:val="Hipervnculo"/>
            <w:sz w:val="24"/>
            <w:lang w:val="es-ES"/>
          </w:rPr>
          <w:t>http://bit.ly/abibliog</w:t>
        </w:r>
      </w:hyperlink>
      <w:r w:rsidR="002C72B0">
        <w:rPr>
          <w:sz w:val="24"/>
          <w:lang w:val="es-ES"/>
        </w:rPr>
        <w:t xml:space="preserve"> </w:t>
      </w:r>
    </w:p>
    <w:p w14:paraId="2E84D012" w14:textId="77777777" w:rsidR="002C72B0" w:rsidRPr="00726328" w:rsidRDefault="002C72B0" w:rsidP="002C72B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82F187C" w14:textId="77777777" w:rsidR="002C72B0" w:rsidRPr="006F2464" w:rsidRDefault="002C72B0" w:rsidP="002C72B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01CB0DA4" w14:textId="77777777" w:rsidR="002C72B0" w:rsidRPr="006F2464" w:rsidRDefault="002C72B0" w:rsidP="002C72B0">
      <w:pPr>
        <w:jc w:val="center"/>
        <w:rPr>
          <w:lang w:val="en-US"/>
        </w:rPr>
      </w:pPr>
    </w:p>
    <w:bookmarkEnd w:id="0"/>
    <w:bookmarkEnd w:id="1"/>
    <w:p w14:paraId="65D6EFB8" w14:textId="77777777" w:rsidR="00537B7A" w:rsidRPr="00140C1D" w:rsidRDefault="00537B7A" w:rsidP="00537B7A">
      <w:pPr>
        <w:jc w:val="center"/>
        <w:rPr>
          <w:lang w:val="en-US"/>
        </w:rPr>
      </w:pPr>
    </w:p>
    <w:p w14:paraId="01B746F5" w14:textId="77777777" w:rsidR="00537B7A" w:rsidRPr="00140C1D" w:rsidRDefault="00537B7A">
      <w:pPr>
        <w:rPr>
          <w:lang w:val="en-US"/>
        </w:rPr>
      </w:pPr>
      <w:r w:rsidRPr="00140C1D">
        <w:rPr>
          <w:b/>
          <w:smallCaps/>
          <w:sz w:val="36"/>
          <w:lang w:val="en-US"/>
        </w:rPr>
        <w:t>Sidoine-Gabrielle Colette</w:t>
      </w:r>
      <w:r w:rsidRPr="00140C1D">
        <w:rPr>
          <w:b/>
          <w:lang w:val="en-US"/>
        </w:rPr>
        <w:t xml:space="preserve"> </w:t>
      </w:r>
      <w:r w:rsidRPr="00140C1D">
        <w:rPr>
          <w:b/>
          <w:lang w:val="en-US"/>
        </w:rPr>
        <w:tab/>
      </w:r>
      <w:r w:rsidRPr="00140C1D">
        <w:rPr>
          <w:lang w:val="en-US"/>
        </w:rPr>
        <w:t>(1873-1954)</w:t>
      </w:r>
    </w:p>
    <w:p w14:paraId="6F29D8B4" w14:textId="77777777" w:rsidR="00537B7A" w:rsidRPr="00140C1D" w:rsidRDefault="00537B7A">
      <w:pPr>
        <w:ind w:left="0" w:firstLine="0"/>
        <w:rPr>
          <w:b/>
          <w:sz w:val="36"/>
          <w:lang w:val="en-US"/>
        </w:rPr>
      </w:pPr>
    </w:p>
    <w:p w14:paraId="336B57F9" w14:textId="77777777" w:rsidR="00537B7A" w:rsidRPr="00140C1D" w:rsidRDefault="00537B7A">
      <w:pPr>
        <w:rPr>
          <w:sz w:val="24"/>
          <w:lang w:val="en-US"/>
        </w:rPr>
      </w:pPr>
      <w:r w:rsidRPr="00140C1D">
        <w:rPr>
          <w:sz w:val="24"/>
          <w:lang w:val="en-US"/>
        </w:rPr>
        <w:t>(French novelist)</w:t>
      </w:r>
      <w:r w:rsidRPr="00140C1D">
        <w:rPr>
          <w:sz w:val="24"/>
          <w:lang w:val="en-US"/>
        </w:rPr>
        <w:tab/>
      </w:r>
      <w:r w:rsidRPr="00140C1D">
        <w:rPr>
          <w:sz w:val="24"/>
          <w:lang w:val="en-US"/>
        </w:rPr>
        <w:tab/>
      </w:r>
    </w:p>
    <w:p w14:paraId="381AA920" w14:textId="77777777" w:rsidR="00537B7A" w:rsidRPr="00140C1D" w:rsidRDefault="00537B7A">
      <w:pPr>
        <w:rPr>
          <w:sz w:val="24"/>
          <w:lang w:val="en-US"/>
        </w:rPr>
      </w:pPr>
    </w:p>
    <w:p w14:paraId="71D6F6E8" w14:textId="77777777" w:rsidR="00537B7A" w:rsidRPr="00140C1D" w:rsidRDefault="00537B7A">
      <w:pPr>
        <w:rPr>
          <w:lang w:val="en-US"/>
        </w:rPr>
      </w:pPr>
    </w:p>
    <w:p w14:paraId="5ECB0AA8" w14:textId="77777777" w:rsidR="00537B7A" w:rsidRPr="00A457F5" w:rsidRDefault="00537B7A" w:rsidP="00A134E2">
      <w:pPr>
        <w:outlineLvl w:val="0"/>
        <w:rPr>
          <w:b/>
          <w:lang w:val="en-US"/>
        </w:rPr>
      </w:pPr>
      <w:r w:rsidRPr="00A457F5">
        <w:rPr>
          <w:b/>
          <w:lang w:val="en-US"/>
        </w:rPr>
        <w:t>Works</w:t>
      </w:r>
    </w:p>
    <w:p w14:paraId="2E64A9EC" w14:textId="77777777" w:rsidR="00537B7A" w:rsidRPr="00A457F5" w:rsidRDefault="00537B7A">
      <w:pPr>
        <w:rPr>
          <w:b/>
          <w:lang w:val="en-US"/>
        </w:rPr>
      </w:pPr>
    </w:p>
    <w:p w14:paraId="66D782DF" w14:textId="77777777" w:rsidR="00537B7A" w:rsidRDefault="00537B7A">
      <w:r w:rsidRPr="00A457F5">
        <w:rPr>
          <w:lang w:val="en-US"/>
        </w:rPr>
        <w:t xml:space="preserve">Colette. </w:t>
      </w:r>
      <w:r w:rsidRPr="00A457F5">
        <w:rPr>
          <w:i/>
          <w:lang w:val="en-US"/>
        </w:rPr>
        <w:t xml:space="preserve">Sept dialogues de bêtes. </w:t>
      </w:r>
      <w:r>
        <w:t>1905.</w:t>
      </w:r>
    </w:p>
    <w:p w14:paraId="74C4916E" w14:textId="77777777" w:rsidR="00537B7A" w:rsidRDefault="00A134E2">
      <w:r>
        <w:t>_____</w:t>
      </w:r>
      <w:r w:rsidR="00537B7A">
        <w:t xml:space="preserve">. </w:t>
      </w:r>
      <w:r w:rsidR="00537B7A">
        <w:rPr>
          <w:i/>
        </w:rPr>
        <w:t>L'Ingénue libertine.</w:t>
      </w:r>
    </w:p>
    <w:p w14:paraId="340C22CC" w14:textId="77777777" w:rsidR="00537B7A" w:rsidRDefault="00A134E2">
      <w:r>
        <w:t>_____</w:t>
      </w:r>
      <w:r w:rsidR="00537B7A">
        <w:t xml:space="preserve">. </w:t>
      </w:r>
      <w:r w:rsidR="00537B7A">
        <w:rPr>
          <w:i/>
        </w:rPr>
        <w:t>L'Etoile Vesper.</w:t>
      </w:r>
      <w:r w:rsidR="00537B7A">
        <w:t xml:space="preserve"> </w:t>
      </w:r>
    </w:p>
    <w:p w14:paraId="509FACEC" w14:textId="77777777" w:rsidR="00537B7A" w:rsidRDefault="00A134E2">
      <w:r>
        <w:t>_____</w:t>
      </w:r>
      <w:r w:rsidR="00537B7A">
        <w:t xml:space="preserve">. </w:t>
      </w:r>
      <w:r w:rsidR="00537B7A">
        <w:rPr>
          <w:i/>
        </w:rPr>
        <w:t>La Vagabonde.</w:t>
      </w:r>
      <w:r w:rsidR="00537B7A">
        <w:t xml:space="preserve"> 1910. </w:t>
      </w:r>
    </w:p>
    <w:p w14:paraId="18B9B826" w14:textId="77777777" w:rsidR="00537B7A" w:rsidRDefault="00A134E2">
      <w:r>
        <w:t>_____</w:t>
      </w:r>
      <w:r w:rsidR="00537B7A">
        <w:t xml:space="preserve">. </w:t>
      </w:r>
      <w:r w:rsidR="00537B7A">
        <w:rPr>
          <w:i/>
        </w:rPr>
        <w:t>Chéri.</w:t>
      </w:r>
      <w:r w:rsidR="00537B7A">
        <w:t xml:space="preserve"> 1920. </w:t>
      </w:r>
    </w:p>
    <w:p w14:paraId="27DA3830" w14:textId="77777777" w:rsidR="00537B7A" w:rsidRDefault="00A134E2">
      <w:r>
        <w:t>_____</w:t>
      </w:r>
      <w:r w:rsidR="00537B7A">
        <w:t xml:space="preserve">. </w:t>
      </w:r>
      <w:r w:rsidR="00537B7A">
        <w:rPr>
          <w:i/>
        </w:rPr>
        <w:t>Le Blé en herbe.</w:t>
      </w:r>
      <w:r w:rsidR="00537B7A">
        <w:t xml:space="preserve"> 1923. </w:t>
      </w:r>
    </w:p>
    <w:p w14:paraId="29A6FAFD" w14:textId="0C0A4EF3" w:rsidR="00E41DC5" w:rsidRPr="00E41DC5" w:rsidRDefault="00E41DC5" w:rsidP="00E41DC5">
      <w:pPr>
        <w:rPr>
          <w:lang w:val="es-ES"/>
        </w:rPr>
      </w:pPr>
      <w:r>
        <w:t>_____.</w:t>
      </w:r>
      <w:r>
        <w:t xml:space="preserve"> </w:t>
      </w:r>
      <w:r>
        <w:rPr>
          <w:i/>
        </w:rPr>
        <w:t>Le Blé en herbe.</w:t>
      </w:r>
      <w:r>
        <w:t xml:space="preserve"> Chronologie et préface par Claude Pichois, professeur à l'Université de Bâle. </w:t>
      </w:r>
      <w:r w:rsidRPr="00E41DC5">
        <w:rPr>
          <w:lang w:val="es-ES"/>
        </w:rPr>
        <w:t>(GF, 218). Pa</w:t>
      </w:r>
      <w:r>
        <w:rPr>
          <w:lang w:val="es-ES"/>
        </w:rPr>
        <w:t>ris</w:t>
      </w:r>
      <w:r w:rsidRPr="00E41DC5">
        <w:rPr>
          <w:lang w:val="es-ES"/>
        </w:rPr>
        <w:t xml:space="preserve">: Garnier-Flammarion, 1969.* </w:t>
      </w:r>
    </w:p>
    <w:p w14:paraId="79AA4D9E" w14:textId="77777777" w:rsidR="00537B7A" w:rsidRDefault="00A134E2">
      <w:r>
        <w:t>_____</w:t>
      </w:r>
      <w:r w:rsidR="00537B7A">
        <w:t xml:space="preserve">. </w:t>
      </w:r>
      <w:r w:rsidR="00537B7A">
        <w:rPr>
          <w:i/>
        </w:rPr>
        <w:t>La Maison de Claudine.</w:t>
      </w:r>
      <w:r w:rsidR="00537B7A">
        <w:t xml:space="preserve"> 1923.</w:t>
      </w:r>
    </w:p>
    <w:p w14:paraId="1570B1D8" w14:textId="77777777" w:rsidR="00537B7A" w:rsidRDefault="00A134E2">
      <w:r>
        <w:t>_____</w:t>
      </w:r>
      <w:r w:rsidR="00537B7A">
        <w:t xml:space="preserve">. </w:t>
      </w:r>
      <w:r w:rsidR="00537B7A">
        <w:rPr>
          <w:i/>
        </w:rPr>
        <w:t>La Fin de Chéri.</w:t>
      </w:r>
      <w:r w:rsidR="00537B7A">
        <w:t xml:space="preserve"> 1926.</w:t>
      </w:r>
    </w:p>
    <w:p w14:paraId="1F63604C" w14:textId="77777777" w:rsidR="00537B7A" w:rsidRDefault="00A134E2">
      <w:r>
        <w:t>_____</w:t>
      </w:r>
      <w:r w:rsidR="00537B7A">
        <w:t xml:space="preserve">. </w:t>
      </w:r>
      <w:r w:rsidR="00537B7A">
        <w:rPr>
          <w:i/>
        </w:rPr>
        <w:t>La Naissance du Jour.</w:t>
      </w:r>
      <w:r w:rsidR="00537B7A">
        <w:t xml:space="preserve"> 1928. </w:t>
      </w:r>
    </w:p>
    <w:p w14:paraId="4271F942" w14:textId="77777777" w:rsidR="00537B7A" w:rsidRPr="00140C1D" w:rsidRDefault="00A134E2">
      <w:r>
        <w:t>_____</w:t>
      </w:r>
      <w:r w:rsidR="00537B7A">
        <w:t xml:space="preserve">. </w:t>
      </w:r>
      <w:r w:rsidR="00537B7A">
        <w:rPr>
          <w:i/>
        </w:rPr>
        <w:t xml:space="preserve">Sido. </w:t>
      </w:r>
      <w:r w:rsidR="00537B7A" w:rsidRPr="00140C1D">
        <w:t xml:space="preserve">1930. </w:t>
      </w:r>
    </w:p>
    <w:p w14:paraId="297434EA" w14:textId="77777777" w:rsidR="00140C1D" w:rsidRPr="00C43FA4" w:rsidRDefault="00140C1D" w:rsidP="00140C1D">
      <w:pPr>
        <w:rPr>
          <w:lang w:val="en-US"/>
        </w:rPr>
      </w:pPr>
      <w:r w:rsidRPr="00140C1D">
        <w:rPr>
          <w:lang w:val="en-US"/>
        </w:rPr>
        <w:t xml:space="preserve">_____. </w:t>
      </w:r>
      <w:r w:rsidRPr="00140C1D">
        <w:rPr>
          <w:i/>
          <w:lang w:val="en-US"/>
        </w:rPr>
        <w:t>Le Pur et l'impur.</w:t>
      </w:r>
      <w:r w:rsidRPr="00140C1D">
        <w:rPr>
          <w:lang w:val="en-US"/>
        </w:rPr>
        <w:t xml:space="preserve"> </w:t>
      </w:r>
      <w:r w:rsidRPr="00C43FA4">
        <w:rPr>
          <w:lang w:val="en-US"/>
        </w:rPr>
        <w:t xml:space="preserve">Pub. 1932 as </w:t>
      </w:r>
      <w:r w:rsidRPr="005B3ABC">
        <w:rPr>
          <w:i/>
          <w:lang w:val="en-US"/>
        </w:rPr>
        <w:t>Ces plaisirs.</w:t>
      </w:r>
      <w:r w:rsidRPr="00C43FA4">
        <w:rPr>
          <w:lang w:val="en-US"/>
        </w:rPr>
        <w:t xml:space="preserve"> (Lesbianism).</w:t>
      </w:r>
    </w:p>
    <w:p w14:paraId="6A1EC9F9" w14:textId="77777777" w:rsidR="00140C1D" w:rsidRPr="00140C1D" w:rsidRDefault="00140C1D" w:rsidP="00140C1D">
      <w:pPr>
        <w:rPr>
          <w:lang w:val="en-US"/>
        </w:rPr>
      </w:pPr>
      <w:r w:rsidRPr="00140C1D">
        <w:rPr>
          <w:lang w:val="en-US"/>
        </w:rPr>
        <w:t xml:space="preserve">_____. </w:t>
      </w:r>
      <w:r w:rsidRPr="00140C1D">
        <w:rPr>
          <w:i/>
          <w:lang w:val="en-US"/>
        </w:rPr>
        <w:t xml:space="preserve">The Pure and the Impure. </w:t>
      </w:r>
      <w:r w:rsidRPr="00140C1D">
        <w:rPr>
          <w:lang w:val="en-US"/>
        </w:rPr>
        <w:t>Trans. Herma Briffault. New York: Farrar, Straus, 1967.</w:t>
      </w:r>
    </w:p>
    <w:p w14:paraId="3A3754E9" w14:textId="77777777" w:rsidR="00A134E2" w:rsidRPr="00140C1D" w:rsidRDefault="00A134E2" w:rsidP="00A134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40C1D">
        <w:rPr>
          <w:sz w:val="28"/>
          <w:szCs w:val="28"/>
          <w:lang w:val="en-US"/>
        </w:rPr>
        <w:t xml:space="preserve">_____. </w:t>
      </w:r>
      <w:r w:rsidRPr="00140C1D">
        <w:rPr>
          <w:i/>
          <w:sz w:val="28"/>
          <w:szCs w:val="28"/>
          <w:lang w:val="en-US"/>
        </w:rPr>
        <w:t>La Chatte.</w:t>
      </w:r>
      <w:r w:rsidRPr="00140C1D">
        <w:rPr>
          <w:sz w:val="28"/>
          <w:szCs w:val="28"/>
          <w:lang w:val="en-US"/>
        </w:rPr>
        <w:t xml:space="preserve"> Novel.</w:t>
      </w:r>
    </w:p>
    <w:p w14:paraId="77C1475B" w14:textId="77777777" w:rsidR="00537B7A" w:rsidRPr="00140C1D" w:rsidRDefault="00A134E2">
      <w:pPr>
        <w:rPr>
          <w:lang w:val="en-US"/>
        </w:rPr>
      </w:pPr>
      <w:r w:rsidRPr="00140C1D">
        <w:rPr>
          <w:lang w:val="en-US"/>
        </w:rPr>
        <w:t>_____</w:t>
      </w:r>
      <w:r w:rsidR="00537B7A" w:rsidRPr="00140C1D">
        <w:rPr>
          <w:lang w:val="en-US"/>
        </w:rPr>
        <w:t xml:space="preserve">. "The Cat." Trans. Antonia White. In </w:t>
      </w:r>
      <w:r w:rsidR="00537B7A" w:rsidRPr="00140C1D">
        <w:rPr>
          <w:i/>
          <w:lang w:val="en-US"/>
        </w:rPr>
        <w:t>7 by Colette.</w:t>
      </w:r>
      <w:r w:rsidR="00537B7A" w:rsidRPr="00140C1D">
        <w:rPr>
          <w:lang w:val="en-US"/>
        </w:rPr>
        <w:t xml:space="preserve"> New York: Farrar, Straus &amp; Cudahy, 1955.</w:t>
      </w:r>
    </w:p>
    <w:p w14:paraId="4CDB70A8" w14:textId="77777777" w:rsidR="00FA71A4" w:rsidRPr="00140C1D" w:rsidRDefault="00FA71A4" w:rsidP="00FA71A4">
      <w:pPr>
        <w:rPr>
          <w:lang w:val="en-US"/>
        </w:rPr>
      </w:pPr>
      <w:r w:rsidRPr="00140C1D">
        <w:rPr>
          <w:lang w:val="en-US"/>
        </w:rPr>
        <w:t xml:space="preserve">_____. "The Hand." In </w:t>
      </w:r>
      <w:r w:rsidRPr="00140C1D">
        <w:rPr>
          <w:i/>
          <w:lang w:val="en-US"/>
        </w:rPr>
        <w:t>Reading Narrative Fiction</w:t>
      </w:r>
      <w:r w:rsidRPr="00140C1D">
        <w:rPr>
          <w:lang w:val="en-US"/>
        </w:rPr>
        <w:t>. By Seymour Chatman with Brian Attebery. New York: Macmillan, 1993. 385-87.*</w:t>
      </w:r>
    </w:p>
    <w:p w14:paraId="197DCDF3" w14:textId="77777777" w:rsidR="00537B7A" w:rsidRPr="00140C1D" w:rsidRDefault="00A134E2">
      <w:pPr>
        <w:rPr>
          <w:lang w:val="en-US"/>
        </w:rPr>
      </w:pPr>
      <w:r w:rsidRPr="00140C1D">
        <w:rPr>
          <w:lang w:val="en-US"/>
        </w:rPr>
        <w:t>_____</w:t>
      </w:r>
      <w:r w:rsidR="00537B7A" w:rsidRPr="00140C1D">
        <w:rPr>
          <w:lang w:val="en-US"/>
        </w:rPr>
        <w:t xml:space="preserve">.  </w:t>
      </w:r>
      <w:r w:rsidR="00537B7A" w:rsidRPr="00140C1D">
        <w:rPr>
          <w:i/>
          <w:lang w:val="en-US"/>
        </w:rPr>
        <w:t>7 by Colette.</w:t>
      </w:r>
      <w:r w:rsidR="00537B7A" w:rsidRPr="00140C1D">
        <w:rPr>
          <w:lang w:val="en-US"/>
        </w:rPr>
        <w:t xml:space="preserve"> New York: Farrar, Straus &amp; Cudahy, 1955.</w:t>
      </w:r>
    </w:p>
    <w:p w14:paraId="0A52B2DB" w14:textId="77777777" w:rsidR="00537B7A" w:rsidRPr="00140C1D" w:rsidRDefault="00A134E2">
      <w:pPr>
        <w:ind w:right="10"/>
        <w:rPr>
          <w:lang w:val="en-US"/>
        </w:rPr>
      </w:pPr>
      <w:r w:rsidRPr="00140C1D">
        <w:rPr>
          <w:lang w:val="en-US"/>
        </w:rPr>
        <w:t>_____</w:t>
      </w:r>
      <w:r w:rsidR="00537B7A" w:rsidRPr="00140C1D">
        <w:rPr>
          <w:lang w:val="en-US"/>
        </w:rPr>
        <w:t xml:space="preserve">. </w:t>
      </w:r>
      <w:r w:rsidR="00537B7A" w:rsidRPr="00140C1D">
        <w:rPr>
          <w:i/>
          <w:lang w:val="en-US"/>
        </w:rPr>
        <w:t xml:space="preserve">Chance Acquaintances </w:t>
      </w:r>
      <w:r w:rsidR="00537B7A" w:rsidRPr="00140C1D">
        <w:rPr>
          <w:lang w:val="en-US"/>
        </w:rPr>
        <w:t>and</w:t>
      </w:r>
      <w:r w:rsidR="00537B7A" w:rsidRPr="00140C1D">
        <w:rPr>
          <w:i/>
          <w:lang w:val="en-US"/>
        </w:rPr>
        <w:t xml:space="preserve"> Julie de Carneilihan</w:t>
      </w:r>
      <w:r w:rsidR="00537B7A" w:rsidRPr="00140C1D">
        <w:rPr>
          <w:lang w:val="en-US"/>
        </w:rPr>
        <w:t>. Memoir, novel. (Penguin Twentieth Century Classics). Harmondsworth: Penguin.</w:t>
      </w:r>
    </w:p>
    <w:p w14:paraId="21A42B4A" w14:textId="77777777" w:rsidR="00537B7A" w:rsidRPr="00140C1D" w:rsidRDefault="00A134E2">
      <w:pPr>
        <w:rPr>
          <w:lang w:val="en-US"/>
        </w:rPr>
      </w:pPr>
      <w:r w:rsidRPr="00140C1D">
        <w:rPr>
          <w:lang w:val="en-US"/>
        </w:rPr>
        <w:t>_____</w:t>
      </w:r>
      <w:r w:rsidR="00537B7A" w:rsidRPr="00140C1D">
        <w:rPr>
          <w:lang w:val="en-US"/>
        </w:rPr>
        <w:t xml:space="preserve">. </w:t>
      </w:r>
      <w:r w:rsidR="00537B7A" w:rsidRPr="00140C1D">
        <w:rPr>
          <w:i/>
          <w:lang w:val="en-US"/>
        </w:rPr>
        <w:t>Colette par elle-même.</w:t>
      </w:r>
      <w:r w:rsidR="00537B7A" w:rsidRPr="00140C1D">
        <w:rPr>
          <w:lang w:val="en-US"/>
        </w:rPr>
        <w:t xml:space="preserve"> Cassettes. Radio-France, 1991.</w:t>
      </w:r>
    </w:p>
    <w:p w14:paraId="321D8469" w14:textId="77777777" w:rsidR="00537B7A" w:rsidRPr="00140C1D" w:rsidRDefault="00A134E2">
      <w:pPr>
        <w:rPr>
          <w:i/>
          <w:lang w:val="en-US"/>
        </w:rPr>
      </w:pPr>
      <w:r w:rsidRPr="00140C1D">
        <w:rPr>
          <w:lang w:val="en-US"/>
        </w:rPr>
        <w:t>_____</w:t>
      </w:r>
      <w:r w:rsidR="00537B7A" w:rsidRPr="00140C1D">
        <w:rPr>
          <w:lang w:val="en-US"/>
        </w:rPr>
        <w:t xml:space="preserve">. </w:t>
      </w:r>
      <w:r w:rsidR="00537B7A" w:rsidRPr="00140C1D">
        <w:rPr>
          <w:i/>
          <w:lang w:val="en-US"/>
        </w:rPr>
        <w:t xml:space="preserve">Colette et la mode. </w:t>
      </w:r>
      <w:r w:rsidR="00537B7A" w:rsidRPr="00140C1D">
        <w:rPr>
          <w:lang w:val="en-US"/>
        </w:rPr>
        <w:t xml:space="preserve">With drawings by Sonia Rykiel. Paris: Calmann-Lévy, 1991. </w:t>
      </w:r>
    </w:p>
    <w:p w14:paraId="316D7169" w14:textId="77777777" w:rsidR="00537B7A" w:rsidRPr="00140C1D" w:rsidRDefault="00537B7A">
      <w:pPr>
        <w:rPr>
          <w:lang w:val="en-US"/>
        </w:rPr>
      </w:pPr>
    </w:p>
    <w:p w14:paraId="4EA484A3" w14:textId="77777777" w:rsidR="00537B7A" w:rsidRPr="00140C1D" w:rsidRDefault="00537B7A">
      <w:pPr>
        <w:rPr>
          <w:lang w:val="en-US"/>
        </w:rPr>
      </w:pPr>
    </w:p>
    <w:p w14:paraId="18814399" w14:textId="77777777" w:rsidR="00FA71A4" w:rsidRPr="00140C1D" w:rsidRDefault="00FA71A4">
      <w:pPr>
        <w:rPr>
          <w:lang w:val="en-US"/>
        </w:rPr>
      </w:pPr>
    </w:p>
    <w:p w14:paraId="320B0B04" w14:textId="77777777" w:rsidR="00FA71A4" w:rsidRPr="00140C1D" w:rsidRDefault="00FA71A4">
      <w:pPr>
        <w:rPr>
          <w:lang w:val="en-US"/>
        </w:rPr>
      </w:pPr>
    </w:p>
    <w:p w14:paraId="6CB26866" w14:textId="77777777" w:rsidR="00537B7A" w:rsidRPr="00140C1D" w:rsidRDefault="00537B7A">
      <w:pPr>
        <w:rPr>
          <w:lang w:val="en-US"/>
        </w:rPr>
      </w:pPr>
    </w:p>
    <w:p w14:paraId="135C09FE" w14:textId="77777777" w:rsidR="00537B7A" w:rsidRPr="00140C1D" w:rsidRDefault="00537B7A" w:rsidP="00A134E2">
      <w:pPr>
        <w:outlineLvl w:val="0"/>
        <w:rPr>
          <w:lang w:val="en-US"/>
        </w:rPr>
      </w:pPr>
      <w:r w:rsidRPr="00140C1D">
        <w:rPr>
          <w:b/>
          <w:lang w:val="en-US"/>
        </w:rPr>
        <w:t>Criticism</w:t>
      </w:r>
    </w:p>
    <w:p w14:paraId="4CF80F31" w14:textId="77777777" w:rsidR="00537B7A" w:rsidRPr="00140C1D" w:rsidRDefault="00537B7A">
      <w:pPr>
        <w:rPr>
          <w:lang w:val="en-US"/>
        </w:rPr>
      </w:pPr>
    </w:p>
    <w:p w14:paraId="636BB44C" w14:textId="77777777" w:rsidR="00537B7A" w:rsidRPr="00140C1D" w:rsidRDefault="00537B7A">
      <w:pPr>
        <w:rPr>
          <w:lang w:val="en-US"/>
        </w:rPr>
      </w:pPr>
      <w:r w:rsidRPr="00140C1D">
        <w:rPr>
          <w:lang w:val="en-US"/>
        </w:rPr>
        <w:t xml:space="preserve">Bal, Mieke. </w:t>
      </w:r>
      <w:r>
        <w:rPr>
          <w:i/>
        </w:rPr>
        <w:t>Narratologie: Essais sur la signification narrative de quatre romans modernes.</w:t>
      </w:r>
      <w:r>
        <w:t xml:space="preserve"> </w:t>
      </w:r>
      <w:r w:rsidRPr="00140C1D">
        <w:rPr>
          <w:lang w:val="en-US"/>
        </w:rPr>
        <w:t>París: Klincksieck, 1977.*</w:t>
      </w:r>
    </w:p>
    <w:p w14:paraId="35F0BE39" w14:textId="77777777" w:rsidR="00537B7A" w:rsidRPr="00140C1D" w:rsidRDefault="00537B7A">
      <w:pPr>
        <w:rPr>
          <w:lang w:val="en-US"/>
        </w:rPr>
      </w:pPr>
      <w:r w:rsidRPr="00140C1D">
        <w:rPr>
          <w:lang w:val="en-US"/>
        </w:rPr>
        <w:t xml:space="preserve">Beaumont, G. </w:t>
      </w:r>
      <w:r w:rsidRPr="00140C1D">
        <w:rPr>
          <w:i/>
          <w:lang w:val="en-US"/>
        </w:rPr>
        <w:t>Colette par elle-même.</w:t>
      </w:r>
      <w:r w:rsidRPr="00140C1D">
        <w:rPr>
          <w:lang w:val="en-US"/>
        </w:rPr>
        <w:t xml:space="preserve"> Paris: Seuil. </w:t>
      </w:r>
    </w:p>
    <w:p w14:paraId="6FBE58C9" w14:textId="77777777" w:rsidR="00537B7A" w:rsidRPr="00A457F5" w:rsidRDefault="00537B7A">
      <w:pPr>
        <w:rPr>
          <w:lang w:val="es-ES"/>
        </w:rPr>
      </w:pPr>
      <w:r w:rsidRPr="00A457F5">
        <w:rPr>
          <w:lang w:val="es-ES"/>
        </w:rPr>
        <w:t xml:space="preserve">Chauvière, Cl. </w:t>
      </w:r>
      <w:r w:rsidRPr="00A457F5">
        <w:rPr>
          <w:i/>
          <w:lang w:val="es-ES"/>
        </w:rPr>
        <w:t>Colette.</w:t>
      </w:r>
      <w:r w:rsidRPr="00A457F5">
        <w:rPr>
          <w:lang w:val="es-ES"/>
        </w:rPr>
        <w:t xml:space="preserve"> 1931. </w:t>
      </w:r>
    </w:p>
    <w:p w14:paraId="74610D2E" w14:textId="77777777" w:rsidR="00537B7A" w:rsidRPr="00A457F5" w:rsidRDefault="00537B7A">
      <w:pPr>
        <w:rPr>
          <w:lang w:val="es-ES"/>
        </w:rPr>
      </w:pPr>
      <w:r w:rsidRPr="00A457F5">
        <w:rPr>
          <w:lang w:val="es-ES"/>
        </w:rPr>
        <w:t xml:space="preserve">Clarac, P. </w:t>
      </w:r>
      <w:r w:rsidRPr="00A457F5">
        <w:rPr>
          <w:i/>
          <w:lang w:val="es-ES"/>
        </w:rPr>
        <w:t>Textes choisis de Colette.</w:t>
      </w:r>
      <w:r w:rsidRPr="00A457F5">
        <w:rPr>
          <w:lang w:val="es-ES"/>
        </w:rPr>
        <w:t xml:space="preserve"> Paris: Grasset. </w:t>
      </w:r>
    </w:p>
    <w:p w14:paraId="34109495" w14:textId="77777777" w:rsidR="00A457F5" w:rsidRPr="00485AD4" w:rsidRDefault="00A457F5" w:rsidP="00A457F5">
      <w:pPr>
        <w:rPr>
          <w:lang w:val="en-US"/>
        </w:rPr>
      </w:pPr>
      <w:r>
        <w:t xml:space="preserve">Gómez de la Serna, Ramón. "Colette." In Gómez de la Serna, </w:t>
      </w:r>
      <w:r>
        <w:rPr>
          <w:i/>
          <w:iCs/>
        </w:rPr>
        <w:t>Retratos contemporáneos.</w:t>
      </w:r>
      <w:r>
        <w:t xml:space="preserve"> </w:t>
      </w:r>
      <w:r w:rsidRPr="00485AD4">
        <w:rPr>
          <w:lang w:val="en-US"/>
        </w:rPr>
        <w:t>1941. Madrid: Aguilar, 1989. 379-98.*</w:t>
      </w:r>
    </w:p>
    <w:p w14:paraId="4A4388C8" w14:textId="77777777" w:rsidR="00537B7A" w:rsidRPr="00140C1D" w:rsidRDefault="00537B7A">
      <w:pPr>
        <w:rPr>
          <w:lang w:val="en-US"/>
        </w:rPr>
      </w:pPr>
      <w:r w:rsidRPr="00140C1D">
        <w:rPr>
          <w:lang w:val="en-US"/>
        </w:rPr>
        <w:t xml:space="preserve">Jouve, Nicole Ward. </w:t>
      </w:r>
      <w:r w:rsidRPr="00140C1D">
        <w:rPr>
          <w:i/>
          <w:lang w:val="en-US"/>
        </w:rPr>
        <w:t xml:space="preserve">Colette. </w:t>
      </w:r>
      <w:r w:rsidRPr="00140C1D">
        <w:rPr>
          <w:lang w:val="en-US"/>
        </w:rPr>
        <w:t>Hemel Hempstead: Harvester Wheatsheaf, 1987.</w:t>
      </w:r>
    </w:p>
    <w:p w14:paraId="1BE3503A" w14:textId="77777777" w:rsidR="00537B7A" w:rsidRPr="00F04A4F" w:rsidRDefault="00537B7A">
      <w:pPr>
        <w:rPr>
          <w:color w:val="000000"/>
        </w:rPr>
      </w:pPr>
      <w:r w:rsidRPr="00C418B3">
        <w:rPr>
          <w:color w:val="000000"/>
        </w:rPr>
        <w:t xml:space="preserve">Kristeva, Julia. </w:t>
      </w:r>
      <w:r w:rsidRPr="00C418B3">
        <w:rPr>
          <w:i/>
          <w:color w:val="000000"/>
        </w:rPr>
        <w:t>Le Génie féminin: Arendt, Klein, Colette.</w:t>
      </w:r>
      <w:r w:rsidRPr="00F04A4F">
        <w:rPr>
          <w:color w:val="000000"/>
        </w:rPr>
        <w:t xml:space="preserve"> 3 vols. Paris: Fayard, 1999-2002.</w:t>
      </w:r>
    </w:p>
    <w:p w14:paraId="7A89864D" w14:textId="77777777" w:rsidR="00537B7A" w:rsidRDefault="00537B7A">
      <w:r>
        <w:t xml:space="preserve">Larnac, J. </w:t>
      </w:r>
      <w:r>
        <w:rPr>
          <w:i/>
        </w:rPr>
        <w:t>Colett4e: Sa vie, son œuvre.</w:t>
      </w:r>
      <w:r>
        <w:t xml:space="preserve"> 1927. </w:t>
      </w:r>
    </w:p>
    <w:p w14:paraId="08F231E2" w14:textId="77777777" w:rsidR="00537B7A" w:rsidRPr="00140C1D" w:rsidRDefault="00537B7A">
      <w:pPr>
        <w:rPr>
          <w:lang w:val="en-US"/>
        </w:rPr>
      </w:pPr>
      <w:r>
        <w:t xml:space="preserve">Le Hardouin, Maria. </w:t>
      </w:r>
      <w:r w:rsidRPr="00140C1D">
        <w:rPr>
          <w:i/>
          <w:lang w:val="en-US"/>
        </w:rPr>
        <w:t>Colette.</w:t>
      </w:r>
      <w:r w:rsidRPr="00140C1D">
        <w:rPr>
          <w:lang w:val="en-US"/>
        </w:rPr>
        <w:t xml:space="preserve"> Paris: P.U.F. </w:t>
      </w:r>
    </w:p>
    <w:p w14:paraId="4E7072F5" w14:textId="77777777" w:rsidR="00537B7A" w:rsidRPr="00140C1D" w:rsidRDefault="00537B7A">
      <w:pPr>
        <w:rPr>
          <w:lang w:val="en-US"/>
        </w:rPr>
      </w:pPr>
      <w:r w:rsidRPr="00140C1D">
        <w:rPr>
          <w:lang w:val="en-US"/>
        </w:rPr>
        <w:t xml:space="preserve">Meltzer, Françoise. "Disappropriating Colette." In Meltzer, </w:t>
      </w:r>
      <w:r w:rsidRPr="00140C1D">
        <w:rPr>
          <w:i/>
          <w:lang w:val="en-US"/>
        </w:rPr>
        <w:t>Hot Property.</w:t>
      </w:r>
      <w:r w:rsidRPr="00140C1D">
        <w:rPr>
          <w:lang w:val="en-US"/>
        </w:rPr>
        <w:t xml:space="preserve"> Chicago: Chicago UP, 1994. 82-127.*</w:t>
      </w:r>
    </w:p>
    <w:p w14:paraId="4AF70243" w14:textId="77777777" w:rsidR="00537B7A" w:rsidRPr="00140C1D" w:rsidRDefault="00537B7A">
      <w:pPr>
        <w:rPr>
          <w:lang w:val="en-US"/>
        </w:rPr>
      </w:pPr>
      <w:r w:rsidRPr="00140C1D">
        <w:rPr>
          <w:lang w:val="en-US"/>
        </w:rPr>
        <w:t xml:space="preserve">Trahard, P. </w:t>
      </w:r>
      <w:r w:rsidRPr="00140C1D">
        <w:rPr>
          <w:i/>
          <w:lang w:val="en-US"/>
        </w:rPr>
        <w:t>L'Art de Colette.</w:t>
      </w:r>
      <w:r w:rsidRPr="00140C1D">
        <w:rPr>
          <w:lang w:val="en-US"/>
        </w:rPr>
        <w:t xml:space="preserve"> J. Renard. </w:t>
      </w:r>
    </w:p>
    <w:sectPr w:rsidR="00537B7A" w:rsidRPr="00140C1D" w:rsidSect="00FA71A4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22B"/>
    <w:rsid w:val="00140C1D"/>
    <w:rsid w:val="0020522B"/>
    <w:rsid w:val="002C72B0"/>
    <w:rsid w:val="00537B7A"/>
    <w:rsid w:val="00A134E2"/>
    <w:rsid w:val="00A457F5"/>
    <w:rsid w:val="00A5158B"/>
    <w:rsid w:val="00E41DC5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53EBA6"/>
  <w14:defaultImageDpi w14:val="300"/>
  <w15:docId w15:val="{C6EB2544-B54E-984E-A406-9280DCE4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A134E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134E2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A134E2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2018-06-05T08:07:00Z</dcterms:created>
  <dcterms:modified xsi:type="dcterms:W3CDTF">2023-09-15T21:47:00Z</dcterms:modified>
</cp:coreProperties>
</file>