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DF434" w14:textId="77777777" w:rsidR="00EE3BC6" w:rsidRPr="00213AF0" w:rsidRDefault="00EE3BC6" w:rsidP="00EE3BC6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21E480D" w14:textId="77777777" w:rsidR="00EE3BC6" w:rsidRPr="00F523F6" w:rsidRDefault="00EE3BC6" w:rsidP="00EE3BC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EBF20C6" w14:textId="77777777" w:rsidR="00EE3BC6" w:rsidRPr="00F523F6" w:rsidRDefault="00EE3BC6" w:rsidP="00EE3BC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5558FDC2" w14:textId="77777777" w:rsidR="00EE3BC6" w:rsidRPr="00F523F6" w:rsidRDefault="00EE3BC6" w:rsidP="00EE3BC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20BCD4C" w14:textId="77777777" w:rsidR="00EE3BC6" w:rsidRPr="00824EA4" w:rsidRDefault="00EE3BC6" w:rsidP="00EE3BC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24EA4">
        <w:rPr>
          <w:sz w:val="24"/>
          <w:lang w:val="en-US"/>
        </w:rPr>
        <w:t>(University of Zaragoza, Spain)</w:t>
      </w:r>
    </w:p>
    <w:p w14:paraId="29CFC3F0" w14:textId="77777777" w:rsidR="00EE3BC6" w:rsidRPr="00824EA4" w:rsidRDefault="00EE3BC6" w:rsidP="00EE3BC6">
      <w:pPr>
        <w:jc w:val="center"/>
        <w:rPr>
          <w:sz w:val="24"/>
          <w:lang w:val="en-US"/>
        </w:rPr>
      </w:pPr>
    </w:p>
    <w:p w14:paraId="229C942C" w14:textId="77777777" w:rsidR="00EE3BC6" w:rsidRPr="00824EA4" w:rsidRDefault="00EE3BC6" w:rsidP="00EE3BC6">
      <w:pPr>
        <w:jc w:val="center"/>
        <w:rPr>
          <w:sz w:val="24"/>
          <w:lang w:val="en-US"/>
        </w:rPr>
      </w:pPr>
    </w:p>
    <w:bookmarkEnd w:id="0"/>
    <w:bookmarkEnd w:id="1"/>
    <w:p w14:paraId="6BED287C" w14:textId="77777777" w:rsidR="00824EA4" w:rsidRPr="007E7644" w:rsidRDefault="00824EA4">
      <w:pPr>
        <w:ind w:left="0" w:firstLine="0"/>
        <w:jc w:val="center"/>
        <w:rPr>
          <w:color w:val="000000"/>
          <w:lang w:val="en-US"/>
        </w:rPr>
      </w:pPr>
    </w:p>
    <w:p w14:paraId="04370859" w14:textId="77777777" w:rsidR="00824EA4" w:rsidRPr="007E7644" w:rsidRDefault="002F7FF6">
      <w:pPr>
        <w:rPr>
          <w:lang w:val="en-US"/>
        </w:rPr>
      </w:pPr>
      <w:r w:rsidRPr="007E7644">
        <w:rPr>
          <w:b/>
          <w:smallCaps/>
          <w:sz w:val="36"/>
          <w:lang w:val="en-US"/>
        </w:rPr>
        <w:t>Alexandre Dumas (</w:t>
      </w:r>
      <w:r w:rsidRPr="007E7644">
        <w:rPr>
          <w:b/>
          <w:sz w:val="36"/>
          <w:lang w:val="en-US"/>
        </w:rPr>
        <w:t xml:space="preserve">fils) </w:t>
      </w:r>
      <w:r w:rsidRPr="007E7644">
        <w:rPr>
          <w:b/>
          <w:sz w:val="36"/>
          <w:lang w:val="en-US"/>
        </w:rPr>
        <w:tab/>
      </w:r>
      <w:r w:rsidRPr="007E7644">
        <w:rPr>
          <w:lang w:val="en-US"/>
        </w:rPr>
        <w:t>(1824-1895)</w:t>
      </w:r>
    </w:p>
    <w:p w14:paraId="4E47F601" w14:textId="77777777" w:rsidR="00824EA4" w:rsidRPr="007E7644" w:rsidRDefault="00824EA4">
      <w:pPr>
        <w:rPr>
          <w:lang w:val="en-US"/>
        </w:rPr>
      </w:pPr>
    </w:p>
    <w:p w14:paraId="39B55CA1" w14:textId="77777777" w:rsidR="00824EA4" w:rsidRPr="007E7644" w:rsidRDefault="002F7FF6">
      <w:pPr>
        <w:ind w:hanging="11"/>
        <w:rPr>
          <w:sz w:val="24"/>
          <w:lang w:val="en-US"/>
        </w:rPr>
      </w:pPr>
      <w:r w:rsidRPr="007E7644">
        <w:rPr>
          <w:sz w:val="24"/>
          <w:lang w:val="en-US"/>
        </w:rPr>
        <w:t>(Natural son of Alexandre Dumas, b. Paris, d. Marly-le-Roi, romantic-realist, social concerns, advocate of women's and children's rights)</w:t>
      </w:r>
    </w:p>
    <w:p w14:paraId="7DAF6546" w14:textId="77777777" w:rsidR="00824EA4" w:rsidRPr="007E7644" w:rsidRDefault="00824EA4">
      <w:pPr>
        <w:rPr>
          <w:lang w:val="en-US"/>
        </w:rPr>
      </w:pPr>
    </w:p>
    <w:p w14:paraId="4CCD37FF" w14:textId="77777777" w:rsidR="00824EA4" w:rsidRPr="007E7644" w:rsidRDefault="00824EA4">
      <w:pPr>
        <w:rPr>
          <w:lang w:val="en-US"/>
        </w:rPr>
      </w:pPr>
    </w:p>
    <w:p w14:paraId="77EA1E5B" w14:textId="77777777" w:rsidR="00824EA4" w:rsidRDefault="002F7FF6">
      <w:r>
        <w:rPr>
          <w:b/>
        </w:rPr>
        <w:t>Works</w:t>
      </w:r>
    </w:p>
    <w:p w14:paraId="6B9B7866" w14:textId="77777777" w:rsidR="00824EA4" w:rsidRDefault="00824EA4"/>
    <w:p w14:paraId="4666DE1C" w14:textId="77777777" w:rsidR="00824EA4" w:rsidRDefault="002F7FF6">
      <w:r>
        <w:t xml:space="preserve">Dumas, Alexandre. </w:t>
      </w:r>
      <w:r>
        <w:rPr>
          <w:i/>
        </w:rPr>
        <w:t xml:space="preserve">La Dame aux Camélias. </w:t>
      </w:r>
      <w:r>
        <w:t>Novel. 1852.</w:t>
      </w:r>
    </w:p>
    <w:p w14:paraId="7363B827" w14:textId="77777777" w:rsidR="00824EA4" w:rsidRPr="007E7644" w:rsidRDefault="002F7FF6">
      <w:pPr>
        <w:rPr>
          <w:lang w:val="en-US"/>
        </w:rPr>
      </w:pPr>
      <w:r>
        <w:t xml:space="preserve">_____. </w:t>
      </w:r>
      <w:r>
        <w:rPr>
          <w:i/>
        </w:rPr>
        <w:t>La Dame aux Camélias. </w:t>
      </w:r>
      <w:r w:rsidRPr="007E7644">
        <w:rPr>
          <w:lang w:val="en-US"/>
        </w:rPr>
        <w:t xml:space="preserve">Ed. and trans. David Coward. Oxford: Oxford UP. </w:t>
      </w:r>
    </w:p>
    <w:p w14:paraId="539CA428" w14:textId="77777777" w:rsidR="00824EA4" w:rsidRDefault="002F7FF6">
      <w:r w:rsidRPr="007E7644">
        <w:rPr>
          <w:lang w:val="en-US"/>
        </w:rPr>
        <w:t xml:space="preserve">_____. </w:t>
      </w:r>
      <w:r w:rsidRPr="007E7644">
        <w:rPr>
          <w:i/>
          <w:lang w:val="en-US"/>
        </w:rPr>
        <w:t>La Dame aux camélias.</w:t>
      </w:r>
      <w:r w:rsidRPr="007E7644">
        <w:rPr>
          <w:lang w:val="en-US"/>
        </w:rPr>
        <w:t xml:space="preserve"> </w:t>
      </w:r>
      <w:r>
        <w:t>Dramatic adaptation.</w:t>
      </w:r>
    </w:p>
    <w:p w14:paraId="3B527344" w14:textId="77777777" w:rsidR="00824EA4" w:rsidRDefault="002F7FF6">
      <w:r>
        <w:t xml:space="preserve">_____. </w:t>
      </w:r>
      <w:r>
        <w:rPr>
          <w:i/>
        </w:rPr>
        <w:t>Le Demi-Monde.</w:t>
      </w:r>
      <w:r>
        <w:t xml:space="preserve"> 1855.</w:t>
      </w:r>
    </w:p>
    <w:p w14:paraId="651CBE49" w14:textId="77777777" w:rsidR="00824EA4" w:rsidRDefault="002F7FF6">
      <w:r>
        <w:t xml:space="preserve">_____. </w:t>
      </w:r>
      <w:r>
        <w:rPr>
          <w:i/>
        </w:rPr>
        <w:t>La Question d'argetn.</w:t>
      </w:r>
      <w:r>
        <w:t xml:space="preserve"> 1857. </w:t>
      </w:r>
    </w:p>
    <w:p w14:paraId="1ABCD468" w14:textId="77777777" w:rsidR="00824EA4" w:rsidRDefault="002F7FF6">
      <w:r>
        <w:t xml:space="preserve">_____. </w:t>
      </w:r>
      <w:r>
        <w:rPr>
          <w:i/>
        </w:rPr>
        <w:t>Le Fils naturel.</w:t>
      </w:r>
      <w:r>
        <w:t xml:space="preserve"> 1858. </w:t>
      </w:r>
    </w:p>
    <w:p w14:paraId="592D641C" w14:textId="77777777" w:rsidR="00824EA4" w:rsidRDefault="002F7FF6">
      <w:r>
        <w:t xml:space="preserve">_____. </w:t>
      </w:r>
      <w:r>
        <w:rPr>
          <w:i/>
        </w:rPr>
        <w:t>Le Père prodigue.</w:t>
      </w:r>
      <w:r>
        <w:t xml:space="preserve"> 1859.</w:t>
      </w:r>
    </w:p>
    <w:p w14:paraId="3D666734" w14:textId="77777777" w:rsidR="00824EA4" w:rsidRDefault="002F7FF6">
      <w:r>
        <w:t xml:space="preserve">_____. </w:t>
      </w:r>
      <w:r>
        <w:rPr>
          <w:i/>
        </w:rPr>
        <w:t>L'Ami des Femmes.</w:t>
      </w:r>
      <w:r>
        <w:t xml:space="preserve"> 1864.</w:t>
      </w:r>
    </w:p>
    <w:p w14:paraId="1C921859" w14:textId="77777777" w:rsidR="00824EA4" w:rsidRDefault="002F7FF6">
      <w:r>
        <w:t xml:space="preserve">_____. </w:t>
      </w:r>
      <w:r>
        <w:rPr>
          <w:i/>
        </w:rPr>
        <w:t>Les Idées de Mme Aubray.</w:t>
      </w:r>
      <w:r>
        <w:t xml:space="preserve"> 1867. </w:t>
      </w:r>
    </w:p>
    <w:p w14:paraId="2BBCDBBC" w14:textId="77777777" w:rsidR="00824EA4" w:rsidRDefault="002F7FF6">
      <w:r>
        <w:t xml:space="preserve">_____. </w:t>
      </w:r>
      <w:r>
        <w:rPr>
          <w:i/>
        </w:rPr>
        <w:t>La Visite de Noces.</w:t>
      </w:r>
      <w:r>
        <w:t xml:space="preserve"> 1871. </w:t>
      </w:r>
    </w:p>
    <w:p w14:paraId="07468721" w14:textId="77777777" w:rsidR="00824EA4" w:rsidRDefault="002F7FF6">
      <w:r>
        <w:t xml:space="preserve">_____. </w:t>
      </w:r>
      <w:r>
        <w:rPr>
          <w:i/>
        </w:rPr>
        <w:t>La Princesse Georges.</w:t>
      </w:r>
      <w:r>
        <w:t xml:space="preserve"> 1871. </w:t>
      </w:r>
    </w:p>
    <w:p w14:paraId="37BAA992" w14:textId="77777777" w:rsidR="00824EA4" w:rsidRDefault="002F7FF6">
      <w:r>
        <w:t xml:space="preserve">_____. </w:t>
      </w:r>
      <w:r>
        <w:rPr>
          <w:i/>
        </w:rPr>
        <w:t>La Femme de Claude.</w:t>
      </w:r>
      <w:r>
        <w:t xml:space="preserve"> 1873. </w:t>
      </w:r>
    </w:p>
    <w:p w14:paraId="0F0822CE" w14:textId="77777777" w:rsidR="00824EA4" w:rsidRDefault="002F7FF6">
      <w:r>
        <w:t xml:space="preserve">_____. </w:t>
      </w:r>
      <w:r>
        <w:rPr>
          <w:i/>
        </w:rPr>
        <w:t>Monsieur Alphonse.</w:t>
      </w:r>
      <w:r>
        <w:t xml:space="preserve"> 1873. </w:t>
      </w:r>
    </w:p>
    <w:p w14:paraId="462BE75E" w14:textId="77777777" w:rsidR="00824EA4" w:rsidRDefault="002F7FF6">
      <w:r>
        <w:t xml:space="preserve">_____. </w:t>
      </w:r>
      <w:r>
        <w:rPr>
          <w:i/>
        </w:rPr>
        <w:t>L'Etrangère.</w:t>
      </w:r>
      <w:r>
        <w:t xml:space="preserve"> 1876. </w:t>
      </w:r>
    </w:p>
    <w:p w14:paraId="1D57D346" w14:textId="77777777" w:rsidR="00824EA4" w:rsidRPr="007E7644" w:rsidRDefault="002F7FF6">
      <w:pPr>
        <w:rPr>
          <w:lang w:val="en-US"/>
        </w:rPr>
      </w:pPr>
      <w:r>
        <w:t xml:space="preserve">_____. </w:t>
      </w:r>
      <w:r>
        <w:rPr>
          <w:i/>
        </w:rPr>
        <w:t>La Princesse de Bagdad.</w:t>
      </w:r>
      <w:r>
        <w:t xml:space="preserve"> </w:t>
      </w:r>
      <w:r w:rsidRPr="007E7644">
        <w:rPr>
          <w:lang w:val="en-US"/>
        </w:rPr>
        <w:t xml:space="preserve">1881. </w:t>
      </w:r>
    </w:p>
    <w:p w14:paraId="4D50DAE7" w14:textId="77777777" w:rsidR="00824EA4" w:rsidRPr="007E7644" w:rsidRDefault="002F7FF6">
      <w:pPr>
        <w:rPr>
          <w:lang w:val="en-US"/>
        </w:rPr>
      </w:pPr>
      <w:r w:rsidRPr="007E7644">
        <w:rPr>
          <w:lang w:val="en-US"/>
        </w:rPr>
        <w:t xml:space="preserve">_____. </w:t>
      </w:r>
      <w:r w:rsidRPr="007E7644">
        <w:rPr>
          <w:i/>
          <w:lang w:val="en-US"/>
        </w:rPr>
        <w:t>Denise.</w:t>
      </w:r>
      <w:r w:rsidRPr="007E7644">
        <w:rPr>
          <w:lang w:val="en-US"/>
        </w:rPr>
        <w:t xml:space="preserve"> 1885. </w:t>
      </w:r>
    </w:p>
    <w:p w14:paraId="31EAABC8" w14:textId="77777777" w:rsidR="00824EA4" w:rsidRPr="007E7644" w:rsidRDefault="002F7FF6">
      <w:pPr>
        <w:rPr>
          <w:lang w:val="en-US"/>
        </w:rPr>
      </w:pPr>
      <w:r w:rsidRPr="007E7644">
        <w:rPr>
          <w:lang w:val="en-US"/>
        </w:rPr>
        <w:t xml:space="preserve">_____. </w:t>
      </w:r>
      <w:r w:rsidRPr="007E7644">
        <w:rPr>
          <w:i/>
          <w:lang w:val="en-US"/>
        </w:rPr>
        <w:t xml:space="preserve">Francillon.  </w:t>
      </w:r>
      <w:r w:rsidRPr="007E7644">
        <w:rPr>
          <w:lang w:val="en-US"/>
        </w:rPr>
        <w:t xml:space="preserve">1887. </w:t>
      </w:r>
    </w:p>
    <w:p w14:paraId="12CCE5A9" w14:textId="77777777" w:rsidR="007E7644" w:rsidRPr="007E7644" w:rsidRDefault="007E7644">
      <w:pPr>
        <w:rPr>
          <w:lang w:val="en-US"/>
        </w:rPr>
      </w:pPr>
      <w:r w:rsidRPr="007E7644">
        <w:rPr>
          <w:lang w:val="en-US"/>
        </w:rPr>
        <w:t xml:space="preserve">_____. </w:t>
      </w:r>
      <w:r w:rsidRPr="007E7644">
        <w:rPr>
          <w:i/>
          <w:lang w:val="en-US"/>
        </w:rPr>
        <w:t>Kean.</w:t>
      </w:r>
      <w:r w:rsidRPr="007E7644">
        <w:rPr>
          <w:lang w:val="en-US"/>
        </w:rPr>
        <w:t xml:space="preserve"> Drama.</w:t>
      </w:r>
    </w:p>
    <w:p w14:paraId="59933B3E" w14:textId="77777777" w:rsidR="00824EA4" w:rsidRPr="007E7644" w:rsidRDefault="002F7FF6">
      <w:pPr>
        <w:rPr>
          <w:lang w:val="en-US"/>
        </w:rPr>
      </w:pPr>
      <w:r w:rsidRPr="007E7644">
        <w:rPr>
          <w:lang w:val="en-US"/>
        </w:rPr>
        <w:t xml:space="preserve">_____. </w:t>
      </w:r>
      <w:r w:rsidRPr="007E7644">
        <w:rPr>
          <w:i/>
          <w:lang w:val="en-US"/>
        </w:rPr>
        <w:t>Théâtre Complet.</w:t>
      </w:r>
      <w:r w:rsidRPr="007E7644">
        <w:rPr>
          <w:lang w:val="en-US"/>
        </w:rPr>
        <w:t xml:space="preserve"> Paris: Calmann-Lévy. </w:t>
      </w:r>
    </w:p>
    <w:p w14:paraId="005491DE" w14:textId="77777777" w:rsidR="00824EA4" w:rsidRPr="007E7644" w:rsidRDefault="002F7FF6">
      <w:pPr>
        <w:rPr>
          <w:lang w:val="en-US"/>
        </w:rPr>
      </w:pPr>
      <w:r w:rsidRPr="007E7644">
        <w:rPr>
          <w:lang w:val="en-US"/>
        </w:rPr>
        <w:t xml:space="preserve">_____. </w:t>
      </w:r>
      <w:r w:rsidRPr="007E7644">
        <w:rPr>
          <w:i/>
          <w:lang w:val="en-US"/>
        </w:rPr>
        <w:t>Théâtre des Autres.</w:t>
      </w:r>
      <w:r w:rsidRPr="007E7644">
        <w:rPr>
          <w:lang w:val="en-US"/>
        </w:rPr>
        <w:t xml:space="preserve"> 1894-5. </w:t>
      </w:r>
    </w:p>
    <w:p w14:paraId="476CAB0B" w14:textId="77777777" w:rsidR="00824EA4" w:rsidRPr="007E7644" w:rsidRDefault="00824EA4">
      <w:pPr>
        <w:rPr>
          <w:lang w:val="en-US"/>
        </w:rPr>
      </w:pPr>
    </w:p>
    <w:p w14:paraId="2EEAA415" w14:textId="77777777" w:rsidR="00824EA4" w:rsidRPr="007E7644" w:rsidRDefault="00824EA4">
      <w:pPr>
        <w:rPr>
          <w:lang w:val="en-US"/>
        </w:rPr>
      </w:pPr>
    </w:p>
    <w:p w14:paraId="7AA58EBF" w14:textId="77777777" w:rsidR="00824EA4" w:rsidRPr="007E7644" w:rsidRDefault="002F7FF6">
      <w:pPr>
        <w:rPr>
          <w:lang w:val="en-US"/>
        </w:rPr>
      </w:pPr>
      <w:r w:rsidRPr="007E7644">
        <w:rPr>
          <w:b/>
          <w:lang w:val="en-US"/>
        </w:rPr>
        <w:t>Criticism</w:t>
      </w:r>
    </w:p>
    <w:p w14:paraId="3C621C6A" w14:textId="77777777" w:rsidR="00824EA4" w:rsidRPr="007E7644" w:rsidRDefault="00824EA4">
      <w:pPr>
        <w:rPr>
          <w:lang w:val="en-US"/>
        </w:rPr>
      </w:pPr>
    </w:p>
    <w:p w14:paraId="1AE8DF0F" w14:textId="77777777" w:rsidR="00824EA4" w:rsidRDefault="002F7FF6">
      <w:r w:rsidRPr="007E7644">
        <w:rPr>
          <w:lang w:val="en-US"/>
        </w:rPr>
        <w:t xml:space="preserve">Barthes, Roland. "La dame aux camélias." In Barthes, </w:t>
      </w:r>
      <w:r w:rsidRPr="007E7644">
        <w:rPr>
          <w:i/>
          <w:lang w:val="en-US"/>
        </w:rPr>
        <w:t>Mythologies.</w:t>
      </w:r>
      <w:r w:rsidRPr="007E7644">
        <w:rPr>
          <w:lang w:val="en-US"/>
        </w:rPr>
        <w:t> </w:t>
      </w:r>
      <w:r>
        <w:t>Paris: Seuil, 1957. 179-82.*</w:t>
      </w:r>
    </w:p>
    <w:p w14:paraId="72C2000A" w14:textId="77777777" w:rsidR="00824EA4" w:rsidRDefault="002F7FF6">
      <w:pPr>
        <w:rPr>
          <w:i/>
        </w:rPr>
      </w:pPr>
      <w:r>
        <w:t xml:space="preserve">Bourget, Paul. </w:t>
      </w:r>
      <w:r>
        <w:rPr>
          <w:i/>
        </w:rPr>
        <w:t xml:space="preserve">Essais de psychologie contemporaine. </w:t>
      </w:r>
    </w:p>
    <w:p w14:paraId="17886550" w14:textId="77777777" w:rsidR="00824EA4" w:rsidRDefault="002F7FF6">
      <w:r>
        <w:lastRenderedPageBreak/>
        <w:t xml:space="preserve">Calvet Lora, Rosa. "Versiones españolas de las obras teatrales de Alejandro Dumas (hijo). (I). </w:t>
      </w:r>
      <w:r>
        <w:rPr>
          <w:i/>
        </w:rPr>
        <w:t xml:space="preserve">La Dame aux Camelias. </w:t>
      </w:r>
      <w:r>
        <w:t xml:space="preserve">(1852-=1930)." </w:t>
      </w:r>
      <w:r>
        <w:rPr>
          <w:i/>
        </w:rPr>
        <w:t>Epos</w:t>
      </w:r>
      <w:r>
        <w:t xml:space="preserve"> 6 (1990): 355-78.</w:t>
      </w:r>
    </w:p>
    <w:p w14:paraId="66A37445" w14:textId="77777777" w:rsidR="00824EA4" w:rsidRDefault="002F7FF6">
      <w:r>
        <w:t xml:space="preserve">_____. "Versiones españolas de las obras teatrales de Alexandre Dumas (hijo) (II)." </w:t>
      </w:r>
      <w:r>
        <w:rPr>
          <w:i/>
        </w:rPr>
        <w:t xml:space="preserve">Epos </w:t>
      </w:r>
      <w:r>
        <w:t>7 (1991): 423-54.</w:t>
      </w:r>
    </w:p>
    <w:p w14:paraId="27B05C7A" w14:textId="77777777" w:rsidR="00824EA4" w:rsidRDefault="002F7FF6">
      <w:r>
        <w:t xml:space="preserve">Groussac, Paul. "El teatro de Dumas y Musset." In Groussac, </w:t>
      </w:r>
      <w:r>
        <w:rPr>
          <w:i/>
        </w:rPr>
        <w:t>Crítica literaria.</w:t>
      </w:r>
      <w:r>
        <w:t xml:space="preserve"> Barcelona: Hyspamérica/Orbis, 1987. 138-58.*</w:t>
      </w:r>
    </w:p>
    <w:p w14:paraId="33D86CE4" w14:textId="77777777" w:rsidR="00824EA4" w:rsidRDefault="002F7FF6">
      <w:r>
        <w:t xml:space="preserve">Maurois, André.  </w:t>
      </w:r>
      <w:r>
        <w:rPr>
          <w:i/>
        </w:rPr>
        <w:t>Les Trois Dumas.</w:t>
      </w:r>
      <w:r>
        <w:t xml:space="preserve"> Paris: Hachette, 1957.</w:t>
      </w:r>
    </w:p>
    <w:p w14:paraId="10D645FE" w14:textId="77777777" w:rsidR="00824EA4" w:rsidRDefault="00824EA4"/>
    <w:p w14:paraId="0747C89D" w14:textId="77777777" w:rsidR="00824EA4" w:rsidRDefault="00824EA4">
      <w:pPr>
        <w:rPr>
          <w:i/>
        </w:rPr>
      </w:pPr>
    </w:p>
    <w:p w14:paraId="67E7F05F" w14:textId="77777777" w:rsidR="00824EA4" w:rsidRDefault="002F7FF6">
      <w:r>
        <w:t>Music</w:t>
      </w:r>
    </w:p>
    <w:p w14:paraId="47FD5556" w14:textId="77777777" w:rsidR="00824EA4" w:rsidRDefault="00824EA4"/>
    <w:p w14:paraId="5CBFA280" w14:textId="77777777" w:rsidR="00824EA4" w:rsidRDefault="002F7FF6">
      <w:pPr>
        <w:ind w:left="851" w:hanging="851"/>
      </w:pPr>
      <w:r>
        <w:t xml:space="preserve">Verdi, Giuseppe. </w:t>
      </w:r>
      <w:r>
        <w:rPr>
          <w:i/>
        </w:rPr>
        <w:t>La Traviata.</w:t>
      </w:r>
      <w:r>
        <w:t xml:space="preserve"> </w:t>
      </w:r>
      <w:r w:rsidRPr="007E7644">
        <w:rPr>
          <w:lang w:val="en-US"/>
        </w:rPr>
        <w:t xml:space="preserve">Opera in tree acts. Libretto by Francesco Maria Piave, after </w:t>
      </w:r>
      <w:r w:rsidRPr="007E7644">
        <w:rPr>
          <w:i/>
          <w:lang w:val="en-US"/>
        </w:rPr>
        <w:t xml:space="preserve">La Dame aux Camélias, </w:t>
      </w:r>
      <w:r w:rsidRPr="007E7644">
        <w:rPr>
          <w:lang w:val="en-US"/>
        </w:rPr>
        <w:t xml:space="preserve">by Alexandre Dumas (son). </w:t>
      </w:r>
      <w:r>
        <w:t>Premiere at La Fenice, 6 March 1853.</w:t>
      </w:r>
    </w:p>
    <w:p w14:paraId="3EC9F5AC" w14:textId="77777777" w:rsidR="00824EA4" w:rsidRDefault="002F7FF6">
      <w:pPr>
        <w:ind w:left="851" w:hanging="851"/>
      </w:pPr>
      <w:r>
        <w:t xml:space="preserve">_____. </w:t>
      </w:r>
      <w:r>
        <w:rPr>
          <w:i/>
        </w:rPr>
        <w:t>La Traviata: Melodrama en tres actos de Francesco Maria Piave (20-6-1958).</w:t>
      </w:r>
      <w:r>
        <w:t xml:space="preserve"> </w:t>
      </w:r>
      <w:r w:rsidRPr="007E7644">
        <w:rPr>
          <w:lang w:val="en-US"/>
        </w:rPr>
        <w:t xml:space="preserve">Orchestra and Chorus of the Royal Opera House Covent Garden, London. With Maria Callas, Cesare Valletti, Mario Zanasi, Marie Collier, Lea Roberts, Dermont Troy, Forbes Robinson, Ronald Lewis, David Kelly. </w:t>
      </w:r>
      <w:r>
        <w:t>Dir. Nicola Rescigno</w:t>
      </w:r>
      <w:r>
        <w:rPr>
          <w:i/>
        </w:rPr>
        <w:t>.</w:t>
      </w:r>
      <w:r>
        <w:t xml:space="preserve"> New Remastering. 2 CDs. (Maria Callas). Barcelona: DiVa/RBA, 2000.*</w:t>
      </w:r>
    </w:p>
    <w:p w14:paraId="64E293E9" w14:textId="77777777" w:rsidR="00824EA4" w:rsidRDefault="002F7FF6">
      <w:r>
        <w:t xml:space="preserve">_____. From </w:t>
      </w:r>
      <w:r>
        <w:rPr>
          <w:i/>
        </w:rPr>
        <w:t>La Traviata.</w:t>
      </w:r>
      <w:r>
        <w:t xml:space="preserve"> Renata Scotto, Alfredo Kraus, Renato Bruson. </w:t>
      </w:r>
      <w:r w:rsidRPr="007E7644">
        <w:rPr>
          <w:lang w:val="en-US"/>
        </w:rPr>
        <w:t xml:space="preserve">Ambrosian Opera Chorus / John McCarthy. Philharmonia Orchestra /  Riccardo Muti. Prod. 1982. </w:t>
      </w:r>
      <w:r>
        <w:t xml:space="preserve">In Scotto, </w:t>
      </w:r>
      <w:r>
        <w:rPr>
          <w:i/>
        </w:rPr>
        <w:t>Arias y escenas de ópera italiana.</w:t>
      </w:r>
      <w:r>
        <w:t xml:space="preserve"> CD. (Grandes voces). Barcelona: EMI Odeón / Altaya, 1998.* </w:t>
      </w:r>
    </w:p>
    <w:p w14:paraId="635135F9" w14:textId="77777777" w:rsidR="00824EA4" w:rsidRDefault="002F7FF6">
      <w:pPr>
        <w:ind w:left="851" w:hanging="851"/>
      </w:pPr>
      <w:r>
        <w:t xml:space="preserve">_____. </w:t>
      </w:r>
      <w:r>
        <w:rPr>
          <w:i/>
        </w:rPr>
        <w:t xml:space="preserve">La Traviata (Arias and Scenes). </w:t>
      </w:r>
      <w:r>
        <w:t xml:space="preserve">Joan Sutherland, Luciano Pavarotti, Matteo Manuguerra, Marjon Lambriks, Alexander Oliver, Jonathan Summers, Giorgio Tadeo. </w:t>
      </w:r>
      <w:r w:rsidRPr="007E7644">
        <w:rPr>
          <w:lang w:val="en-US"/>
        </w:rPr>
        <w:t xml:space="preserve">National Philharmonic Orchestra / Richard Bonynge. Rec. Kingsway Hall, London, 1979. Prod. </w:t>
      </w:r>
      <w:r>
        <w:t>Decca, 1983. CD. (La gran ópera paso a paso). Madrid: Decca / Polymedia Hamburg / Club Internacional del Libro, 1999. Book by Pedro Elías. Madrid: Edilibro / Club Internacional del Libro, 1999.*</w:t>
      </w:r>
    </w:p>
    <w:p w14:paraId="3D90739D" w14:textId="77777777" w:rsidR="00824EA4" w:rsidRDefault="002F7FF6">
      <w:pPr>
        <w:ind w:left="851" w:hanging="851"/>
      </w:pPr>
      <w:r>
        <w:t xml:space="preserve">_____. </w:t>
      </w:r>
      <w:r>
        <w:rPr>
          <w:i/>
        </w:rPr>
        <w:t xml:space="preserve">La Traviata (Arias and Scenes). </w:t>
      </w:r>
      <w:r w:rsidRPr="00EE3BC6">
        <w:rPr>
          <w:lang w:val="en-US"/>
        </w:rPr>
        <w:t xml:space="preserve">Sutherland, Pavarotti, Manuguerra. National Symphony Orchestra / Richard Bonynge. </w:t>
      </w:r>
      <w:r>
        <w:t>Prod. Decca, 1983. CD. (La Gran Opera). Madrid: Decca / Club Internacional del Libro, 1999.*</w:t>
      </w:r>
    </w:p>
    <w:p w14:paraId="69B025EC" w14:textId="77777777" w:rsidR="00824EA4" w:rsidRDefault="002F7FF6">
      <w:pPr>
        <w:ind w:left="851" w:hanging="851"/>
      </w:pPr>
      <w:r>
        <w:t xml:space="preserve">_____. </w:t>
      </w:r>
      <w:r>
        <w:rPr>
          <w:i/>
        </w:rPr>
        <w:t>La Traviata.</w:t>
      </w:r>
      <w:r>
        <w:t xml:space="preserve"> Alfredo Kraus. EMI Records, 1982.</w:t>
      </w:r>
    </w:p>
    <w:p w14:paraId="25ABD169" w14:textId="77777777" w:rsidR="00824EA4" w:rsidRPr="00EE3BC6" w:rsidRDefault="002F7FF6">
      <w:pPr>
        <w:ind w:left="851" w:hanging="851"/>
        <w:rPr>
          <w:lang w:val="en-US"/>
        </w:rPr>
      </w:pPr>
      <w:r w:rsidRPr="00EE3BC6">
        <w:rPr>
          <w:lang w:val="en-US"/>
        </w:rPr>
        <w:t xml:space="preserve">_____. </w:t>
      </w:r>
      <w:r w:rsidRPr="00EE3BC6">
        <w:rPr>
          <w:i/>
          <w:lang w:val="en-US"/>
        </w:rPr>
        <w:t>La Traviata (Highlights).</w:t>
      </w:r>
      <w:r w:rsidRPr="00EE3BC6">
        <w:rPr>
          <w:lang w:val="en-US"/>
        </w:rPr>
        <w:t xml:space="preserve"> MC. (Symphonia digital classics) .UK: Tring, n. d.*</w:t>
      </w:r>
    </w:p>
    <w:p w14:paraId="4B8D7A97" w14:textId="77777777" w:rsidR="00824EA4" w:rsidRDefault="002F7FF6">
      <w:pPr>
        <w:ind w:left="851" w:hanging="851"/>
      </w:pPr>
      <w:r>
        <w:t xml:space="preserve">_____. </w:t>
      </w:r>
      <w:r>
        <w:rPr>
          <w:i/>
        </w:rPr>
        <w:t>La Traviata: Highlights.</w:t>
      </w:r>
      <w:r>
        <w:t xml:space="preserve"> CD/MC. (Domingo Edition).</w:t>
      </w:r>
    </w:p>
    <w:p w14:paraId="0DA4DDB5" w14:textId="77777777" w:rsidR="00824EA4" w:rsidRDefault="002F7FF6">
      <w:pPr>
        <w:ind w:left="851" w:hanging="851"/>
      </w:pPr>
      <w:r>
        <w:lastRenderedPageBreak/>
        <w:t xml:space="preserve">_____. </w:t>
      </w:r>
      <w:r>
        <w:rPr>
          <w:i/>
        </w:rPr>
        <w:t>La Traviata.</w:t>
      </w:r>
      <w:r>
        <w:t xml:space="preserve"> </w:t>
      </w:r>
      <w:r w:rsidRPr="00EE3BC6">
        <w:rPr>
          <w:lang w:val="en-US"/>
        </w:rPr>
        <w:t xml:space="preserve">Stefania Bonfadelli, Scott Piper, Renato Bruson, Annely Peebo, Christian Ricci, Ezio Maria Tisi, Paola Leveroni, Gastone Sarti, Andrea Snarsky. </w:t>
      </w:r>
      <w:r>
        <w:t>Orchestra and Chorus of the Fondazione Antonio Toscanini (Marco Faelli) / Plácido Domingo. Scenic dir. Franco Zeffirelli. DVD. (La Gran Ópera). Barcelona: Planeta DeAgostini, c. 2004.*</w:t>
      </w:r>
    </w:p>
    <w:p w14:paraId="08DA1CFC" w14:textId="77777777" w:rsidR="00824EA4" w:rsidRDefault="00824EA4"/>
    <w:p w14:paraId="329693D0" w14:textId="77777777" w:rsidR="00824EA4" w:rsidRDefault="00824EA4"/>
    <w:p w14:paraId="55B1691B" w14:textId="77777777" w:rsidR="00824EA4" w:rsidRDefault="00824EA4"/>
    <w:p w14:paraId="2DA619C2" w14:textId="77777777" w:rsidR="00824EA4" w:rsidRDefault="00824EA4"/>
    <w:p w14:paraId="517C6F1F" w14:textId="3ECFF4A4" w:rsidR="00824EA4" w:rsidRDefault="00824EA4">
      <w:r>
        <w:t>Related works</w:t>
      </w:r>
    </w:p>
    <w:p w14:paraId="696DD1A1" w14:textId="77777777" w:rsidR="00824EA4" w:rsidRDefault="00824EA4"/>
    <w:p w14:paraId="4046BAE0" w14:textId="77777777" w:rsidR="00824EA4" w:rsidRDefault="00824EA4"/>
    <w:p w14:paraId="2B011FA6" w14:textId="1EC2C52D" w:rsidR="00824EA4" w:rsidRPr="00C57C48" w:rsidRDefault="00824EA4" w:rsidP="00824EA4">
      <w:pPr>
        <w:rPr>
          <w:lang w:val="en-US"/>
        </w:rPr>
      </w:pPr>
      <w:r>
        <w:rPr>
          <w:lang w:val="es-ES"/>
        </w:rPr>
        <w:t>Sartre, Jean-Paul</w:t>
      </w:r>
      <w:r w:rsidRPr="00457CFF">
        <w:rPr>
          <w:lang w:val="es-ES"/>
        </w:rPr>
        <w:t xml:space="preserve">. </w:t>
      </w:r>
      <w:r w:rsidRPr="00457CFF">
        <w:rPr>
          <w:i/>
          <w:lang w:val="es-ES"/>
        </w:rPr>
        <w:t>Kean (d'après Alexandre Dumas).</w:t>
      </w:r>
      <w:r w:rsidRPr="00457CFF">
        <w:rPr>
          <w:lang w:val="es-ES"/>
        </w:rPr>
        <w:t xml:space="preserve"> </w:t>
      </w:r>
      <w:r w:rsidRPr="00824EA4">
        <w:rPr>
          <w:lang w:val="en-US"/>
        </w:rPr>
        <w:t>Drama.</w:t>
      </w:r>
      <w:r w:rsidRPr="00824EA4">
        <w:rPr>
          <w:i/>
          <w:lang w:val="en-US"/>
        </w:rPr>
        <w:t xml:space="preserve"> </w:t>
      </w:r>
      <w:r w:rsidRPr="00432EAD">
        <w:rPr>
          <w:lang w:val="en-US"/>
        </w:rPr>
        <w:t>(NRF). Paris: Gallimard</w:t>
      </w:r>
      <w:r>
        <w:rPr>
          <w:lang w:val="en-US"/>
        </w:rPr>
        <w:t>,</w:t>
      </w:r>
      <w:r w:rsidRPr="00C57C48">
        <w:rPr>
          <w:lang w:val="en-US"/>
        </w:rPr>
        <w:t xml:space="preserve"> 1954. (Based on Alexandre Dumas' play).</w:t>
      </w:r>
    </w:p>
    <w:p w14:paraId="527D465C" w14:textId="77777777" w:rsidR="00824EA4" w:rsidRPr="00824EA4" w:rsidRDefault="00824EA4">
      <w:pPr>
        <w:rPr>
          <w:lang w:val="en-US"/>
        </w:rPr>
      </w:pPr>
    </w:p>
    <w:sectPr w:rsidR="00824EA4" w:rsidRPr="00824EA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C94"/>
    <w:rsid w:val="002F7FF6"/>
    <w:rsid w:val="0047018B"/>
    <w:rsid w:val="007E7644"/>
    <w:rsid w:val="00824EA4"/>
    <w:rsid w:val="00CC7C94"/>
    <w:rsid w:val="00E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1C08B1"/>
  <w14:defaultImageDpi w14:val="300"/>
  <w15:docId w15:val="{3187E5BF-E0DF-EB4B-BA9F-D3F899D3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3885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2018-07-22T15:58:00Z</dcterms:created>
  <dcterms:modified xsi:type="dcterms:W3CDTF">2024-10-07T23:14:00Z</dcterms:modified>
</cp:coreProperties>
</file>