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23D5E" w14:textId="77777777" w:rsidR="0055323E" w:rsidRPr="00213AF0" w:rsidRDefault="0055323E" w:rsidP="0055323E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0990206" w14:textId="77777777" w:rsidR="0055323E" w:rsidRDefault="0055323E" w:rsidP="0055323E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8EF5438" w14:textId="77777777" w:rsidR="0055323E" w:rsidRPr="0018683B" w:rsidRDefault="0055323E" w:rsidP="0055323E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007EB4BD" w14:textId="77777777" w:rsidR="0055323E" w:rsidRPr="00726328" w:rsidRDefault="0055323E" w:rsidP="0055323E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17E85DF6" w14:textId="77777777" w:rsidR="0055323E" w:rsidRPr="000816A4" w:rsidRDefault="0055323E" w:rsidP="0055323E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14:paraId="48697767" w14:textId="77777777" w:rsidR="0055323E" w:rsidRPr="000816A4" w:rsidRDefault="0055323E" w:rsidP="0055323E">
      <w:pPr>
        <w:jc w:val="center"/>
        <w:rPr>
          <w:lang w:val="en-US"/>
        </w:rPr>
      </w:pPr>
    </w:p>
    <w:bookmarkEnd w:id="0"/>
    <w:bookmarkEnd w:id="1"/>
    <w:p w14:paraId="7149560F" w14:textId="77777777" w:rsidR="00E15D08" w:rsidRPr="00604E51" w:rsidRDefault="00E15D08" w:rsidP="00E15D08">
      <w:pPr>
        <w:ind w:left="0" w:firstLine="0"/>
        <w:jc w:val="center"/>
        <w:rPr>
          <w:color w:val="000000"/>
          <w:lang w:val="en-US"/>
        </w:rPr>
      </w:pPr>
    </w:p>
    <w:p w14:paraId="25777A82" w14:textId="77777777" w:rsidR="002D30B5" w:rsidRPr="00604E51" w:rsidRDefault="002D30B5">
      <w:pPr>
        <w:rPr>
          <w:lang w:val="en-US"/>
        </w:rPr>
      </w:pPr>
      <w:r w:rsidRPr="00604E51">
        <w:rPr>
          <w:b/>
          <w:sz w:val="36"/>
          <w:szCs w:val="36"/>
          <w:lang w:val="en-US"/>
        </w:rPr>
        <w:t>Madame de Sévigné</w:t>
      </w:r>
      <w:r w:rsidRPr="00604E51">
        <w:rPr>
          <w:lang w:val="en-US"/>
        </w:rPr>
        <w:t xml:space="preserve">  (1626-1696)</w:t>
      </w:r>
    </w:p>
    <w:p w14:paraId="73A386D8" w14:textId="28039AC1" w:rsidR="002D30B5" w:rsidRPr="00604E51" w:rsidRDefault="002D30B5">
      <w:pPr>
        <w:rPr>
          <w:lang w:val="en-US"/>
        </w:rPr>
      </w:pPr>
    </w:p>
    <w:p w14:paraId="2D54A286" w14:textId="22EBC24D" w:rsidR="005F639F" w:rsidRPr="00604E51" w:rsidRDefault="005F639F">
      <w:pPr>
        <w:rPr>
          <w:lang w:val="en-US"/>
        </w:rPr>
      </w:pPr>
    </w:p>
    <w:p w14:paraId="4989D2B9" w14:textId="0B7C3D16" w:rsidR="005F639F" w:rsidRPr="005F639F" w:rsidRDefault="005F639F">
      <w:pPr>
        <w:rPr>
          <w:sz w:val="24"/>
          <w:szCs w:val="24"/>
          <w:lang w:val="es-ES"/>
        </w:rPr>
      </w:pPr>
      <w:r w:rsidRPr="005F639F">
        <w:rPr>
          <w:sz w:val="24"/>
          <w:szCs w:val="24"/>
          <w:lang w:val="es-ES"/>
        </w:rPr>
        <w:t>(Marie de Rabutin-Chantal, Marquise de Sévigné)</w:t>
      </w:r>
    </w:p>
    <w:p w14:paraId="63790075" w14:textId="38403A60" w:rsidR="002D30B5" w:rsidRDefault="002D30B5">
      <w:pPr>
        <w:rPr>
          <w:lang w:val="es-ES"/>
        </w:rPr>
      </w:pPr>
    </w:p>
    <w:p w14:paraId="130C565C" w14:textId="5B59C6F6" w:rsidR="005F639F" w:rsidRDefault="005F639F">
      <w:pPr>
        <w:rPr>
          <w:lang w:val="es-ES"/>
        </w:rPr>
      </w:pPr>
    </w:p>
    <w:p w14:paraId="1E32A668" w14:textId="77777777" w:rsidR="005F639F" w:rsidRPr="005F639F" w:rsidRDefault="005F639F">
      <w:pPr>
        <w:rPr>
          <w:lang w:val="es-ES"/>
        </w:rPr>
      </w:pPr>
    </w:p>
    <w:p w14:paraId="3413693D" w14:textId="77777777" w:rsidR="002D30B5" w:rsidRPr="00C67A6B" w:rsidRDefault="002D30B5">
      <w:pPr>
        <w:rPr>
          <w:b/>
          <w:lang w:val="es-ES"/>
        </w:rPr>
      </w:pPr>
      <w:r w:rsidRPr="00C67A6B">
        <w:rPr>
          <w:b/>
          <w:lang w:val="es-ES"/>
        </w:rPr>
        <w:t>Works</w:t>
      </w:r>
    </w:p>
    <w:p w14:paraId="67B90FBE" w14:textId="77777777" w:rsidR="002D30B5" w:rsidRPr="00C67A6B" w:rsidRDefault="002D30B5">
      <w:pPr>
        <w:rPr>
          <w:b/>
          <w:lang w:val="es-ES"/>
        </w:rPr>
      </w:pPr>
    </w:p>
    <w:p w14:paraId="419DC9E9" w14:textId="77777777" w:rsidR="002D30B5" w:rsidRPr="00C67A6B" w:rsidRDefault="002D30B5">
      <w:pPr>
        <w:rPr>
          <w:lang w:val="es-ES"/>
        </w:rPr>
      </w:pPr>
      <w:r w:rsidRPr="00C67A6B">
        <w:rPr>
          <w:lang w:val="es-ES"/>
        </w:rPr>
        <w:t xml:space="preserve">Sévigné (Madame de).  </w:t>
      </w:r>
      <w:r w:rsidRPr="00C67A6B">
        <w:rPr>
          <w:i/>
          <w:lang w:val="es-ES"/>
        </w:rPr>
        <w:t>Lettres.</w:t>
      </w:r>
      <w:r w:rsidRPr="00C67A6B">
        <w:rPr>
          <w:lang w:val="es-ES"/>
        </w:rPr>
        <w:t xml:space="preserve">   1726.  </w:t>
      </w:r>
    </w:p>
    <w:p w14:paraId="3456AE01" w14:textId="06DCCAF8" w:rsidR="00604E51" w:rsidRPr="00C67A6B" w:rsidRDefault="00604E51">
      <w:pPr>
        <w:rPr>
          <w:b/>
          <w:sz w:val="36"/>
          <w:szCs w:val="36"/>
          <w:lang w:val="en-US"/>
        </w:rPr>
      </w:pPr>
      <w:r w:rsidRPr="00604E51">
        <w:rPr>
          <w:lang w:val="es-ES"/>
        </w:rPr>
        <w:t xml:space="preserve">_____. </w:t>
      </w:r>
      <w:r w:rsidRPr="00604E51">
        <w:rPr>
          <w:i/>
          <w:iCs/>
          <w:lang w:val="es-ES"/>
        </w:rPr>
        <w:t>Lettres de Madame de Sé</w:t>
      </w:r>
      <w:r>
        <w:rPr>
          <w:i/>
          <w:iCs/>
          <w:lang w:val="es-ES"/>
        </w:rPr>
        <w:t>vigné.</w:t>
      </w:r>
      <w:r>
        <w:rPr>
          <w:lang w:val="es-ES"/>
        </w:rPr>
        <w:t xml:space="preserve"> </w:t>
      </w:r>
      <w:r w:rsidRPr="00C67A6B">
        <w:rPr>
          <w:lang w:val="en-US"/>
        </w:rPr>
        <w:t>(Le Club des Classiques). Editions Rombaldi, 1972.*</w:t>
      </w:r>
    </w:p>
    <w:p w14:paraId="5D57B9F9" w14:textId="77777777" w:rsidR="00E15D08" w:rsidRPr="00F521E7" w:rsidRDefault="00E15D08" w:rsidP="00E15D08">
      <w:pPr>
        <w:rPr>
          <w:i/>
          <w:lang w:val="en-US"/>
        </w:rPr>
      </w:pPr>
      <w:r w:rsidRPr="00C67A6B">
        <w:rPr>
          <w:lang w:val="en-US"/>
        </w:rPr>
        <w:t xml:space="preserve">_____. </w:t>
      </w:r>
      <w:r w:rsidRPr="005F639F">
        <w:rPr>
          <w:i/>
          <w:lang w:val="en-US"/>
        </w:rPr>
        <w:t>Lettres.</w:t>
      </w:r>
      <w:r w:rsidRPr="005F639F">
        <w:rPr>
          <w:lang w:val="en-US"/>
        </w:rPr>
        <w:t xml:space="preserve"> Preface by Philippe Sollers. </w:t>
      </w:r>
      <w:r w:rsidRPr="00F521E7">
        <w:rPr>
          <w:lang w:val="en-US"/>
        </w:rPr>
        <w:t>Ed. Scala.</w:t>
      </w:r>
    </w:p>
    <w:p w14:paraId="0DF197D9" w14:textId="5E5D5E47" w:rsidR="005F639F" w:rsidRPr="00F907AE" w:rsidRDefault="005F639F" w:rsidP="005F639F">
      <w:pPr>
        <w:ind w:left="709" w:hanging="709"/>
        <w:rPr>
          <w:szCs w:val="28"/>
          <w:lang w:val="en-US"/>
        </w:rPr>
      </w:pPr>
      <w:r w:rsidRPr="00F521E7"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>Selected Letters.</w:t>
      </w:r>
      <w:r w:rsidRPr="00F907AE">
        <w:rPr>
          <w:szCs w:val="28"/>
          <w:lang w:val="en-US"/>
        </w:rPr>
        <w:t xml:space="preserve"> Select. and trans. H. T. Barnwell. (Everyman's Library, 98). London: Dent; New York: Dutton.</w:t>
      </w:r>
    </w:p>
    <w:p w14:paraId="0986667E" w14:textId="77777777" w:rsidR="002D30B5" w:rsidRPr="005F639F" w:rsidRDefault="00E15D08">
      <w:pPr>
        <w:rPr>
          <w:lang w:val="en-US"/>
        </w:rPr>
      </w:pPr>
      <w:r w:rsidRPr="005F639F">
        <w:rPr>
          <w:lang w:val="en-US"/>
        </w:rPr>
        <w:t>_____.</w:t>
      </w:r>
      <w:r w:rsidR="002D30B5" w:rsidRPr="005F639F">
        <w:rPr>
          <w:lang w:val="en-US"/>
        </w:rPr>
        <w:t xml:space="preserve"> </w:t>
      </w:r>
      <w:r w:rsidR="002D30B5" w:rsidRPr="005F639F">
        <w:rPr>
          <w:i/>
          <w:lang w:val="en-US"/>
        </w:rPr>
        <w:t xml:space="preserve">Selected Letters.  </w:t>
      </w:r>
      <w:r w:rsidR="002D30B5" w:rsidRPr="005F639F">
        <w:rPr>
          <w:lang w:val="en-US"/>
        </w:rPr>
        <w:t>(Penguin Classics). Harmondsworth: Penguin.</w:t>
      </w:r>
    </w:p>
    <w:p w14:paraId="0416ABDF" w14:textId="77777777" w:rsidR="002D30B5" w:rsidRDefault="002D30B5">
      <w:pPr>
        <w:rPr>
          <w:b/>
          <w:sz w:val="36"/>
          <w:szCs w:val="36"/>
          <w:lang w:val="en-US"/>
        </w:rPr>
      </w:pPr>
    </w:p>
    <w:p w14:paraId="14A01E8B" w14:textId="77777777" w:rsidR="00C67A6B" w:rsidRDefault="00C67A6B">
      <w:pPr>
        <w:rPr>
          <w:b/>
          <w:sz w:val="36"/>
          <w:szCs w:val="36"/>
          <w:lang w:val="en-US"/>
        </w:rPr>
      </w:pPr>
    </w:p>
    <w:p w14:paraId="3B6CEDF0" w14:textId="77777777" w:rsidR="00C67A6B" w:rsidRPr="005F639F" w:rsidRDefault="00C67A6B">
      <w:pPr>
        <w:rPr>
          <w:b/>
          <w:sz w:val="36"/>
          <w:szCs w:val="36"/>
          <w:lang w:val="en-US"/>
        </w:rPr>
      </w:pPr>
    </w:p>
    <w:p w14:paraId="74CC310C" w14:textId="77777777" w:rsidR="002D30B5" w:rsidRPr="005F639F" w:rsidRDefault="002D30B5">
      <w:pPr>
        <w:rPr>
          <w:b/>
          <w:lang w:val="en-US"/>
        </w:rPr>
      </w:pPr>
      <w:r w:rsidRPr="005F639F">
        <w:rPr>
          <w:b/>
          <w:lang w:val="en-US"/>
        </w:rPr>
        <w:t>Criticism</w:t>
      </w:r>
    </w:p>
    <w:p w14:paraId="58828B8D" w14:textId="77777777" w:rsidR="002D30B5" w:rsidRPr="005F639F" w:rsidRDefault="002D30B5">
      <w:pPr>
        <w:rPr>
          <w:b/>
          <w:lang w:val="en-US"/>
        </w:rPr>
      </w:pPr>
    </w:p>
    <w:p w14:paraId="2330732C" w14:textId="77777777" w:rsidR="002D30B5" w:rsidRDefault="002D30B5">
      <w:r w:rsidRPr="005F639F">
        <w:rPr>
          <w:lang w:val="en-US"/>
        </w:rPr>
        <w:t xml:space="preserve">Sainte-Beuve, Charles-Augustin.  </w:t>
      </w:r>
      <w:r>
        <w:t xml:space="preserve">"Madame de Sevigné."  In Sainte-Beuve, </w:t>
      </w:r>
      <w:r>
        <w:rPr>
          <w:i/>
        </w:rPr>
        <w:t xml:space="preserve">Retratos literarios. </w:t>
      </w:r>
      <w:r>
        <w:t xml:space="preserve"> Trans. Juan B. Xuriguera.  Barcelona: Iberia, 1955.  287-305.*</w:t>
      </w:r>
    </w:p>
    <w:p w14:paraId="14BF1563" w14:textId="77777777" w:rsidR="002D30B5" w:rsidRDefault="002D30B5"/>
    <w:p w14:paraId="64EBD807" w14:textId="77777777" w:rsidR="00F521E7" w:rsidRDefault="00F521E7"/>
    <w:p w14:paraId="0709D813" w14:textId="77777777" w:rsidR="00F521E7" w:rsidRDefault="00F521E7"/>
    <w:p w14:paraId="3076FD86" w14:textId="30CD48F1" w:rsidR="00F521E7" w:rsidRDefault="00F521E7">
      <w:r>
        <w:t>Anthologies</w:t>
      </w:r>
    </w:p>
    <w:p w14:paraId="5741385F" w14:textId="77777777" w:rsidR="00F521E7" w:rsidRDefault="00F521E7"/>
    <w:p w14:paraId="6A661CFE" w14:textId="77777777" w:rsidR="00F521E7" w:rsidRDefault="00F521E7"/>
    <w:p w14:paraId="3446FA19" w14:textId="77777777" w:rsidR="00F521E7" w:rsidRPr="00527EB0" w:rsidRDefault="00F521E7" w:rsidP="00F521E7">
      <w:pPr>
        <w:rPr>
          <w:szCs w:val="28"/>
          <w:lang w:eastAsia="en-US"/>
        </w:rPr>
      </w:pPr>
      <w:r w:rsidRPr="00F521E7">
        <w:rPr>
          <w:szCs w:val="28"/>
          <w:lang w:val="es-ES" w:eastAsia="en-US"/>
        </w:rPr>
        <w:t xml:space="preserve">Baeza, Ricardo, and Alfonso Reyes, eds. "Francia: Eloísa – Abelardo – Saint-Évremond – Madame de Sévigné – Voltaire – Juan Jacobo Rousseau – Denis Diderot – Madame D'Épinay – Mademoiselle de Lespinasse – Honorato de Balzac – Prosper Mérimée – George Sand – Alfredo de Musset – Gustave Flaubert – Charles Buadelaire – Paul Gauguin – Vincent van Gogh – Paul Valéry." </w:t>
      </w:r>
      <w:r w:rsidRPr="00527EB0">
        <w:rPr>
          <w:szCs w:val="28"/>
          <w:lang w:eastAsia="en-US"/>
        </w:rPr>
        <w:lastRenderedPageBreak/>
        <w:t xml:space="preserve">In </w:t>
      </w:r>
      <w:r w:rsidRPr="00527EB0">
        <w:rPr>
          <w:i/>
          <w:iCs/>
          <w:szCs w:val="28"/>
          <w:lang w:eastAsia="en-US"/>
        </w:rPr>
        <w:t>Literatura epistolar.</w:t>
      </w:r>
      <w:r w:rsidRPr="00527EB0">
        <w:rPr>
          <w:szCs w:val="28"/>
          <w:lang w:eastAsia="en-US"/>
        </w:rPr>
        <w:t xml:space="preserve"> Selección de Ricardo Baeza y Alfonso Reyes. Estudio Preliminar por Alfonso Reyes. (Clásicos Éxito, 40). Barcelona and Mexico: Editorial Éxito, 1968. 87-182.* </w:t>
      </w:r>
    </w:p>
    <w:p w14:paraId="61206EC9" w14:textId="77777777" w:rsidR="00F521E7" w:rsidRDefault="00F521E7"/>
    <w:sectPr w:rsidR="00F521E7" w:rsidSect="00E15D08">
      <w:pgSz w:w="11880" w:h="16800"/>
      <w:pgMar w:top="1418" w:right="1390" w:bottom="1418" w:left="2410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0B5"/>
    <w:rsid w:val="00172A81"/>
    <w:rsid w:val="002757D4"/>
    <w:rsid w:val="002D30B5"/>
    <w:rsid w:val="0043544B"/>
    <w:rsid w:val="0055323E"/>
    <w:rsid w:val="005F639F"/>
    <w:rsid w:val="00604E51"/>
    <w:rsid w:val="00C67A6B"/>
    <w:rsid w:val="00DD2A2B"/>
    <w:rsid w:val="00E15D08"/>
    <w:rsid w:val="00F521E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13F4B43"/>
  <w15:docId w15:val="{67F45836-13C3-3C40-A21E-7D54EAFCC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New York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E15D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Madame de Sévigné  (1626-1696)</vt:lpstr>
    </vt:vector>
  </TitlesOfParts>
  <Company>Universidad de Zaragoza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Madame de Sévigné  (1626-1696)</dc:title>
  <dc:subject/>
  <dc:creator>José Angel García Landa</dc:creator>
  <cp:keywords/>
  <cp:lastModifiedBy>José Ángel García Landa</cp:lastModifiedBy>
  <cp:revision>4</cp:revision>
  <dcterms:created xsi:type="dcterms:W3CDTF">2024-09-10T14:58:00Z</dcterms:created>
  <dcterms:modified xsi:type="dcterms:W3CDTF">2024-09-20T12:25:00Z</dcterms:modified>
</cp:coreProperties>
</file>