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FA" w:rsidRPr="00213AF0" w:rsidRDefault="002172FA" w:rsidP="002172F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172FA" w:rsidRDefault="002172FA" w:rsidP="002172F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172FA" w:rsidRPr="0018683B" w:rsidRDefault="002172FA" w:rsidP="002172F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172FA" w:rsidRPr="00726328" w:rsidRDefault="002172FA" w:rsidP="002172F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172FA" w:rsidRPr="00055987" w:rsidRDefault="002172FA" w:rsidP="002172F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2172FA" w:rsidRPr="00055987" w:rsidRDefault="002172FA" w:rsidP="002172FA">
      <w:pPr>
        <w:jc w:val="center"/>
        <w:rPr>
          <w:lang w:val="en-US"/>
        </w:rPr>
      </w:pPr>
    </w:p>
    <w:bookmarkEnd w:id="0"/>
    <w:bookmarkEnd w:id="1"/>
    <w:p w:rsidR="002172FA" w:rsidRPr="00055987" w:rsidRDefault="002172FA" w:rsidP="002172FA">
      <w:pPr>
        <w:ind w:left="0" w:firstLine="0"/>
        <w:jc w:val="center"/>
        <w:rPr>
          <w:color w:val="000000"/>
          <w:lang w:val="en-US"/>
        </w:rPr>
      </w:pPr>
    </w:p>
    <w:p w:rsidR="007159F5" w:rsidRPr="002C4C4D" w:rsidRDefault="007159F5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:rsidR="007159F5" w:rsidRPr="002C4C4D" w:rsidRDefault="007159F5" w:rsidP="007159F5">
      <w:pPr>
        <w:pStyle w:val="Ttulo1"/>
        <w:rPr>
          <w:rFonts w:ascii="Times" w:hAnsi="Times"/>
          <w:smallCaps/>
          <w:sz w:val="36"/>
          <w:lang w:val="en-US"/>
        </w:rPr>
      </w:pPr>
      <w:r w:rsidRPr="002C4C4D">
        <w:rPr>
          <w:rFonts w:ascii="Times" w:hAnsi="Times"/>
          <w:smallCaps/>
          <w:sz w:val="36"/>
          <w:lang w:val="en-US"/>
        </w:rPr>
        <w:t>Simone Weil</w:t>
      </w:r>
    </w:p>
    <w:p w:rsidR="007159F5" w:rsidRPr="002C4C4D" w:rsidRDefault="007159F5">
      <w:pPr>
        <w:rPr>
          <w:b/>
          <w:sz w:val="36"/>
          <w:lang w:val="en-US"/>
        </w:rPr>
      </w:pPr>
    </w:p>
    <w:p w:rsidR="007159F5" w:rsidRDefault="007159F5">
      <w:pPr>
        <w:rPr>
          <w:b/>
        </w:rPr>
      </w:pPr>
      <w:r>
        <w:rPr>
          <w:b/>
        </w:rPr>
        <w:t>Works</w:t>
      </w:r>
    </w:p>
    <w:p w:rsidR="007159F5" w:rsidRDefault="007159F5">
      <w:pPr>
        <w:rPr>
          <w:b/>
        </w:rPr>
      </w:pPr>
    </w:p>
    <w:p w:rsidR="007159F5" w:rsidRDefault="007159F5">
      <w:pPr>
        <w:rPr>
          <w:b/>
        </w:rPr>
      </w:pPr>
    </w:p>
    <w:p w:rsidR="002C4C4D" w:rsidRPr="00E2092C" w:rsidRDefault="002C4C4D" w:rsidP="002C4C4D">
      <w:pPr>
        <w:rPr>
          <w:lang w:val="en-US"/>
        </w:rPr>
      </w:pPr>
      <w:r w:rsidRPr="00E2092C">
        <w:rPr>
          <w:lang w:val="es-ES"/>
        </w:rPr>
        <w:t xml:space="preserve">Weil, Simone. </w:t>
      </w:r>
      <w:r w:rsidRPr="00E2092C">
        <w:rPr>
          <w:i/>
          <w:lang w:val="es-ES"/>
        </w:rPr>
        <w:t>Nota sobre la supresión general de los partidos políticos.</w:t>
      </w:r>
      <w:r w:rsidRPr="00E2092C">
        <w:rPr>
          <w:lang w:val="es-ES"/>
        </w:rPr>
        <w:t xml:space="preserve"> </w:t>
      </w:r>
      <w:r>
        <w:rPr>
          <w:lang w:val="en-US"/>
        </w:rPr>
        <w:t>1940.</w:t>
      </w:r>
    </w:p>
    <w:p w:rsidR="007159F5" w:rsidRPr="002C4C4D" w:rsidRDefault="002C4C4D">
      <w:pPr>
        <w:rPr>
          <w:i/>
          <w:lang w:val="en-US"/>
        </w:rPr>
      </w:pPr>
      <w:r>
        <w:rPr>
          <w:lang w:val="en-US"/>
        </w:rPr>
        <w:t>_____.</w:t>
      </w:r>
      <w:r w:rsidR="007159F5" w:rsidRPr="002C4C4D">
        <w:rPr>
          <w:lang w:val="en-US"/>
        </w:rPr>
        <w:t xml:space="preserve"> </w:t>
      </w:r>
      <w:r w:rsidR="007159F5" w:rsidRPr="002C4C4D">
        <w:rPr>
          <w:i/>
          <w:lang w:val="en-US"/>
        </w:rPr>
        <w:t xml:space="preserve">Cahiers. </w:t>
      </w:r>
    </w:p>
    <w:p w:rsidR="007159F5" w:rsidRPr="002C4C4D" w:rsidRDefault="007159F5">
      <w:pPr>
        <w:rPr>
          <w:lang w:val="en-US"/>
        </w:rPr>
      </w:pPr>
      <w:r w:rsidRPr="002C4C4D">
        <w:rPr>
          <w:lang w:val="en-US"/>
        </w:rPr>
        <w:t xml:space="preserve">_____. </w:t>
      </w:r>
      <w:r w:rsidRPr="002C4C4D">
        <w:rPr>
          <w:i/>
          <w:lang w:val="en-US"/>
        </w:rPr>
        <w:t>La Pesanteur et la grâce.</w:t>
      </w:r>
      <w:r w:rsidRPr="002C4C4D">
        <w:rPr>
          <w:lang w:val="en-US"/>
        </w:rPr>
        <w:t xml:space="preserve"> Paris, 1947. </w:t>
      </w:r>
    </w:p>
    <w:p w:rsidR="007159F5" w:rsidRDefault="007159F5">
      <w:r w:rsidRPr="002C4C4D">
        <w:rPr>
          <w:lang w:val="en-US"/>
        </w:rPr>
        <w:t xml:space="preserve">_____. </w:t>
      </w:r>
      <w:r w:rsidRPr="002C4C4D">
        <w:rPr>
          <w:i/>
          <w:lang w:val="en-US"/>
        </w:rPr>
        <w:t xml:space="preserve">Gravity and Grace. </w:t>
      </w:r>
      <w:r w:rsidRPr="002C4C4D">
        <w:rPr>
          <w:lang w:val="en-US"/>
        </w:rPr>
        <w:t xml:space="preserve">Trans. Emma Crauford. </w:t>
      </w:r>
      <w:r>
        <w:t xml:space="preserve">London, 1952. </w:t>
      </w:r>
    </w:p>
    <w:p w:rsidR="007159F5" w:rsidRDefault="007159F5">
      <w:r>
        <w:t xml:space="preserve">_____. </w:t>
      </w:r>
      <w:r>
        <w:rPr>
          <w:i/>
        </w:rPr>
        <w:t>La gravedad y la gracia.</w:t>
      </w:r>
      <w:r>
        <w:t xml:space="preserve"> Ed. and trans. Carlos Ortega. Madrid: Trotta, 1996.*</w:t>
      </w:r>
    </w:p>
    <w:p w:rsidR="007159F5" w:rsidRDefault="007159F5">
      <w:r>
        <w:t xml:space="preserve">_____. </w:t>
      </w:r>
      <w:r>
        <w:rPr>
          <w:i/>
        </w:rPr>
        <w:t>A la espera de Dios.</w:t>
      </w:r>
      <w:r>
        <w:t xml:space="preserve"> Introd. Carlos Ortega. Madrid: Trotta, 1996. </w:t>
      </w:r>
    </w:p>
    <w:p w:rsidR="007159F5" w:rsidRDefault="007159F5">
      <w:pPr>
        <w:rPr>
          <w:b/>
          <w:sz w:val="36"/>
        </w:rPr>
      </w:pPr>
    </w:p>
    <w:p w:rsidR="007159F5" w:rsidRDefault="007159F5">
      <w:pPr>
        <w:rPr>
          <w:b/>
          <w:sz w:val="36"/>
        </w:rPr>
      </w:pPr>
    </w:p>
    <w:p w:rsidR="007159F5" w:rsidRDefault="007159F5">
      <w:pPr>
        <w:rPr>
          <w:b/>
        </w:rPr>
      </w:pPr>
      <w:r>
        <w:rPr>
          <w:b/>
        </w:rPr>
        <w:t>Criticism</w:t>
      </w:r>
    </w:p>
    <w:p w:rsidR="007159F5" w:rsidRDefault="007159F5">
      <w:pPr>
        <w:rPr>
          <w:b/>
        </w:rPr>
      </w:pPr>
    </w:p>
    <w:p w:rsidR="007159F5" w:rsidRDefault="007159F5">
      <w:r>
        <w:t xml:space="preserve">Bea Pérez, Emilia. </w:t>
      </w:r>
      <w:r>
        <w:rPr>
          <w:i/>
        </w:rPr>
        <w:t>Simone Weil: La memoria de los oprimidos. </w:t>
      </w:r>
      <w:r>
        <w:t>Madrid: Encuentro, 1992.</w:t>
      </w:r>
    </w:p>
    <w:p w:rsidR="002C4C4D" w:rsidRPr="00E2092C" w:rsidRDefault="002C4C4D" w:rsidP="002C4C4D">
      <w:pPr>
        <w:rPr>
          <w:lang w:val="es-ES"/>
        </w:rPr>
      </w:pPr>
      <w:r w:rsidRPr="00E2092C">
        <w:rPr>
          <w:lang w:val="es-ES"/>
        </w:rPr>
        <w:t xml:space="preserve">López Mateo, Mercedes. </w:t>
      </w:r>
      <w:r>
        <w:t xml:space="preserve">"Simone Weil, el único gran espíritu de nuestro tiempo: La virgen roja." </w:t>
      </w:r>
      <w:r>
        <w:rPr>
          <w:i/>
        </w:rPr>
        <w:t>Athene Blog</w:t>
      </w:r>
      <w:r>
        <w:t xml:space="preserve"> 2 Jan. 2022.*</w:t>
      </w:r>
    </w:p>
    <w:p w:rsidR="002C4C4D" w:rsidRPr="00E2092C" w:rsidRDefault="002C4C4D" w:rsidP="002C4C4D">
      <w:pPr>
        <w:rPr>
          <w:lang w:val="es-ES"/>
        </w:rPr>
      </w:pPr>
      <w:r w:rsidRPr="00E2092C">
        <w:rPr>
          <w:lang w:val="es-ES"/>
        </w:rPr>
        <w:tab/>
      </w:r>
      <w:hyperlink r:id="rId5" w:history="1">
        <w:r w:rsidRPr="00894135">
          <w:rPr>
            <w:rStyle w:val="Hipervnculo"/>
            <w:lang w:val="es-ES"/>
          </w:rPr>
          <w:t>https://redfilosofia.es/atheneblog/2022/01/02/simone-weil/</w:t>
        </w:r>
      </w:hyperlink>
      <w:r>
        <w:t xml:space="preserve"> </w:t>
      </w:r>
    </w:p>
    <w:p w:rsidR="002C4C4D" w:rsidRPr="002C4C4D" w:rsidRDefault="002C4C4D" w:rsidP="002C4C4D">
      <w:pPr>
        <w:rPr>
          <w:lang w:val="es-ES"/>
        </w:rPr>
      </w:pPr>
      <w:r w:rsidRPr="00E2092C">
        <w:rPr>
          <w:lang w:val="es-ES"/>
        </w:rPr>
        <w:tab/>
      </w:r>
      <w:r w:rsidRPr="002C4C4D">
        <w:rPr>
          <w:lang w:val="es-ES"/>
        </w:rPr>
        <w:t>2021</w:t>
      </w:r>
    </w:p>
    <w:p w:rsidR="007159F5" w:rsidRDefault="007159F5">
      <w:r>
        <w:t xml:space="preserve">Moreno Claros, Luis Fernando. "Dos libros de Simone Weil." </w:t>
      </w:r>
      <w:r>
        <w:rPr>
          <w:i/>
        </w:rPr>
        <w:t>Revista de Occidente</w:t>
      </w:r>
      <w:r>
        <w:t xml:space="preserve"> 186 (Noviembre 1996): 163-69.*</w:t>
      </w:r>
    </w:p>
    <w:p w:rsidR="007159F5" w:rsidRPr="002C4C4D" w:rsidRDefault="007159F5">
      <w:pPr>
        <w:rPr>
          <w:lang w:val="en-US"/>
        </w:rPr>
      </w:pPr>
      <w:r>
        <w:t xml:space="preserve">Muñoz, Adela. "El carácter sagrado del Otro: reflexiones a partir de Simone Weil." </w:t>
      </w:r>
      <w:r w:rsidRPr="002C4C4D">
        <w:rPr>
          <w:lang w:val="en-US"/>
        </w:rPr>
        <w:t>Paper read at the conference on "Identity and Diversity: Philosophical/Philological Reflections." Madrid: UNED, Oct. 9-10, 2003.*</w:t>
      </w:r>
    </w:p>
    <w:p w:rsidR="007159F5" w:rsidRPr="002C4C4D" w:rsidRDefault="007159F5">
      <w:pPr>
        <w:rPr>
          <w:lang w:val="en-US"/>
        </w:rPr>
      </w:pPr>
      <w:r w:rsidRPr="002C4C4D">
        <w:rPr>
          <w:lang w:val="en-US"/>
        </w:rPr>
        <w:t xml:space="preserve">Sontag, Susan. "Simone Weil." In Sontag, </w:t>
      </w:r>
      <w:r w:rsidRPr="002C4C4D">
        <w:rPr>
          <w:i/>
          <w:lang w:val="en-US"/>
        </w:rPr>
        <w:t xml:space="preserve">Against Interpretation.  </w:t>
      </w:r>
      <w:r w:rsidRPr="002C4C4D">
        <w:rPr>
          <w:lang w:val="en-US"/>
        </w:rPr>
        <w:t>London: Deutsch, 1987. 49-51.*</w:t>
      </w:r>
    </w:p>
    <w:p w:rsidR="007159F5" w:rsidRPr="002C4C4D" w:rsidRDefault="007159F5">
      <w:pPr>
        <w:rPr>
          <w:lang w:val="en-US"/>
        </w:rPr>
      </w:pPr>
      <w:r w:rsidRPr="002C4C4D">
        <w:rPr>
          <w:lang w:val="en-US"/>
        </w:rPr>
        <w:lastRenderedPageBreak/>
        <w:t xml:space="preserve">Leonard, Philip. </w:t>
      </w:r>
      <w:r w:rsidRPr="002C4C4D">
        <w:rPr>
          <w:i/>
          <w:lang w:val="en-US"/>
        </w:rPr>
        <w:t xml:space="preserve">Trajectories of Mysticism in Theory and Literature. </w:t>
      </w:r>
      <w:r w:rsidRPr="002C4C4D">
        <w:rPr>
          <w:lang w:val="en-US"/>
        </w:rPr>
        <w:t xml:space="preserve">(Cross-Currents in Religion and Culture). Houndmills: Macmillan, 1999. </w:t>
      </w:r>
    </w:p>
    <w:p w:rsidR="007159F5" w:rsidRPr="002C4C4D" w:rsidRDefault="007159F5">
      <w:pPr>
        <w:rPr>
          <w:lang w:val="en-US"/>
        </w:rPr>
      </w:pPr>
    </w:p>
    <w:p w:rsidR="007159F5" w:rsidRPr="002C4C4D" w:rsidRDefault="007159F5">
      <w:pPr>
        <w:rPr>
          <w:lang w:val="en-US"/>
        </w:rPr>
      </w:pPr>
    </w:p>
    <w:p w:rsidR="007159F5" w:rsidRPr="002C4C4D" w:rsidRDefault="007159F5">
      <w:pPr>
        <w:rPr>
          <w:lang w:val="en-US"/>
        </w:rPr>
      </w:pPr>
    </w:p>
    <w:p w:rsidR="007159F5" w:rsidRPr="002C4C4D" w:rsidRDefault="007159F5">
      <w:pPr>
        <w:rPr>
          <w:lang w:val="en-US"/>
        </w:rPr>
      </w:pPr>
      <w:r w:rsidRPr="002C4C4D">
        <w:rPr>
          <w:lang w:val="en-US"/>
        </w:rPr>
        <w:t>Films</w:t>
      </w:r>
    </w:p>
    <w:p w:rsidR="007159F5" w:rsidRPr="002C4C4D" w:rsidRDefault="007159F5">
      <w:pPr>
        <w:rPr>
          <w:lang w:val="en-US"/>
        </w:rPr>
      </w:pPr>
    </w:p>
    <w:p w:rsidR="007159F5" w:rsidRPr="002C4C4D" w:rsidRDefault="007159F5">
      <w:pPr>
        <w:rPr>
          <w:lang w:val="en-US"/>
        </w:rPr>
      </w:pPr>
    </w:p>
    <w:p w:rsidR="007159F5" w:rsidRPr="002C4C4D" w:rsidRDefault="007159F5">
      <w:pPr>
        <w:rPr>
          <w:lang w:val="en-US"/>
        </w:rPr>
      </w:pPr>
      <w:r w:rsidRPr="002C4C4D">
        <w:rPr>
          <w:i/>
          <w:lang w:val="en-US"/>
        </w:rPr>
        <w:t>Simone Weil, la irregular, trabajadora, filósofa, 1909-1943.</w:t>
      </w:r>
      <w:r w:rsidRPr="002C4C4D">
        <w:rPr>
          <w:lang w:val="en-US"/>
        </w:rPr>
        <w:t xml:space="preserve"> Documentary at </w:t>
      </w:r>
      <w:r w:rsidRPr="002C4C4D">
        <w:rPr>
          <w:i/>
          <w:lang w:val="en-US"/>
        </w:rPr>
        <w:t>YouTube/A parte rei.</w:t>
      </w:r>
      <w:r w:rsidRPr="002C4C4D">
        <w:rPr>
          <w:lang w:val="en-US"/>
        </w:rPr>
        <w:t>*</w:t>
      </w:r>
    </w:p>
    <w:p w:rsidR="007159F5" w:rsidRPr="002C4C4D" w:rsidRDefault="007159F5">
      <w:pPr>
        <w:rPr>
          <w:lang w:val="en-US"/>
        </w:rPr>
      </w:pPr>
      <w:r w:rsidRPr="002C4C4D">
        <w:rPr>
          <w:lang w:val="en-US"/>
        </w:rPr>
        <w:tab/>
      </w:r>
      <w:hyperlink r:id="rId6" w:history="1">
        <w:r w:rsidRPr="002C4C4D">
          <w:rPr>
            <w:rStyle w:val="Hipervnculo"/>
            <w:lang w:val="en-US"/>
          </w:rPr>
          <w:t>http://www.youtube.com/watch?v=fU1rVBa83cc&amp;feature=related</w:t>
        </w:r>
      </w:hyperlink>
    </w:p>
    <w:p w:rsidR="007159F5" w:rsidRPr="0090690A" w:rsidRDefault="007159F5">
      <w:r w:rsidRPr="002C4C4D">
        <w:rPr>
          <w:lang w:val="en-US"/>
        </w:rPr>
        <w:tab/>
      </w:r>
      <w:r>
        <w:t>2011</w:t>
      </w:r>
    </w:p>
    <w:p w:rsidR="007159F5" w:rsidRPr="00EE27F6" w:rsidRDefault="007159F5"/>
    <w:p w:rsidR="007159F5" w:rsidRPr="00EE27F6" w:rsidRDefault="007159F5"/>
    <w:p w:rsidR="007159F5" w:rsidRPr="00EE27F6" w:rsidRDefault="007159F5"/>
    <w:p w:rsidR="007159F5" w:rsidRDefault="007159F5"/>
    <w:p w:rsidR="007159F5" w:rsidRDefault="007159F5"/>
    <w:p w:rsidR="007159F5" w:rsidRDefault="007159F5"/>
    <w:sectPr w:rsidR="007159F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9AF"/>
    <w:rsid w:val="002172FA"/>
    <w:rsid w:val="0029026D"/>
    <w:rsid w:val="002C4C4D"/>
    <w:rsid w:val="003E39AF"/>
    <w:rsid w:val="007159F5"/>
    <w:rsid w:val="00E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198044"/>
  <w14:defaultImageDpi w14:val="300"/>
  <w15:docId w15:val="{F1AA57BE-ECAE-3C4D-A4A3-90D6722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E27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E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fU1rVBa83cc&amp;feature=related" TargetMode="External"/><Relationship Id="rId5" Type="http://schemas.openxmlformats.org/officeDocument/2006/relationships/hyperlink" Target="https://redfilosofia.es/atheneblog/2022/01/02/simone-weil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1757</CharactersWithSpaces>
  <SharedDoc>false</SharedDoc>
  <HLinks>
    <vt:vector size="12" baseType="variant"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http://www.youtube.com/watch?v=fU1rVBa83cc&amp;feature=related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2017-05-14T13:52:00Z</dcterms:created>
  <dcterms:modified xsi:type="dcterms:W3CDTF">2022-01-05T16:12:00Z</dcterms:modified>
</cp:coreProperties>
</file>