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97" w:rsidRPr="00213AF0" w:rsidRDefault="005A5B97" w:rsidP="005A5B9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A5B97" w:rsidRPr="00F523F6" w:rsidRDefault="005A5B97" w:rsidP="005A5B9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A5B97" w:rsidRPr="00F523F6" w:rsidRDefault="005A5B97" w:rsidP="005A5B9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5A5B97" w:rsidRPr="00F523F6" w:rsidRDefault="005A5B97" w:rsidP="005A5B9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A5B97" w:rsidRPr="00ED12FE" w:rsidRDefault="005A5B97" w:rsidP="005A5B97">
      <w:pPr>
        <w:tabs>
          <w:tab w:val="left" w:pos="2835"/>
        </w:tabs>
        <w:ind w:right="-1"/>
        <w:jc w:val="center"/>
        <w:rPr>
          <w:sz w:val="24"/>
        </w:rPr>
      </w:pPr>
      <w:r w:rsidRPr="00ED12FE">
        <w:rPr>
          <w:sz w:val="24"/>
        </w:rPr>
        <w:t>(University of Zaragoza, Spain)</w:t>
      </w:r>
    </w:p>
    <w:p w:rsidR="005A5B97" w:rsidRPr="00ED12FE" w:rsidRDefault="005A5B97" w:rsidP="005A5B97">
      <w:pPr>
        <w:jc w:val="center"/>
        <w:rPr>
          <w:sz w:val="24"/>
        </w:rPr>
      </w:pPr>
    </w:p>
    <w:p w:rsidR="005A5B97" w:rsidRPr="00ED12FE" w:rsidRDefault="005A5B97" w:rsidP="005A5B97">
      <w:pPr>
        <w:jc w:val="center"/>
        <w:rPr>
          <w:sz w:val="24"/>
        </w:rPr>
      </w:pPr>
    </w:p>
    <w:p w:rsidR="00E223B3" w:rsidRPr="005A5B97" w:rsidRDefault="00E223B3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E223B3" w:rsidRPr="005A5B97" w:rsidRDefault="00E223B3">
      <w:pPr>
        <w:rPr>
          <w:lang w:val="en-US"/>
        </w:rPr>
      </w:pPr>
      <w:r w:rsidRPr="005A5B97">
        <w:rPr>
          <w:b/>
          <w:smallCaps/>
          <w:color w:val="000000"/>
          <w:sz w:val="36"/>
          <w:lang w:val="en-US"/>
        </w:rPr>
        <w:t>Jorge Wagensberg</w:t>
      </w:r>
      <w:r w:rsidR="00B05191" w:rsidRPr="005A5B97">
        <w:rPr>
          <w:b/>
          <w:smallCaps/>
          <w:color w:val="000000"/>
          <w:sz w:val="36"/>
          <w:lang w:val="en-US"/>
        </w:rPr>
        <w:tab/>
      </w:r>
      <w:r w:rsidR="00B05191" w:rsidRPr="005A5B97">
        <w:rPr>
          <w:lang w:val="en-US"/>
        </w:rPr>
        <w:t>(1948)</w:t>
      </w:r>
    </w:p>
    <w:p w:rsidR="00B05191" w:rsidRPr="005A5B97" w:rsidRDefault="00B05191">
      <w:pPr>
        <w:rPr>
          <w:lang w:val="en-US"/>
        </w:rPr>
      </w:pPr>
    </w:p>
    <w:p w:rsidR="00B05191" w:rsidRPr="005A5B97" w:rsidRDefault="00B05191">
      <w:pPr>
        <w:rPr>
          <w:b/>
          <w:smallCaps/>
          <w:color w:val="000000"/>
          <w:sz w:val="24"/>
          <w:szCs w:val="24"/>
          <w:lang w:val="en-US"/>
        </w:rPr>
      </w:pPr>
      <w:r w:rsidRPr="005A5B97">
        <w:rPr>
          <w:sz w:val="24"/>
          <w:szCs w:val="24"/>
          <w:lang w:val="en-US"/>
        </w:rPr>
        <w:t>(Spanish essayist, b. Barcelona)</w:t>
      </w:r>
    </w:p>
    <w:p w:rsidR="00E223B3" w:rsidRPr="005A5B97" w:rsidRDefault="00E223B3">
      <w:pPr>
        <w:rPr>
          <w:b/>
          <w:color w:val="000000"/>
          <w:lang w:val="en-US"/>
        </w:rPr>
      </w:pPr>
    </w:p>
    <w:p w:rsidR="00E223B3" w:rsidRPr="005A5B97" w:rsidRDefault="00E223B3">
      <w:pPr>
        <w:rPr>
          <w:b/>
          <w:color w:val="000000"/>
          <w:lang w:val="en-US"/>
        </w:rPr>
      </w:pPr>
    </w:p>
    <w:p w:rsidR="00E223B3" w:rsidRPr="005A5B97" w:rsidRDefault="00E223B3">
      <w:pPr>
        <w:rPr>
          <w:b/>
          <w:color w:val="000000"/>
          <w:lang w:val="en-US"/>
        </w:rPr>
      </w:pPr>
      <w:r w:rsidRPr="005A5B97">
        <w:rPr>
          <w:b/>
          <w:color w:val="000000"/>
          <w:lang w:val="en-US"/>
        </w:rPr>
        <w:t>Works</w:t>
      </w:r>
    </w:p>
    <w:p w:rsidR="00E223B3" w:rsidRPr="005A5B97" w:rsidRDefault="00E223B3">
      <w:pPr>
        <w:rPr>
          <w:b/>
          <w:color w:val="000000"/>
          <w:lang w:val="en-US"/>
        </w:rPr>
      </w:pPr>
    </w:p>
    <w:p w:rsidR="00E223B3" w:rsidRDefault="00E223B3">
      <w:pPr>
        <w:rPr>
          <w:color w:val="000000"/>
        </w:rPr>
      </w:pPr>
      <w:r w:rsidRPr="005A5B97">
        <w:rPr>
          <w:color w:val="000000"/>
          <w:lang w:val="en-US"/>
        </w:rPr>
        <w:t xml:space="preserve">Wagensberg, Jorge. </w:t>
      </w:r>
      <w:r>
        <w:rPr>
          <w:i/>
        </w:rPr>
        <w:t>El gozo intelectual: teoría y práctica sobre la inteligibilidad y la belleza.</w:t>
      </w:r>
    </w:p>
    <w:p w:rsidR="005A5B97" w:rsidRPr="00F907AE" w:rsidRDefault="005A5B97" w:rsidP="005A5B97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Si la naturaleza es la respuesta, ¿cuál era la pregunta?</w:t>
      </w:r>
      <w:r w:rsidRPr="00F907AE">
        <w:rPr>
          <w:szCs w:val="28"/>
        </w:rPr>
        <w:t xml:space="preserve"> Barcelona: Tusquets, 2002.</w:t>
      </w:r>
    </w:p>
    <w:p w:rsidR="00B05191" w:rsidRPr="00ED5352" w:rsidRDefault="00B05191" w:rsidP="00B05191">
      <w:r>
        <w:t xml:space="preserve">_____. "El gozo intelectual y la tristeza del pensamiento." 2007. In </w:t>
      </w:r>
      <w:r>
        <w:rPr>
          <w:i/>
        </w:rPr>
        <w:t>El ensayo español: Siglo XX.</w:t>
      </w:r>
      <w:r>
        <w:t xml:space="preserve"> Ed. Jordi Gracia and Domingo Ródenas. Barcelona: Crítica, 2009. 995-97.*</w:t>
      </w:r>
    </w:p>
    <w:p w:rsidR="00E223B3" w:rsidRDefault="00E223B3">
      <w:pPr>
        <w:rPr>
          <w:color w:val="000000"/>
        </w:rPr>
      </w:pPr>
      <w:r>
        <w:rPr>
          <w:color w:val="000000"/>
        </w:rPr>
        <w:t>_____, series ed. (Metatemas: Libros para pensar la ciencia, 68). Barcelona: Tusquets, 2001.*</w:t>
      </w:r>
    </w:p>
    <w:p w:rsidR="00E223B3" w:rsidRDefault="00E223B3">
      <w:pPr>
        <w:rPr>
          <w:color w:val="000000"/>
        </w:rPr>
      </w:pPr>
    </w:p>
    <w:p w:rsidR="00F2646A" w:rsidRDefault="00F2646A">
      <w:pPr>
        <w:rPr>
          <w:color w:val="000000"/>
        </w:rPr>
      </w:pPr>
    </w:p>
    <w:p w:rsidR="00F2646A" w:rsidRDefault="00F2646A">
      <w:pPr>
        <w:rPr>
          <w:color w:val="000000"/>
        </w:rPr>
      </w:pPr>
    </w:p>
    <w:p w:rsidR="00F2646A" w:rsidRDefault="00F2646A">
      <w:pPr>
        <w:rPr>
          <w:color w:val="000000"/>
        </w:rPr>
      </w:pPr>
    </w:p>
    <w:p w:rsidR="00F2646A" w:rsidRDefault="00F2646A">
      <w:pPr>
        <w:rPr>
          <w:color w:val="000000"/>
        </w:rPr>
      </w:pPr>
    </w:p>
    <w:p w:rsidR="00F2646A" w:rsidRDefault="00F2646A">
      <w:pPr>
        <w:rPr>
          <w:b/>
          <w:color w:val="000000"/>
        </w:rPr>
      </w:pPr>
      <w:r>
        <w:rPr>
          <w:b/>
          <w:color w:val="000000"/>
        </w:rPr>
        <w:t>Criticism</w:t>
      </w:r>
    </w:p>
    <w:p w:rsidR="00F2646A" w:rsidRDefault="00F2646A">
      <w:pPr>
        <w:rPr>
          <w:b/>
          <w:color w:val="000000"/>
        </w:rPr>
      </w:pPr>
    </w:p>
    <w:p w:rsidR="00F2646A" w:rsidRPr="005A5B97" w:rsidRDefault="00F2646A" w:rsidP="00F2646A">
      <w:pPr>
        <w:tabs>
          <w:tab w:val="left" w:pos="5227"/>
        </w:tabs>
        <w:rPr>
          <w:lang w:val="en-US"/>
        </w:rPr>
      </w:pPr>
      <w:r>
        <w:t xml:space="preserve">Gómez Millán, Sebastián. "Jorge Wagensberg, el gozo intelectual." </w:t>
      </w:r>
      <w:r w:rsidRPr="005A5B97">
        <w:rPr>
          <w:i/>
          <w:lang w:val="en-US"/>
        </w:rPr>
        <w:t>Claves de Razón Practica</w:t>
      </w:r>
      <w:r w:rsidRPr="005A5B97">
        <w:rPr>
          <w:lang w:val="en-US"/>
        </w:rPr>
        <w:t xml:space="preserve"> 258 (May-June 2018): 182-92.*</w:t>
      </w:r>
    </w:p>
    <w:p w:rsidR="00F2646A" w:rsidRPr="005A5B97" w:rsidRDefault="00F2646A">
      <w:pPr>
        <w:rPr>
          <w:b/>
          <w:color w:val="000000"/>
          <w:lang w:val="en-US"/>
        </w:rPr>
      </w:pPr>
    </w:p>
    <w:p w:rsidR="00F2646A" w:rsidRPr="005A5B97" w:rsidRDefault="00F2646A">
      <w:pPr>
        <w:rPr>
          <w:b/>
          <w:color w:val="000000"/>
          <w:lang w:val="en-US"/>
        </w:rPr>
      </w:pPr>
    </w:p>
    <w:p w:rsidR="00F2646A" w:rsidRPr="005A5B97" w:rsidRDefault="00F2646A">
      <w:pPr>
        <w:rPr>
          <w:b/>
          <w:color w:val="000000"/>
          <w:lang w:val="en-US"/>
        </w:rPr>
      </w:pPr>
    </w:p>
    <w:p w:rsidR="00E223B3" w:rsidRPr="005A5B97" w:rsidRDefault="00E223B3">
      <w:pPr>
        <w:rPr>
          <w:color w:val="000000"/>
          <w:lang w:val="en-US"/>
        </w:rPr>
      </w:pPr>
    </w:p>
    <w:p w:rsidR="00E223B3" w:rsidRPr="005A5B97" w:rsidRDefault="00E223B3">
      <w:pPr>
        <w:rPr>
          <w:color w:val="000000"/>
          <w:lang w:val="en-US"/>
        </w:rPr>
      </w:pPr>
    </w:p>
    <w:p w:rsidR="00E223B3" w:rsidRPr="005A5B97" w:rsidRDefault="00B05191">
      <w:pPr>
        <w:rPr>
          <w:b/>
          <w:color w:val="000000"/>
          <w:lang w:val="en-US"/>
        </w:rPr>
      </w:pPr>
      <w:r w:rsidRPr="005A5B97">
        <w:rPr>
          <w:b/>
          <w:color w:val="000000"/>
          <w:lang w:val="en-US"/>
        </w:rPr>
        <w:t>Edited works</w:t>
      </w:r>
    </w:p>
    <w:p w:rsidR="00E223B3" w:rsidRPr="005A5B97" w:rsidRDefault="00E223B3">
      <w:pPr>
        <w:rPr>
          <w:b/>
          <w:color w:val="000000"/>
          <w:lang w:val="en-US"/>
        </w:rPr>
      </w:pPr>
    </w:p>
    <w:p w:rsidR="00E223B3" w:rsidRPr="00E30191" w:rsidRDefault="00E223B3">
      <w:r w:rsidRPr="005A5B97">
        <w:rPr>
          <w:lang w:val="en-US"/>
        </w:rPr>
        <w:t xml:space="preserve">Weinberg, Steven. </w:t>
      </w:r>
      <w:r>
        <w:rPr>
          <w:i/>
        </w:rPr>
        <w:t>Los tres primeros minutos del Universo: Una concepción moderna del origen del Universo.</w:t>
      </w:r>
      <w:r>
        <w:t xml:space="preserve"> Trans. Néstor Míguez. Series ed. Jorge Wagensberg. Barcelona: Círculo de Lectores, 2009.*</w:t>
      </w:r>
    </w:p>
    <w:p w:rsidR="00E223B3" w:rsidRDefault="00E223B3"/>
    <w:sectPr w:rsidR="00E223B3" w:rsidSect="00B051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FBC"/>
    <w:rsid w:val="005A5B97"/>
    <w:rsid w:val="00B05191"/>
    <w:rsid w:val="00C46FBC"/>
    <w:rsid w:val="00E223B3"/>
    <w:rsid w:val="00F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C266DC"/>
  <w14:defaultImageDpi w14:val="300"/>
  <w15:docId w15:val="{4976467E-25F8-8841-8CC3-FFAFEE66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6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1065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2018-05-15T08:11:00Z</dcterms:created>
  <dcterms:modified xsi:type="dcterms:W3CDTF">2020-04-17T22:08:00Z</dcterms:modified>
</cp:coreProperties>
</file>