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  <w:bookmarkStart w:id="2" w:name="_GoBack"/>
      <w:bookmarkEnd w:id="2"/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4487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Lithuanian Authors</w:t>
      </w:r>
    </w:p>
    <w:p w:rsidR="00C454AC" w:rsidRDefault="00C454AC"/>
    <w:p w:rsidR="00C454AC" w:rsidRDefault="00C454AC"/>
    <w:p w:rsidR="00C454AC" w:rsidRPr="00FE62FF" w:rsidRDefault="00144872">
      <w:pPr>
        <w:rPr>
          <w:b/>
        </w:rPr>
      </w:pPr>
      <w:r>
        <w:rPr>
          <w:b/>
        </w:rPr>
        <w:t>Jonas Maironis</w:t>
      </w:r>
    </w:p>
    <w:p w:rsidR="00C454AC" w:rsidRDefault="00C454AC"/>
    <w:p w:rsidR="00144872" w:rsidRDefault="00144872" w:rsidP="00144872">
      <w:pPr>
        <w:tabs>
          <w:tab w:val="left" w:pos="3213"/>
        </w:tabs>
      </w:pPr>
      <w:r>
        <w:t xml:space="preserve">Maironis, Jonas. "Kur béga Sesupé." Lithuanian national poem. Trans. Xaverio Ballester </w:t>
      </w:r>
      <w:r>
        <w:t xml:space="preserve">and Vilma Dobilaité. </w:t>
      </w:r>
      <w:r>
        <w:rPr>
          <w:i/>
        </w:rPr>
        <w:t>Hermeneus</w:t>
      </w:r>
      <w:r>
        <w:t xml:space="preserve"> 17 (2015): 377-81.*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44872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2016-06-03T08:55:00Z</dcterms:created>
  <dcterms:modified xsi:type="dcterms:W3CDTF">2016-06-03T08:55:00Z</dcterms:modified>
</cp:coreProperties>
</file>