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EB73" w14:textId="77777777" w:rsidR="00457558" w:rsidRPr="008D7F36" w:rsidRDefault="00457558" w:rsidP="00457558">
      <w:pPr>
        <w:jc w:val="center"/>
        <w:rPr>
          <w:sz w:val="20"/>
          <w:lang w:val="en-US"/>
        </w:rPr>
      </w:pPr>
      <w:r w:rsidRPr="008D7F3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8D7F36">
        <w:rPr>
          <w:sz w:val="20"/>
          <w:lang w:val="en-US"/>
        </w:rPr>
        <w:t>from</w:t>
      </w:r>
    </w:p>
    <w:p w14:paraId="199F7764" w14:textId="77777777" w:rsidR="00457558" w:rsidRPr="006E6826" w:rsidRDefault="00457558" w:rsidP="00457558">
      <w:pPr>
        <w:jc w:val="center"/>
        <w:rPr>
          <w:smallCaps/>
          <w:sz w:val="24"/>
          <w:szCs w:val="24"/>
          <w:lang w:val="en-US"/>
        </w:rPr>
      </w:pPr>
      <w:r w:rsidRPr="006E6826">
        <w:rPr>
          <w:smallCaps/>
          <w:sz w:val="24"/>
          <w:szCs w:val="24"/>
          <w:lang w:val="en-US"/>
        </w:rPr>
        <w:t>A Bibliography of Literary Theory, Criticism and Philology</w:t>
      </w:r>
    </w:p>
    <w:p w14:paraId="15B3FE4A" w14:textId="77777777" w:rsidR="00457558" w:rsidRPr="006E6826" w:rsidRDefault="00457558" w:rsidP="00457558">
      <w:pPr>
        <w:jc w:val="center"/>
        <w:rPr>
          <w:sz w:val="24"/>
          <w:szCs w:val="24"/>
        </w:rPr>
      </w:pPr>
      <w:hyperlink r:id="rId4" w:history="1">
        <w:r w:rsidRPr="006E6826">
          <w:rPr>
            <w:rStyle w:val="Hipervnculo"/>
            <w:sz w:val="24"/>
            <w:szCs w:val="24"/>
          </w:rPr>
          <w:t>http://bit.ly/abibliog</w:t>
        </w:r>
      </w:hyperlink>
      <w:r w:rsidRPr="006E6826">
        <w:rPr>
          <w:sz w:val="24"/>
          <w:szCs w:val="24"/>
        </w:rPr>
        <w:t xml:space="preserve"> </w:t>
      </w:r>
    </w:p>
    <w:p w14:paraId="352F10E2" w14:textId="77777777" w:rsidR="00457558" w:rsidRPr="006E6826" w:rsidRDefault="00457558" w:rsidP="00457558">
      <w:pPr>
        <w:ind w:right="-1"/>
        <w:jc w:val="center"/>
        <w:rPr>
          <w:sz w:val="24"/>
          <w:szCs w:val="24"/>
        </w:rPr>
      </w:pPr>
      <w:r w:rsidRPr="006E6826">
        <w:rPr>
          <w:sz w:val="24"/>
          <w:szCs w:val="24"/>
        </w:rPr>
        <w:t xml:space="preserve">by José Ángel </w:t>
      </w:r>
      <w:r w:rsidRPr="006E6826">
        <w:rPr>
          <w:smallCaps/>
          <w:sz w:val="24"/>
          <w:szCs w:val="24"/>
        </w:rPr>
        <w:t>García Landa</w:t>
      </w:r>
    </w:p>
    <w:p w14:paraId="69A78A30" w14:textId="77777777" w:rsidR="00457558" w:rsidRPr="006E6826" w:rsidRDefault="00457558" w:rsidP="00457558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6E6826">
        <w:rPr>
          <w:sz w:val="24"/>
          <w:szCs w:val="24"/>
          <w:lang w:val="en-US"/>
        </w:rPr>
        <w:t>(University of Zaragoza, Spain)</w:t>
      </w:r>
    </w:p>
    <w:p w14:paraId="5B6D3657" w14:textId="77777777" w:rsidR="00457558" w:rsidRPr="006E6826" w:rsidRDefault="00457558" w:rsidP="00457558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16F40986" w14:textId="77777777" w:rsidR="00C454AC" w:rsidRPr="00E00D37" w:rsidRDefault="00C454AC">
      <w:pPr>
        <w:jc w:val="center"/>
        <w:rPr>
          <w:lang w:val="en-US"/>
        </w:rPr>
      </w:pPr>
    </w:p>
    <w:p w14:paraId="2B1E1879" w14:textId="77777777" w:rsidR="00C454AC" w:rsidRPr="00E00D37" w:rsidRDefault="00261F35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E00D37">
        <w:rPr>
          <w:rFonts w:ascii="Times" w:hAnsi="Times"/>
          <w:smallCaps/>
          <w:sz w:val="36"/>
          <w:lang w:val="en-US"/>
        </w:rPr>
        <w:t>Friedrich W. J. Schelling</w:t>
      </w:r>
      <w:r w:rsidRPr="00E00D37">
        <w:rPr>
          <w:rFonts w:ascii="Times" w:hAnsi="Times"/>
          <w:smallCaps/>
          <w:sz w:val="36"/>
          <w:lang w:val="en-US"/>
        </w:rPr>
        <w:tab/>
      </w:r>
      <w:r w:rsidRPr="00E00D37">
        <w:rPr>
          <w:rFonts w:ascii="Times" w:hAnsi="Times"/>
          <w:smallCaps/>
          <w:sz w:val="36"/>
          <w:lang w:val="en-US"/>
        </w:rPr>
        <w:tab/>
      </w:r>
      <w:r w:rsidRPr="00E00D37">
        <w:rPr>
          <w:rFonts w:ascii="Times" w:hAnsi="Times"/>
          <w:smallCaps/>
          <w:sz w:val="36"/>
          <w:lang w:val="en-US"/>
        </w:rPr>
        <w:tab/>
      </w:r>
      <w:r w:rsidRPr="00E00D37">
        <w:rPr>
          <w:rFonts w:ascii="Times" w:hAnsi="Times"/>
          <w:b w:val="0"/>
          <w:sz w:val="28"/>
          <w:szCs w:val="28"/>
          <w:lang w:val="en-US"/>
        </w:rPr>
        <w:t>(1775-1854)</w:t>
      </w:r>
    </w:p>
    <w:p w14:paraId="3C9D95AD" w14:textId="77777777" w:rsidR="00C454AC" w:rsidRPr="00E00D37" w:rsidRDefault="00C454AC">
      <w:pPr>
        <w:rPr>
          <w:lang w:val="en-US"/>
        </w:rPr>
      </w:pPr>
    </w:p>
    <w:p w14:paraId="0483DEC6" w14:textId="30EBD14E" w:rsidR="00C454AC" w:rsidRPr="00E00D37" w:rsidRDefault="008740B5">
      <w:pPr>
        <w:rPr>
          <w:sz w:val="24"/>
          <w:szCs w:val="24"/>
          <w:lang w:val="en-US"/>
        </w:rPr>
      </w:pPr>
      <w:r w:rsidRPr="00E00D37">
        <w:rPr>
          <w:sz w:val="24"/>
          <w:szCs w:val="24"/>
          <w:lang w:val="en-US"/>
        </w:rPr>
        <w:tab/>
        <w:t>(German idealist philosopher, Lutheran family, became Catholic c. 1809)</w:t>
      </w:r>
    </w:p>
    <w:p w14:paraId="34FACFEE" w14:textId="77777777" w:rsidR="008740B5" w:rsidRPr="00E00D37" w:rsidRDefault="008740B5">
      <w:pPr>
        <w:rPr>
          <w:lang w:val="en-US"/>
        </w:rPr>
      </w:pPr>
    </w:p>
    <w:p w14:paraId="654C086B" w14:textId="77777777" w:rsidR="008740B5" w:rsidRPr="00E00D37" w:rsidRDefault="008740B5">
      <w:pPr>
        <w:rPr>
          <w:b/>
          <w:lang w:val="en-US"/>
        </w:rPr>
      </w:pPr>
    </w:p>
    <w:p w14:paraId="52060C00" w14:textId="77777777" w:rsidR="00C454AC" w:rsidRPr="00E00D37" w:rsidRDefault="00C454AC">
      <w:pPr>
        <w:rPr>
          <w:b/>
          <w:lang w:val="en-US"/>
        </w:rPr>
      </w:pPr>
      <w:r w:rsidRPr="00E00D37">
        <w:rPr>
          <w:b/>
          <w:lang w:val="en-US"/>
        </w:rPr>
        <w:t>Works</w:t>
      </w:r>
    </w:p>
    <w:p w14:paraId="4D072D12" w14:textId="77777777" w:rsidR="00C454AC" w:rsidRPr="00E00D37" w:rsidRDefault="00C454AC">
      <w:pPr>
        <w:rPr>
          <w:lang w:val="en-US"/>
        </w:rPr>
      </w:pPr>
    </w:p>
    <w:p w14:paraId="2758F9E9" w14:textId="77777777" w:rsidR="00261F35" w:rsidRPr="00E00D37" w:rsidRDefault="00261F35" w:rsidP="00261F35">
      <w:pPr>
        <w:rPr>
          <w:lang w:val="en-US"/>
        </w:rPr>
      </w:pPr>
      <w:r w:rsidRPr="00E00D37">
        <w:rPr>
          <w:lang w:val="en-US"/>
        </w:rPr>
        <w:t xml:space="preserve">Schelling, Friedrich Wilhelm Joseph. Poems. In </w:t>
      </w:r>
      <w:r w:rsidRPr="00E00D37">
        <w:rPr>
          <w:i/>
          <w:lang w:val="en-US"/>
        </w:rPr>
        <w:t>Gedichte der Romantik.</w:t>
      </w:r>
      <w:r w:rsidRPr="00E00D37">
        <w:rPr>
          <w:lang w:val="en-US"/>
        </w:rPr>
        <w:t xml:space="preserve"> Ed. Wolfgang Frühwald. Stuttgart: Reclam, 1984. 176-87.*</w:t>
      </w:r>
    </w:p>
    <w:p w14:paraId="1B78287A" w14:textId="77777777" w:rsidR="00261F35" w:rsidRPr="00E00D37" w:rsidRDefault="00261F35" w:rsidP="00261F35">
      <w:pPr>
        <w:tabs>
          <w:tab w:val="left" w:pos="8220"/>
        </w:tabs>
        <w:ind w:right="10"/>
        <w:rPr>
          <w:lang w:val="en-US"/>
        </w:rPr>
      </w:pPr>
      <w:r w:rsidRPr="00E00D37">
        <w:rPr>
          <w:lang w:val="en-US"/>
        </w:rPr>
        <w:t xml:space="preserve">_____. </w:t>
      </w:r>
      <w:r w:rsidRPr="00E00D37">
        <w:rPr>
          <w:i/>
          <w:lang w:val="en-US"/>
        </w:rPr>
        <w:t>The System of Transcendental Idealism.</w:t>
      </w:r>
      <w:r w:rsidRPr="00E00D37">
        <w:rPr>
          <w:lang w:val="en-US"/>
        </w:rPr>
        <w:t xml:space="preserve"> 1800. Trans. Peter Heath. Charlottesville: U of Virginia P, 1978.</w:t>
      </w:r>
    </w:p>
    <w:p w14:paraId="6BB59913" w14:textId="77777777" w:rsidR="00261F35" w:rsidRPr="00E00D37" w:rsidRDefault="00261F35" w:rsidP="00261F35">
      <w:pPr>
        <w:rPr>
          <w:lang w:val="en-US"/>
        </w:rPr>
      </w:pPr>
      <w:r w:rsidRPr="00E00D37">
        <w:rPr>
          <w:lang w:val="en-US"/>
        </w:rPr>
        <w:t xml:space="preserve">_____. "Philosophie der Kunst." 1802-3. In </w:t>
      </w:r>
      <w:r w:rsidRPr="00E00D37">
        <w:rPr>
          <w:i/>
          <w:lang w:val="en-US"/>
        </w:rPr>
        <w:t xml:space="preserve">Sämtliche Werke </w:t>
      </w:r>
      <w:r w:rsidRPr="00E00D37">
        <w:rPr>
          <w:lang w:val="en-US"/>
        </w:rPr>
        <w:t xml:space="preserve">vol. 5. </w:t>
      </w:r>
    </w:p>
    <w:p w14:paraId="30BE560E" w14:textId="77777777" w:rsidR="00261F35" w:rsidRPr="00E00D37" w:rsidRDefault="00261F35" w:rsidP="00261F35">
      <w:pPr>
        <w:rPr>
          <w:lang w:val="en-US"/>
        </w:rPr>
      </w:pPr>
      <w:r w:rsidRPr="00E00D37">
        <w:rPr>
          <w:lang w:val="en-US"/>
        </w:rPr>
        <w:t xml:space="preserve">_____. </w:t>
      </w:r>
      <w:r w:rsidRPr="00E00D37">
        <w:rPr>
          <w:i/>
          <w:lang w:val="en-US"/>
        </w:rPr>
        <w:t xml:space="preserve">Über das Verhältnis der bildenden Künste zur Natur. </w:t>
      </w:r>
      <w:r w:rsidRPr="00E00D37">
        <w:rPr>
          <w:lang w:val="en-US"/>
        </w:rPr>
        <w:t xml:space="preserve">1807. In </w:t>
      </w:r>
      <w:r w:rsidRPr="00E00D37">
        <w:rPr>
          <w:i/>
          <w:lang w:val="en-US"/>
        </w:rPr>
        <w:t xml:space="preserve">Sämtliche Werke. </w:t>
      </w:r>
    </w:p>
    <w:p w14:paraId="10F81D26" w14:textId="77777777" w:rsidR="00261F35" w:rsidRDefault="00261F35" w:rsidP="00261F35">
      <w:r w:rsidRPr="00E00D37">
        <w:rPr>
          <w:lang w:val="en-US"/>
        </w:rPr>
        <w:t xml:space="preserve">_____. </w:t>
      </w:r>
      <w:r w:rsidRPr="00E00D37">
        <w:rPr>
          <w:i/>
          <w:lang w:val="en-US"/>
        </w:rPr>
        <w:t>Concerning the Relations of the Plastic Arts to Nature.</w:t>
      </w:r>
      <w:r w:rsidRPr="00E00D37">
        <w:rPr>
          <w:lang w:val="en-US"/>
        </w:rPr>
        <w:t xml:space="preserve"> Trans. Michael Bullock. In Herbert Read, </w:t>
      </w:r>
      <w:r w:rsidRPr="00E00D37">
        <w:rPr>
          <w:i/>
          <w:lang w:val="en-US"/>
        </w:rPr>
        <w:t xml:space="preserve">The True Voice of Feeling. </w:t>
      </w:r>
      <w:r w:rsidRPr="00E00D37">
        <w:rPr>
          <w:lang w:val="en-US"/>
        </w:rPr>
        <w:t xml:space="preserve">London: Faber and Faber [1953]. 323-64. Trans. of </w:t>
      </w:r>
      <w:r w:rsidRPr="00E00D37">
        <w:rPr>
          <w:i/>
          <w:lang w:val="en-US"/>
        </w:rPr>
        <w:t xml:space="preserve">Über das Verhältnis der bildenden Künste zur Natur. </w:t>
      </w:r>
      <w:r>
        <w:t xml:space="preserve">1807. </w:t>
      </w:r>
    </w:p>
    <w:p w14:paraId="1982E7EA" w14:textId="77777777" w:rsidR="00261F35" w:rsidRDefault="00261F35" w:rsidP="00261F35">
      <w:r>
        <w:t>_____.</w:t>
      </w:r>
      <w:r>
        <w:rPr>
          <w:i/>
        </w:rPr>
        <w:t xml:space="preserve"> La relación del arte con la naturaleza.</w:t>
      </w:r>
      <w:r>
        <w:t xml:space="preserve"> Madrid: SARPE, 1985.*</w:t>
      </w:r>
    </w:p>
    <w:p w14:paraId="4E07BCD2" w14:textId="77777777" w:rsidR="00261F35" w:rsidRPr="002745D0" w:rsidRDefault="00261F35" w:rsidP="00261F35">
      <w:r>
        <w:t xml:space="preserve">_____. </w:t>
      </w:r>
      <w:r>
        <w:rPr>
          <w:i/>
        </w:rPr>
        <w:t>Einleitung in die Philosophie der Mythologie.</w:t>
      </w:r>
      <w:r>
        <w:t xml:space="preserve"> </w:t>
      </w:r>
    </w:p>
    <w:p w14:paraId="19E3A2B4" w14:textId="77777777" w:rsidR="00261F35" w:rsidRPr="00E00D37" w:rsidRDefault="00261F35" w:rsidP="00261F35">
      <w:pPr>
        <w:rPr>
          <w:lang w:val="en-US"/>
        </w:rPr>
      </w:pPr>
      <w:r>
        <w:t xml:space="preserve">_____. </w:t>
      </w:r>
      <w:r>
        <w:rPr>
          <w:i/>
        </w:rPr>
        <w:t>Introduction à la Philosophie de la Mythologie.</w:t>
      </w:r>
      <w:r>
        <w:t xml:space="preserve"> </w:t>
      </w:r>
      <w:r>
        <w:rPr>
          <w:i/>
        </w:rPr>
        <w:t xml:space="preserve">I. Introduction histórico-critique. </w:t>
      </w:r>
      <w:r w:rsidRPr="00E00D37">
        <w:rPr>
          <w:i/>
          <w:lang w:val="en-US"/>
        </w:rPr>
        <w:t xml:space="preserve">II. Philosophie rationelle pure. </w:t>
      </w:r>
      <w:r w:rsidRPr="00E00D37">
        <w:rPr>
          <w:lang w:val="en-US"/>
        </w:rPr>
        <w:t>Trans. of the GDR Schellingiana (CNRS), dir. Jean-François Courtine and Jean-François Marquet, with Gérard Bensussan, Rémi Brague, Marc de Launay, Marie-Christine Challiol, Pascal David, Alexandre J.-L. Delamarre, Yves-Jean Harder, Élisabeth Kessler, Alain Pernet. (Bibliotèque de Philosophie). Paris: Gallimard-NRF, 1998.*</w:t>
      </w:r>
    </w:p>
    <w:p w14:paraId="4CE581C5" w14:textId="77777777" w:rsidR="00261F35" w:rsidRPr="00E00D37" w:rsidRDefault="00261F35" w:rsidP="00261F35">
      <w:pPr>
        <w:rPr>
          <w:lang w:val="en-US"/>
        </w:rPr>
      </w:pPr>
      <w:r w:rsidRPr="00E00D37">
        <w:rPr>
          <w:lang w:val="en-US"/>
        </w:rPr>
        <w:t xml:space="preserve">_____. </w:t>
      </w:r>
      <w:r w:rsidRPr="00E00D37">
        <w:rPr>
          <w:i/>
          <w:lang w:val="en-US"/>
        </w:rPr>
        <w:t>Sämtliche Werke.</w:t>
      </w:r>
      <w:r w:rsidRPr="00E00D37">
        <w:rPr>
          <w:lang w:val="en-US"/>
        </w:rPr>
        <w:t xml:space="preserve"> Stuttgart, 1856-61.</w:t>
      </w:r>
    </w:p>
    <w:p w14:paraId="1BB04D1E" w14:textId="77777777" w:rsidR="00261F35" w:rsidRPr="00E00D37" w:rsidRDefault="00261F35">
      <w:pPr>
        <w:rPr>
          <w:lang w:val="en-US"/>
        </w:rPr>
      </w:pPr>
    </w:p>
    <w:p w14:paraId="558B369D" w14:textId="77777777" w:rsidR="00261F35" w:rsidRPr="00E00D37" w:rsidRDefault="00261F35">
      <w:pPr>
        <w:rPr>
          <w:lang w:val="en-US"/>
        </w:rPr>
      </w:pPr>
    </w:p>
    <w:p w14:paraId="58BB0026" w14:textId="77777777" w:rsidR="00261F35" w:rsidRPr="00E00D37" w:rsidRDefault="00261F35" w:rsidP="00261F35">
      <w:pPr>
        <w:rPr>
          <w:lang w:val="en-US"/>
        </w:rPr>
      </w:pPr>
    </w:p>
    <w:p w14:paraId="190186DA" w14:textId="77777777" w:rsidR="00261F35" w:rsidRPr="00E00D37" w:rsidRDefault="00261F35" w:rsidP="00261F35">
      <w:pPr>
        <w:rPr>
          <w:lang w:val="en-US"/>
        </w:rPr>
      </w:pPr>
      <w:r w:rsidRPr="00E00D37">
        <w:rPr>
          <w:b/>
          <w:lang w:val="en-US"/>
        </w:rPr>
        <w:t>Criticism</w:t>
      </w:r>
    </w:p>
    <w:p w14:paraId="6A9F12E3" w14:textId="77777777" w:rsidR="00261F35" w:rsidRPr="00E00D37" w:rsidRDefault="00261F35" w:rsidP="00261F35">
      <w:pPr>
        <w:rPr>
          <w:b/>
          <w:lang w:val="en-US"/>
        </w:rPr>
      </w:pPr>
    </w:p>
    <w:p w14:paraId="73A4896B" w14:textId="77777777" w:rsidR="00261F35" w:rsidRPr="00E00D37" w:rsidRDefault="00261F35" w:rsidP="00261F35">
      <w:pPr>
        <w:rPr>
          <w:lang w:val="en-US"/>
        </w:rPr>
      </w:pPr>
      <w:r w:rsidRPr="00E00D37">
        <w:rPr>
          <w:lang w:val="en-US"/>
        </w:rPr>
        <w:lastRenderedPageBreak/>
        <w:t xml:space="preserve">Clark, Timothy. "Infinite Inspiration: Hölderlin and Schelling." In Clark, </w:t>
      </w:r>
      <w:r w:rsidRPr="00E00D37">
        <w:rPr>
          <w:i/>
          <w:lang w:val="en-US"/>
        </w:rPr>
        <w:t>The Theory of Inspiration: Composition as a Crisis of Subjectivity in Romantic and Post-Romantic Writing.</w:t>
      </w:r>
      <w:r w:rsidRPr="00E00D37">
        <w:rPr>
          <w:lang w:val="en-US"/>
        </w:rPr>
        <w:t xml:space="preserve"> Manchester: Manchester UP, 1997. 115-42.*</w:t>
      </w:r>
    </w:p>
    <w:p w14:paraId="0A38D0D9" w14:textId="77777777" w:rsidR="00261F35" w:rsidRPr="00E00D37" w:rsidRDefault="00261F35" w:rsidP="00261F35">
      <w:pPr>
        <w:rPr>
          <w:lang w:val="en-US"/>
        </w:rPr>
      </w:pPr>
      <w:r w:rsidRPr="00E00D37">
        <w:rPr>
          <w:lang w:val="en-US"/>
        </w:rPr>
        <w:t xml:space="preserve">Croce, Benedetto. "The Aesthetic of Idealism: Schiller, Schelling, Solger, Hegel." In Croce, </w:t>
      </w:r>
      <w:r w:rsidRPr="00E00D37">
        <w:rPr>
          <w:i/>
          <w:lang w:val="en-US"/>
        </w:rPr>
        <w:t>Aesthetic.</w:t>
      </w:r>
      <w:r w:rsidRPr="00E00D37">
        <w:rPr>
          <w:lang w:val="en-US"/>
        </w:rPr>
        <w:t xml:space="preserve"> London: Vision Press / Peter Owen, 1967. 283-303.*</w:t>
      </w:r>
    </w:p>
    <w:p w14:paraId="40B0DBCA" w14:textId="77777777" w:rsidR="00261F35" w:rsidRDefault="00261F35" w:rsidP="00261F35">
      <w:r w:rsidRPr="00E00D37">
        <w:rPr>
          <w:lang w:val="en-US"/>
        </w:rPr>
        <w:t xml:space="preserve">Geboers, Tom. "Welt-Geschichte: Raum- und Zeiterfahrung als Grunderfahrung von Geschichtlichkeit. Eine Betrachtung im ausgang von Schelling." In </w:t>
      </w:r>
      <w:r w:rsidRPr="00E00D37">
        <w:rPr>
          <w:i/>
          <w:lang w:val="en-US"/>
        </w:rPr>
        <w:t>Erfahrung und Geschichte: Historische Sinnbildung im Pränarrativen.</w:t>
      </w:r>
      <w:r w:rsidRPr="00E00D37">
        <w:rPr>
          <w:lang w:val="en-US"/>
        </w:rPr>
        <w:t xml:space="preserve"> Ed. Thiemo Breyer and Daniel Creutz. Berlin and New York: De Gruyter, 2010. </w:t>
      </w:r>
      <w:r>
        <w:t>149-66.*</w:t>
      </w:r>
    </w:p>
    <w:p w14:paraId="5BECAEBF" w14:textId="77777777" w:rsidR="00261F35" w:rsidRDefault="00261F35" w:rsidP="00261F35">
      <w:r>
        <w:t xml:space="preserve">Hegel, G. W. F. </w:t>
      </w:r>
      <w:r>
        <w:rPr>
          <w:i/>
        </w:rPr>
        <w:t>La diferencia entre el sistema de filosofía de Fichte y el de Schelling.</w:t>
      </w:r>
      <w:r>
        <w:t xml:space="preserve"> Madrid: Alianza Editorial.</w:t>
      </w:r>
    </w:p>
    <w:p w14:paraId="21F8B17A" w14:textId="77777777" w:rsidR="009404E2" w:rsidRDefault="009404E2" w:rsidP="009404E2">
      <w:r>
        <w:t xml:space="preserve">_____. </w:t>
      </w:r>
      <w:r>
        <w:rPr>
          <w:i/>
        </w:rPr>
        <w:t>Diferencia entre los sistemas de filosofía de Fichte y Schelling. Lecciones de la Filosofía de la Historia.</w:t>
      </w:r>
      <w:r>
        <w:t xml:space="preserve"> (Grandes Pensadores Gredos; Hegel, II). Madrid: Gredos, 2010. Rpt. RBA Coleccionables, 2014.*</w:t>
      </w:r>
    </w:p>
    <w:p w14:paraId="5CBD51DC" w14:textId="77777777" w:rsidR="00261F35" w:rsidRDefault="00261F35" w:rsidP="00261F35">
      <w:r>
        <w:t xml:space="preserve">Hirschberger, Johannes. "Schelling y el romanticismo: Idealismo objetivo." In Hirschberger, </w:t>
      </w:r>
      <w:r>
        <w:rPr>
          <w:i/>
        </w:rPr>
        <w:t>Historia de la filosofía.</w:t>
      </w:r>
      <w:r>
        <w:t xml:space="preserve"> Barcelona: Herder, 1977. 2.235-55.*</w:t>
      </w:r>
    </w:p>
    <w:p w14:paraId="65FA5C21" w14:textId="77777777" w:rsidR="00261F35" w:rsidRPr="00E00D37" w:rsidRDefault="00261F35" w:rsidP="00261F35">
      <w:pPr>
        <w:rPr>
          <w:lang w:val="en-US"/>
        </w:rPr>
      </w:pPr>
      <w:r>
        <w:t xml:space="preserve">Leonard, Philip. </w:t>
      </w:r>
      <w:r w:rsidRPr="00E00D37">
        <w:rPr>
          <w:i/>
          <w:lang w:val="en-US"/>
        </w:rPr>
        <w:t xml:space="preserve">Trajectories of Mysticism in Theory and Literature. </w:t>
      </w:r>
      <w:r w:rsidRPr="00E00D37">
        <w:rPr>
          <w:lang w:val="en-US"/>
        </w:rPr>
        <w:t xml:space="preserve">(Cross-Currents in Religion and Culture). Houndmills: Macmillan, 1999. </w:t>
      </w:r>
    </w:p>
    <w:p w14:paraId="50AD5DD1" w14:textId="77777777" w:rsidR="00261F35" w:rsidRPr="00E00D37" w:rsidRDefault="00261F35" w:rsidP="00261F35">
      <w:pPr>
        <w:rPr>
          <w:lang w:val="en-US"/>
        </w:rPr>
      </w:pPr>
      <w:r w:rsidRPr="00E00D37">
        <w:rPr>
          <w:lang w:val="en-US"/>
        </w:rPr>
        <w:t xml:space="preserve">Marcel, Gabriel. </w:t>
      </w:r>
      <w:r w:rsidRPr="00E00D37">
        <w:rPr>
          <w:i/>
          <w:lang w:val="en-US"/>
        </w:rPr>
        <w:t>Coleridge et Schelling.</w:t>
      </w:r>
      <w:r w:rsidRPr="00E00D37">
        <w:rPr>
          <w:lang w:val="en-US"/>
        </w:rPr>
        <w:t xml:space="preserve"> Paris: Aubier-Montaigne, 1971.</w:t>
      </w:r>
    </w:p>
    <w:p w14:paraId="6B8EFA5A" w14:textId="77777777" w:rsidR="00457558" w:rsidRPr="00457558" w:rsidRDefault="00457558" w:rsidP="00457558">
      <w:pPr>
        <w:rPr>
          <w:lang w:val="en-US"/>
        </w:rPr>
      </w:pPr>
      <w:r>
        <w:t xml:space="preserve">Marías, Julián. "El hombre moderno." In Marías, </w:t>
      </w:r>
      <w:r>
        <w:rPr>
          <w:i/>
          <w:iCs/>
        </w:rPr>
        <w:t>El tema del hombre.</w:t>
      </w:r>
      <w:r>
        <w:t xml:space="preserve"> Madrid: Espasa-Calpe, 1952. 1968. 151-67.* (I. Descartes; II. Pascal; III. Malebranche; IV. Spinoza; V. Leibniz; VI. Locke; VII. Berkeley; VIII. Hume; IX. La Ilustración; X. Kant; XI. Fichte;  XII. Schelling; XIII. Hegel; XIV. </w:t>
      </w:r>
      <w:r w:rsidRPr="00457558">
        <w:rPr>
          <w:lang w:val="en-US"/>
        </w:rPr>
        <w:t>Los antecedentes de la antropología actual).</w:t>
      </w:r>
    </w:p>
    <w:p w14:paraId="25F4F01F" w14:textId="77777777" w:rsidR="00261F35" w:rsidRPr="00E00D37" w:rsidRDefault="00261F35" w:rsidP="00261F35">
      <w:pPr>
        <w:rPr>
          <w:lang w:val="en-US"/>
        </w:rPr>
      </w:pPr>
    </w:p>
    <w:p w14:paraId="40AC9CE5" w14:textId="77777777" w:rsidR="00261F35" w:rsidRPr="00E00D37" w:rsidRDefault="00261F35" w:rsidP="00261F35">
      <w:pPr>
        <w:rPr>
          <w:lang w:val="en-US"/>
        </w:rPr>
      </w:pPr>
    </w:p>
    <w:p w14:paraId="390BC98B" w14:textId="77777777" w:rsidR="00261F35" w:rsidRPr="00E00D37" w:rsidRDefault="00261F35" w:rsidP="00261F35">
      <w:pPr>
        <w:rPr>
          <w:lang w:val="en-US"/>
        </w:rPr>
      </w:pPr>
    </w:p>
    <w:p w14:paraId="143FB6DC" w14:textId="77777777" w:rsidR="00261F35" w:rsidRPr="00E00D37" w:rsidRDefault="00261F35" w:rsidP="00261F35">
      <w:pPr>
        <w:rPr>
          <w:lang w:val="en-US"/>
        </w:rPr>
      </w:pPr>
    </w:p>
    <w:p w14:paraId="6B56D5D5" w14:textId="77777777" w:rsidR="00261F35" w:rsidRPr="00E00D37" w:rsidRDefault="00261F35" w:rsidP="00261F35">
      <w:pPr>
        <w:rPr>
          <w:lang w:val="en-US"/>
        </w:rPr>
      </w:pPr>
      <w:r w:rsidRPr="00E00D37">
        <w:rPr>
          <w:lang w:val="en-US"/>
        </w:rPr>
        <w:t>Internet resources</w:t>
      </w:r>
    </w:p>
    <w:p w14:paraId="7D564A41" w14:textId="77777777" w:rsidR="00261F35" w:rsidRPr="00E00D37" w:rsidRDefault="00261F35" w:rsidP="00261F35">
      <w:pPr>
        <w:rPr>
          <w:lang w:val="en-US"/>
        </w:rPr>
      </w:pPr>
    </w:p>
    <w:p w14:paraId="726BA5CF" w14:textId="77777777" w:rsidR="00261F35" w:rsidRPr="00E00D37" w:rsidRDefault="00261F35" w:rsidP="00261F35">
      <w:pPr>
        <w:rPr>
          <w:lang w:val="en-US"/>
        </w:rPr>
      </w:pPr>
    </w:p>
    <w:p w14:paraId="26C4DC54" w14:textId="77777777" w:rsidR="00261F35" w:rsidRPr="00E00D37" w:rsidRDefault="00261F35" w:rsidP="00261F35">
      <w:pPr>
        <w:rPr>
          <w:lang w:val="en-US"/>
        </w:rPr>
      </w:pPr>
      <w:r w:rsidRPr="00E00D37">
        <w:rPr>
          <w:lang w:val="en-US"/>
        </w:rPr>
        <w:t xml:space="preserve">"Friedrich Wilhelm Joseph Schelling." </w:t>
      </w:r>
      <w:r w:rsidRPr="00E00D37">
        <w:rPr>
          <w:i/>
          <w:lang w:val="en-US"/>
        </w:rPr>
        <w:t>Wikipedia: The Free Encyclopedia.</w:t>
      </w:r>
      <w:r w:rsidRPr="00E00D37">
        <w:rPr>
          <w:lang w:val="en-US"/>
        </w:rPr>
        <w:t>*</w:t>
      </w:r>
    </w:p>
    <w:p w14:paraId="69454C2B" w14:textId="77777777" w:rsidR="00261F35" w:rsidRPr="00E00D37" w:rsidRDefault="00261F35" w:rsidP="00261F35">
      <w:pPr>
        <w:rPr>
          <w:lang w:val="en-US"/>
        </w:rPr>
      </w:pPr>
      <w:r w:rsidRPr="00E00D37">
        <w:rPr>
          <w:lang w:val="en-US"/>
        </w:rPr>
        <w:lastRenderedPageBreak/>
        <w:tab/>
      </w:r>
      <w:hyperlink r:id="rId5" w:history="1">
        <w:r w:rsidRPr="00E00D37">
          <w:rPr>
            <w:rStyle w:val="Hipervnculo"/>
            <w:lang w:val="en-US"/>
          </w:rPr>
          <w:t>http://en.wikipedia.org/wiki/Friedrich_Wilhelm_Joseph_Schelling</w:t>
        </w:r>
      </w:hyperlink>
    </w:p>
    <w:p w14:paraId="2287FCAB" w14:textId="77777777" w:rsidR="00261F35" w:rsidRPr="008229D7" w:rsidRDefault="00261F35" w:rsidP="00261F35">
      <w:r w:rsidRPr="00E00D37">
        <w:rPr>
          <w:lang w:val="en-US"/>
        </w:rPr>
        <w:tab/>
      </w:r>
      <w:r>
        <w:t>2012</w:t>
      </w:r>
    </w:p>
    <w:p w14:paraId="55F4E6F0" w14:textId="77777777" w:rsidR="00261F35" w:rsidRDefault="00261F35" w:rsidP="00261F35"/>
    <w:p w14:paraId="2F4C7595" w14:textId="77777777" w:rsidR="00261F35" w:rsidRDefault="00261F35" w:rsidP="00261F35"/>
    <w:p w14:paraId="23479A4A" w14:textId="77777777" w:rsidR="00261F35" w:rsidRDefault="00261F35"/>
    <w:p w14:paraId="0CF6D577" w14:textId="77777777" w:rsidR="00C454AC" w:rsidRDefault="00C454AC"/>
    <w:p w14:paraId="7467DBC4" w14:textId="77777777" w:rsidR="00C454AC" w:rsidRDefault="00C454AC" w:rsidP="00C454AC"/>
    <w:p w14:paraId="4F66EE7B" w14:textId="76AAACD7" w:rsidR="00C454AC" w:rsidRDefault="00C454AC"/>
    <w:p w14:paraId="0CB5AB3F" w14:textId="30773C2C" w:rsidR="00E00D37" w:rsidRDefault="00E00D37"/>
    <w:p w14:paraId="694C24DF" w14:textId="0F218E6C" w:rsidR="00E00D37" w:rsidRDefault="00E00D37">
      <w:r>
        <w:t>Video</w:t>
      </w:r>
    </w:p>
    <w:p w14:paraId="15616D53" w14:textId="55ABC372" w:rsidR="00E00D37" w:rsidRDefault="00E00D37"/>
    <w:p w14:paraId="3975D264" w14:textId="78152855" w:rsidR="00E00D37" w:rsidRDefault="00E00D37"/>
    <w:p w14:paraId="023AA3CC" w14:textId="77777777" w:rsidR="00E00D37" w:rsidRPr="00553291" w:rsidRDefault="00E00D37" w:rsidP="00E00D37">
      <w:pPr>
        <w:tabs>
          <w:tab w:val="left" w:pos="7627"/>
        </w:tabs>
        <w:rPr>
          <w:lang w:val="en-US"/>
        </w:rPr>
      </w:pPr>
      <w:r>
        <w:t xml:space="preserve">Giménez, Felipe. "El fundamento del fundamento: Schelling, Schopenhauer y Heidegger." Video of the presentation at the XX Encuentros de Filosofía, Fundación Gustavo Bueno. </w:t>
      </w:r>
      <w:r w:rsidRPr="00553291">
        <w:rPr>
          <w:i/>
          <w:lang w:val="en-US"/>
        </w:rPr>
        <w:t>YouTube (fgbuenotv)</w:t>
      </w:r>
      <w:r w:rsidRPr="00553291">
        <w:rPr>
          <w:lang w:val="en-US"/>
        </w:rPr>
        <w:t xml:space="preserve"> 7 April 2015.*</w:t>
      </w:r>
    </w:p>
    <w:p w14:paraId="1EAA7A6A" w14:textId="77777777" w:rsidR="00E00D37" w:rsidRPr="00553291" w:rsidRDefault="00E00D37" w:rsidP="00E00D37">
      <w:pPr>
        <w:tabs>
          <w:tab w:val="left" w:pos="7627"/>
        </w:tabs>
        <w:rPr>
          <w:lang w:val="en-US"/>
        </w:rPr>
      </w:pPr>
      <w:r w:rsidRPr="00553291">
        <w:rPr>
          <w:lang w:val="en-US"/>
        </w:rPr>
        <w:tab/>
      </w:r>
      <w:hyperlink r:id="rId6" w:history="1">
        <w:r w:rsidRPr="00553291">
          <w:rPr>
            <w:rStyle w:val="Hipervnculo"/>
            <w:lang w:val="en-US"/>
          </w:rPr>
          <w:t>https://youtu.be/oohR_u_zX-E</w:t>
        </w:r>
      </w:hyperlink>
    </w:p>
    <w:p w14:paraId="0D26FBEC" w14:textId="77777777" w:rsidR="00E00D37" w:rsidRPr="00553291" w:rsidRDefault="00E00D37" w:rsidP="00E00D37">
      <w:pPr>
        <w:tabs>
          <w:tab w:val="left" w:pos="7627"/>
        </w:tabs>
        <w:rPr>
          <w:lang w:val="en-US"/>
        </w:rPr>
      </w:pPr>
      <w:r w:rsidRPr="00553291">
        <w:rPr>
          <w:lang w:val="en-US"/>
        </w:rPr>
        <w:tab/>
        <w:t>2018</w:t>
      </w:r>
    </w:p>
    <w:p w14:paraId="5EB93532" w14:textId="77777777" w:rsidR="00E00D37" w:rsidRPr="00E00D37" w:rsidRDefault="00E00D37">
      <w:pPr>
        <w:rPr>
          <w:lang w:val="en-US"/>
        </w:rPr>
      </w:pPr>
    </w:p>
    <w:sectPr w:rsidR="00E00D37" w:rsidRPr="00E00D3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61F35"/>
    <w:rsid w:val="00457558"/>
    <w:rsid w:val="004641D6"/>
    <w:rsid w:val="006431B8"/>
    <w:rsid w:val="008740B5"/>
    <w:rsid w:val="009404E2"/>
    <w:rsid w:val="00C454AC"/>
    <w:rsid w:val="00E00D3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186EE6D"/>
  <w14:defaultImageDpi w14:val="300"/>
  <w15:docId w15:val="{EB9D76FF-9DE4-2641-9D5B-F363E1D6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oohR_u_zX-E" TargetMode="External"/><Relationship Id="rId5" Type="http://schemas.openxmlformats.org/officeDocument/2006/relationships/hyperlink" Target="http://en.wikipedia.org/wiki/Friedrich_Wilhelm_Joseph_Schelling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3828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2015-07-28T06:31:00Z</dcterms:created>
  <dcterms:modified xsi:type="dcterms:W3CDTF">2023-04-11T15:27:00Z</dcterms:modified>
</cp:coreProperties>
</file>