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7A5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7DDF4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ECA2E7" w14:textId="77777777" w:rsidR="00A64A97" w:rsidRPr="0018683B" w:rsidRDefault="009E249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032638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20927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4A1004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F94A471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4757E8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A840E6F" w14:textId="77777777" w:rsidR="00F35C2F" w:rsidRPr="00AF7CA0" w:rsidRDefault="00A12C3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French Aesthetic Criticism 2000-</w:t>
      </w:r>
    </w:p>
    <w:p w14:paraId="572A88CC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15CED719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3B1E9D85" w14:textId="77777777" w:rsidR="00DE38E5" w:rsidRPr="00D00C06" w:rsidRDefault="00DE38E5" w:rsidP="00A12C34">
      <w:pPr>
        <w:rPr>
          <w:szCs w:val="28"/>
          <w:lang w:val="en-US"/>
        </w:rPr>
      </w:pPr>
    </w:p>
    <w:p w14:paraId="5AA9B9EF" w14:textId="77777777" w:rsidR="00623E89" w:rsidRPr="004D4452" w:rsidRDefault="00623E89" w:rsidP="00623E89">
      <w:pPr>
        <w:rPr>
          <w:lang w:val="en-US"/>
        </w:rPr>
      </w:pPr>
      <w:r w:rsidRPr="00CC4DDA">
        <w:rPr>
          <w:lang w:val="en-US"/>
        </w:rPr>
        <w:t xml:space="preserve">Antoine, Frédéric, ed. </w:t>
      </w:r>
      <w:r>
        <w:rPr>
          <w:i/>
          <w:iCs/>
          <w:lang w:val="en-US"/>
        </w:rPr>
        <w:t xml:space="preserve">Recherches en Communication, vol. 37: Radio et narration: de l'enchantement au réenchantement </w:t>
      </w:r>
      <w:r>
        <w:rPr>
          <w:lang w:val="en-US"/>
        </w:rPr>
        <w:t>(Dec. 2013).</w:t>
      </w:r>
    </w:p>
    <w:p w14:paraId="3C4EDDF1" w14:textId="77777777" w:rsidR="00623E89" w:rsidRPr="006A6747" w:rsidRDefault="00623E89" w:rsidP="00623E89">
      <w:r>
        <w:rPr>
          <w:lang w:val="en-US"/>
        </w:rPr>
        <w:tab/>
      </w:r>
      <w:r w:rsidRPr="006A6747">
        <w:t>UC de Louvain</w:t>
      </w:r>
    </w:p>
    <w:p w14:paraId="38A53168" w14:textId="77777777" w:rsidR="00623E89" w:rsidRPr="006A6747" w:rsidRDefault="00623E89" w:rsidP="00623E89">
      <w:r w:rsidRPr="006A6747">
        <w:tab/>
      </w:r>
      <w:hyperlink r:id="rId6" w:history="1">
        <w:r w:rsidRPr="006A6747">
          <w:rPr>
            <w:rStyle w:val="Hipervnculo"/>
          </w:rPr>
          <w:t>https://ojs.uclouvain.be/index.php/rec/issue/view/3553</w:t>
        </w:r>
      </w:hyperlink>
    </w:p>
    <w:p w14:paraId="346527DE" w14:textId="77777777" w:rsidR="00623E89" w:rsidRPr="006A6747" w:rsidRDefault="00623E89" w:rsidP="00623E89">
      <w:r w:rsidRPr="006A6747">
        <w:tab/>
        <w:t>2023</w:t>
      </w:r>
    </w:p>
    <w:p w14:paraId="7D919647" w14:textId="77777777" w:rsidR="009E2495" w:rsidRPr="005471D5" w:rsidRDefault="009E2495" w:rsidP="009E2495">
      <w:pPr>
        <w:rPr>
          <w:szCs w:val="28"/>
          <w:lang w:val="en-US"/>
        </w:rPr>
      </w:pPr>
      <w:r w:rsidRPr="005471D5">
        <w:rPr>
          <w:szCs w:val="28"/>
        </w:rPr>
        <w:t xml:space="preserve">Brito, Luciano. </w:t>
      </w:r>
      <w:r w:rsidRPr="00D01F79">
        <w:rPr>
          <w:i/>
          <w:iCs/>
          <w:szCs w:val="28"/>
        </w:rPr>
        <w:t>Les Mondains sauvages.</w:t>
      </w:r>
      <w:r w:rsidRPr="00D01F79">
        <w:rPr>
          <w:szCs w:val="28"/>
        </w:rPr>
        <w:t xml:space="preserve"> </w:t>
      </w:r>
      <w:r w:rsidRPr="005471D5">
        <w:rPr>
          <w:szCs w:val="28"/>
          <w:lang w:val="en-US"/>
        </w:rPr>
        <w:t>Paris: Karthala, 2023. (Proust, Lins, Naipaul, Oates, Bolaño).</w:t>
      </w:r>
    </w:p>
    <w:p w14:paraId="208DBD14" w14:textId="77777777" w:rsidR="00502467" w:rsidRPr="00F907AE" w:rsidRDefault="00502467" w:rsidP="00502467">
      <w:pPr>
        <w:rPr>
          <w:szCs w:val="28"/>
        </w:rPr>
      </w:pPr>
      <w:r>
        <w:rPr>
          <w:szCs w:val="28"/>
        </w:rPr>
        <w:t xml:space="preserve">Duée, Claude, and Antonio </w:t>
      </w:r>
      <w:r w:rsidRPr="00F907AE">
        <w:rPr>
          <w:szCs w:val="28"/>
        </w:rPr>
        <w:t xml:space="preserve">Ballesteros González. </w:t>
      </w:r>
      <w:r w:rsidRPr="00F907AE">
        <w:rPr>
          <w:i/>
          <w:szCs w:val="28"/>
        </w:rPr>
        <w:t>Cuatro lecciones sobre el cómic.</w:t>
      </w:r>
      <w:r w:rsidRPr="00F907AE">
        <w:rPr>
          <w:szCs w:val="28"/>
        </w:rPr>
        <w:t xml:space="preserve"> (Colección Estudios). Servicio de Publicaciones de la Universidad de Castilla-La Mancha, 2000.</w:t>
      </w:r>
    </w:p>
    <w:p w14:paraId="789B5FDC" w14:textId="77777777" w:rsidR="00A12C34" w:rsidRPr="00747320" w:rsidRDefault="00A12C34" w:rsidP="00A12C34">
      <w:pPr>
        <w:rPr>
          <w:lang w:val="en-US"/>
        </w:rPr>
      </w:pPr>
      <w:r w:rsidRPr="00A12C34">
        <w:rPr>
          <w:lang w:val="es-ES"/>
        </w:rPr>
        <w:t xml:space="preserve">Ravis, S. </w:t>
      </w:r>
      <w:r w:rsidRPr="00A12C34">
        <w:rPr>
          <w:i/>
          <w:smallCaps/>
          <w:lang w:val="es-ES"/>
        </w:rPr>
        <w:t>Les Voyageurs de l'impériale</w:t>
      </w:r>
      <w:r w:rsidRPr="00A12C34">
        <w:rPr>
          <w:i/>
          <w:lang w:val="es-ES"/>
        </w:rPr>
        <w:t xml:space="preserve"> d'Aragon.</w:t>
      </w:r>
      <w:r w:rsidRPr="00A12C34">
        <w:rPr>
          <w:lang w:val="es-ES"/>
        </w:rPr>
        <w:t xml:space="preserve"> </w:t>
      </w:r>
      <w:r w:rsidRPr="00747320">
        <w:rPr>
          <w:lang w:val="en-US"/>
        </w:rPr>
        <w:t>Paris: Gallimard, 2001.</w:t>
      </w:r>
    </w:p>
    <w:p w14:paraId="020DC15F" w14:textId="77777777" w:rsidR="00F835AF" w:rsidRPr="00C4268D" w:rsidRDefault="00F835AF" w:rsidP="00F835AF">
      <w:pPr>
        <w:rPr>
          <w:lang w:val="en-US"/>
        </w:rPr>
      </w:pPr>
      <w:r w:rsidRPr="00DA064E">
        <w:rPr>
          <w:lang w:val="en-US"/>
        </w:rPr>
        <w:t xml:space="preserve">Roque, Georges. </w:t>
      </w:r>
      <w:r w:rsidRPr="00F835AF">
        <w:rPr>
          <w:lang w:val="en-US"/>
        </w:rPr>
        <w:t xml:space="preserve">"Sous le signe de Magritte." </w:t>
      </w:r>
      <w:r>
        <w:t xml:space="preserve">In </w:t>
      </w:r>
      <w:r>
        <w:rPr>
          <w:i/>
        </w:rPr>
        <w:t>Métalepses: Entorses au pacte de la représentation.</w:t>
      </w:r>
      <w:r>
        <w:t xml:space="preserve"> </w:t>
      </w:r>
      <w:r w:rsidRPr="00C4268D">
        <w:rPr>
          <w:lang w:val="en-US"/>
        </w:rPr>
        <w:t>Ed. John Pier and Jean-Marie Schaeffer. Paris: Éditions de l'École des Hautes Études en Sciences Sociales, 2005.  263-76.*</w:t>
      </w:r>
    </w:p>
    <w:p w14:paraId="64C00D23" w14:textId="77777777" w:rsidR="00F835AF" w:rsidRPr="00527EB0" w:rsidRDefault="00F835AF" w:rsidP="00F835A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"Graphic Presentation as Expressive Device."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209-10.*</w:t>
      </w:r>
    </w:p>
    <w:p w14:paraId="7BB97294" w14:textId="77777777"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80290412">
    <w:abstractNumId w:val="0"/>
  </w:num>
  <w:num w:numId="2" w16cid:durableId="1343585281">
    <w:abstractNumId w:val="2"/>
  </w:num>
  <w:num w:numId="3" w16cid:durableId="1433093299">
    <w:abstractNumId w:val="1"/>
  </w:num>
  <w:num w:numId="4" w16cid:durableId="36189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2657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02467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23E89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2495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35A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4916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js.uclouvain.be/index.php/rec/issue/view/355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2021-04-05T09:15:00Z</dcterms:created>
  <dcterms:modified xsi:type="dcterms:W3CDTF">2024-01-08T23:19:00Z</dcterms:modified>
</cp:coreProperties>
</file>