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1169" w14:textId="77777777" w:rsidR="009E5C6A" w:rsidRPr="002C48E6" w:rsidRDefault="009E5C6A" w:rsidP="009E5C6A">
      <w:pPr>
        <w:jc w:val="center"/>
        <w:rPr>
          <w:sz w:val="24"/>
        </w:rPr>
      </w:pPr>
      <w:r w:rsidRPr="002C48E6">
        <w:rPr>
          <w:sz w:val="20"/>
        </w:rPr>
        <w:t xml:space="preserve"> 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14:paraId="7300B1BF" w14:textId="77777777" w:rsidR="009E5C6A" w:rsidRPr="002C48E6" w:rsidRDefault="009E5C6A" w:rsidP="009E5C6A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14:paraId="7CAFECF6" w14:textId="77777777" w:rsidR="009E5C6A" w:rsidRPr="002C48E6" w:rsidRDefault="007F6E89" w:rsidP="009E5C6A">
      <w:pPr>
        <w:ind w:right="-1"/>
        <w:jc w:val="center"/>
        <w:rPr>
          <w:smallCaps/>
          <w:sz w:val="24"/>
        </w:rPr>
      </w:pPr>
      <w:hyperlink r:id="rId5" w:history="1">
        <w:r w:rsidR="009E5C6A"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4228DE2" w14:textId="77777777" w:rsidR="009E5C6A" w:rsidRPr="002C48E6" w:rsidRDefault="009E5C6A" w:rsidP="009E5C6A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14:paraId="3CA9DBF6" w14:textId="77777777" w:rsidR="009E5C6A" w:rsidRPr="002C48E6" w:rsidRDefault="009E5C6A" w:rsidP="009E5C6A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14:paraId="5B68436F" w14:textId="77777777" w:rsidR="009E5C6A" w:rsidRPr="002C48E6" w:rsidRDefault="009E5C6A" w:rsidP="009E5C6A">
      <w:pPr>
        <w:tabs>
          <w:tab w:val="left" w:pos="2040"/>
        </w:tabs>
        <w:ind w:left="0" w:firstLine="0"/>
        <w:jc w:val="center"/>
      </w:pPr>
    </w:p>
    <w:p w14:paraId="49EFD5B6" w14:textId="77777777" w:rsidR="009E5C6A" w:rsidRPr="002C48E6" w:rsidRDefault="009E5C6A" w:rsidP="009E5C6A">
      <w:pPr>
        <w:tabs>
          <w:tab w:val="left" w:pos="2040"/>
        </w:tabs>
        <w:ind w:left="0" w:firstLine="0"/>
        <w:jc w:val="center"/>
      </w:pPr>
    </w:p>
    <w:p w14:paraId="10E67F89" w14:textId="77777777" w:rsidR="009E5C6A" w:rsidRDefault="009E5C6A">
      <w:pPr>
        <w:rPr>
          <w:b/>
          <w:smallCaps/>
          <w:sz w:val="36"/>
        </w:rPr>
      </w:pPr>
      <w:r>
        <w:rPr>
          <w:b/>
          <w:smallCaps/>
          <w:sz w:val="36"/>
        </w:rPr>
        <w:t>On French aesthetic criticism, 1900-1950</w:t>
      </w:r>
    </w:p>
    <w:p w14:paraId="75B76B21" w14:textId="77777777" w:rsidR="009E5C6A" w:rsidRDefault="009E5C6A">
      <w:pPr>
        <w:rPr>
          <w:b/>
          <w:sz w:val="36"/>
        </w:rPr>
      </w:pPr>
    </w:p>
    <w:p w14:paraId="1895D251" w14:textId="77777777" w:rsidR="009E5C6A" w:rsidRDefault="009E5C6A">
      <w:pPr>
        <w:rPr>
          <w:b/>
        </w:rPr>
      </w:pPr>
    </w:p>
    <w:p w14:paraId="46B234AF" w14:textId="77777777" w:rsidR="009E5C6A" w:rsidRDefault="009E5C6A">
      <w:pPr>
        <w:rPr>
          <w:b/>
        </w:rPr>
      </w:pPr>
    </w:p>
    <w:p w14:paraId="3D9BED73" w14:textId="77777777" w:rsidR="009E5C6A" w:rsidRDefault="009E5C6A">
      <w:pPr>
        <w:rPr>
          <w:b/>
        </w:rPr>
      </w:pPr>
    </w:p>
    <w:p w14:paraId="21F12062" w14:textId="77777777" w:rsidR="009E5C6A" w:rsidRDefault="009E5C6A">
      <w:pPr>
        <w:rPr>
          <w:b/>
        </w:rPr>
      </w:pPr>
    </w:p>
    <w:p w14:paraId="3A740DA5" w14:textId="77777777" w:rsidR="009E5C6A" w:rsidRDefault="009E5C6A">
      <w:pPr>
        <w:rPr>
          <w:b/>
        </w:rPr>
      </w:pPr>
      <w:r>
        <w:rPr>
          <w:b/>
        </w:rPr>
        <w:t>Alain</w:t>
      </w:r>
    </w:p>
    <w:p w14:paraId="113C35B5" w14:textId="77777777" w:rsidR="009E5C6A" w:rsidRDefault="009E5C6A">
      <w:pPr>
        <w:rPr>
          <w:b/>
        </w:rPr>
      </w:pPr>
    </w:p>
    <w:p w14:paraId="4DE50E29" w14:textId="77777777" w:rsidR="009E5C6A" w:rsidRDefault="009E5C6A">
      <w:r>
        <w:t xml:space="preserve">Maurois, André. </w:t>
      </w:r>
      <w:r>
        <w:rPr>
          <w:i/>
        </w:rPr>
        <w:t>Alain.</w:t>
      </w:r>
      <w:r>
        <w:t xml:space="preserve"> Paris: Domat, 1950. </w:t>
      </w:r>
    </w:p>
    <w:p w14:paraId="675D1794" w14:textId="77777777" w:rsidR="009E5C6A" w:rsidRDefault="009E5C6A">
      <w:r>
        <w:t xml:space="preserve">Pascal, G. </w:t>
      </w:r>
      <w:r>
        <w:rPr>
          <w:i/>
        </w:rPr>
        <w:t>Alain.</w:t>
      </w:r>
      <w:r>
        <w:t xml:space="preserve"> Paris: Bordas. </w:t>
      </w:r>
    </w:p>
    <w:p w14:paraId="795E7D0D" w14:textId="77777777" w:rsidR="009E5C6A" w:rsidRDefault="009E5C6A">
      <w:r>
        <w:t xml:space="preserve">Wellek, René. "Alain (1868-1951)."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22-23.*</w:t>
      </w:r>
    </w:p>
    <w:p w14:paraId="38F05854" w14:textId="77777777" w:rsidR="009E5C6A" w:rsidRDefault="009E5C6A">
      <w:pPr>
        <w:rPr>
          <w:b/>
        </w:rPr>
      </w:pPr>
    </w:p>
    <w:p w14:paraId="77796B0D" w14:textId="77777777" w:rsidR="009E5C6A" w:rsidRDefault="009E5C6A"/>
    <w:p w14:paraId="080CB814" w14:textId="77777777" w:rsidR="009E5C6A" w:rsidRDefault="009E5C6A"/>
    <w:p w14:paraId="6AFE8F89" w14:textId="77777777" w:rsidR="009E5C6A" w:rsidRDefault="009E5C6A"/>
    <w:p w14:paraId="42D5646B" w14:textId="66C29D55" w:rsidR="009E5C6A" w:rsidRDefault="007F6E89">
      <w:pPr>
        <w:rPr>
          <w:b/>
        </w:rPr>
      </w:pPr>
      <w:r>
        <w:rPr>
          <w:b/>
        </w:rPr>
        <w:t xml:space="preserve">Ramón </w:t>
      </w:r>
      <w:r w:rsidR="009E5C6A">
        <w:rPr>
          <w:b/>
        </w:rPr>
        <w:t>Fernandez</w:t>
      </w:r>
    </w:p>
    <w:p w14:paraId="0F7A3B36" w14:textId="77777777" w:rsidR="009E5C6A" w:rsidRDefault="009E5C6A">
      <w:pPr>
        <w:rPr>
          <w:b/>
        </w:rPr>
      </w:pPr>
    </w:p>
    <w:p w14:paraId="4D94FCE0" w14:textId="4BD0FF88" w:rsidR="007F6E89" w:rsidRDefault="007F6E89" w:rsidP="007F6E89">
      <w:r>
        <w:t>Borges, Jorge Luis.</w:t>
      </w:r>
      <w:r>
        <w:t xml:space="preserve"> "</w:t>
      </w:r>
      <w:r>
        <w:rPr>
          <w:i/>
        </w:rPr>
        <w:t xml:space="preserve">L'Homme, est-il humain? </w:t>
      </w:r>
      <w:r>
        <w:t xml:space="preserve">de Ramón Fernández." </w:t>
      </w:r>
      <w:r>
        <w:rPr>
          <w:i/>
        </w:rPr>
        <w:t>El Hogar</w:t>
      </w:r>
      <w:r>
        <w:t xml:space="preserve"> 5 March 1937. Rpt. in Borges, </w:t>
      </w:r>
      <w:r>
        <w:rPr>
          <w:i/>
        </w:rPr>
        <w:t>Miscelánea.</w:t>
      </w:r>
      <w:r>
        <w:t xml:space="preserve"> Barcelona: Random House Mondadori-DeBols!llo, 2011. 780-81.*</w:t>
      </w:r>
    </w:p>
    <w:p w14:paraId="5F3E2E07" w14:textId="7DB228D4" w:rsidR="009E5C6A" w:rsidRDefault="007F6E89">
      <w:r>
        <w:t>_____.</w:t>
      </w:r>
      <w:r w:rsidR="009E5C6A">
        <w:t xml:space="preserve"> </w:t>
      </w:r>
      <w:r w:rsidR="009E5C6A">
        <w:rPr>
          <w:i/>
        </w:rPr>
        <w:t>"L'homme, est-il humain?</w:t>
      </w:r>
      <w:r w:rsidR="009E5C6A">
        <w:t xml:space="preserve"> de Ramón Fernández." 1937. In Borges, </w:t>
      </w:r>
      <w:r w:rsidR="009E5C6A">
        <w:rPr>
          <w:i/>
        </w:rPr>
        <w:t>Textos cautivos: Ensayos y re</w:t>
      </w:r>
      <w:bookmarkStart w:id="2" w:name="_GoBack"/>
      <w:bookmarkEnd w:id="2"/>
      <w:r w:rsidR="009E5C6A">
        <w:rPr>
          <w:i/>
        </w:rPr>
        <w:t xml:space="preserve">señas en </w:t>
      </w:r>
      <w:r w:rsidR="009E5C6A">
        <w:t xml:space="preserve">El Hogar. Ed. Enrique Sacerio Garí and Emir Rodríguez Monegal. Barcelona: Tusquets, 1986. </w:t>
      </w:r>
    </w:p>
    <w:p w14:paraId="6F78B136" w14:textId="77777777" w:rsidR="009E5C6A" w:rsidRDefault="009E5C6A">
      <w:r>
        <w:t xml:space="preserve">Wellek, René. "Ramon Fernandez (1894-1944)."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36-41.*</w:t>
      </w:r>
    </w:p>
    <w:p w14:paraId="04334953" w14:textId="77777777" w:rsidR="009E5C6A" w:rsidRDefault="009E5C6A"/>
    <w:p w14:paraId="3E90AD6D" w14:textId="77777777" w:rsidR="009E5C6A" w:rsidRDefault="009E5C6A">
      <w:pPr>
        <w:rPr>
          <w:b/>
        </w:rPr>
      </w:pPr>
    </w:p>
    <w:p w14:paraId="4F59F1E2" w14:textId="77777777" w:rsidR="009E5C6A" w:rsidRDefault="009E5C6A"/>
    <w:p w14:paraId="48A14949" w14:textId="77777777" w:rsidR="009E5C6A" w:rsidRDefault="009E5C6A"/>
    <w:p w14:paraId="6E855BB8" w14:textId="77777777" w:rsidR="009E5C6A" w:rsidRDefault="009E5C6A">
      <w:pPr>
        <w:rPr>
          <w:b/>
        </w:rPr>
      </w:pPr>
      <w:r>
        <w:rPr>
          <w:b/>
        </w:rPr>
        <w:t>Jaloux</w:t>
      </w:r>
    </w:p>
    <w:p w14:paraId="0D1C98C2" w14:textId="77777777" w:rsidR="009E5C6A" w:rsidRDefault="009E5C6A">
      <w:pPr>
        <w:rPr>
          <w:b/>
        </w:rPr>
      </w:pPr>
    </w:p>
    <w:p w14:paraId="1D1D0825" w14:textId="77777777" w:rsidR="009E5C6A" w:rsidRDefault="009E5C6A">
      <w:r>
        <w:t xml:space="preserve">Delétang-Tardif, Yanette. </w:t>
      </w:r>
      <w:r>
        <w:rPr>
          <w:i/>
        </w:rPr>
        <w:t>Edmond Jaloux.</w:t>
      </w:r>
      <w:r>
        <w:t xml:space="preserve">  1945. </w:t>
      </w:r>
    </w:p>
    <w:p w14:paraId="7DCE39B8" w14:textId="77777777" w:rsidR="009E5C6A" w:rsidRDefault="009E5C6A"/>
    <w:p w14:paraId="6B895694" w14:textId="77777777" w:rsidR="009E5C6A" w:rsidRDefault="009E5C6A">
      <w:pPr>
        <w:rPr>
          <w:b/>
        </w:rPr>
      </w:pPr>
    </w:p>
    <w:p w14:paraId="0ECB6D05" w14:textId="77777777" w:rsidR="009E5C6A" w:rsidRDefault="009E5C6A"/>
    <w:p w14:paraId="2D221908" w14:textId="77777777" w:rsidR="009E5C6A" w:rsidRDefault="009E5C6A">
      <w:pPr>
        <w:rPr>
          <w:b/>
        </w:rPr>
      </w:pPr>
      <w:r>
        <w:rPr>
          <w:b/>
        </w:rPr>
        <w:t>Jolas</w:t>
      </w:r>
    </w:p>
    <w:p w14:paraId="102714F0" w14:textId="77777777" w:rsidR="009E5C6A" w:rsidRDefault="009E5C6A">
      <w:pPr>
        <w:rPr>
          <w:b/>
        </w:rPr>
      </w:pPr>
    </w:p>
    <w:p w14:paraId="465AE42C" w14:textId="77777777" w:rsidR="009E5C6A" w:rsidRDefault="009E5C6A">
      <w:r>
        <w:t xml:space="preserve">Finney, Michael. "Eugene Jolas, </w:t>
      </w:r>
      <w:r>
        <w:rPr>
          <w:i/>
        </w:rPr>
        <w:t xml:space="preserve">transition, </w:t>
      </w:r>
      <w:r>
        <w:t>and the Revolution of the Word</w:t>
      </w:r>
      <w:r>
        <w:rPr>
          <w:i/>
        </w:rPr>
        <w:t>." TriQuarterly</w:t>
      </w:r>
      <w:r>
        <w:t xml:space="preserve"> 38 (Winter 1977). Rpt. in </w:t>
      </w:r>
      <w:r>
        <w:rPr>
          <w:i/>
        </w:rPr>
        <w:t>In the Wake of the Wake.</w:t>
      </w:r>
      <w:r>
        <w:t xml:space="preserve"> Ed. David Hayman and Elliott Anderson. Madison: U of Wisconsin P, 1978. 39-53.*</w:t>
      </w:r>
    </w:p>
    <w:p w14:paraId="27F05389" w14:textId="77777777" w:rsidR="009E5C6A" w:rsidRDefault="009E5C6A"/>
    <w:p w14:paraId="49C189A8" w14:textId="77777777" w:rsidR="009E5C6A" w:rsidRDefault="009E5C6A"/>
    <w:p w14:paraId="20CAD889" w14:textId="77777777" w:rsidR="009E5C6A" w:rsidRDefault="009E5C6A"/>
    <w:p w14:paraId="20E1C5D4" w14:textId="77777777" w:rsidR="009E5C6A" w:rsidRDefault="009E5C6A">
      <w:pPr>
        <w:rPr>
          <w:b/>
        </w:rPr>
      </w:pPr>
      <w:r>
        <w:rPr>
          <w:b/>
        </w:rPr>
        <w:t>Georges Palante</w:t>
      </w:r>
    </w:p>
    <w:p w14:paraId="106F297D" w14:textId="77777777" w:rsidR="009E5C6A" w:rsidRDefault="009E5C6A">
      <w:pPr>
        <w:rPr>
          <w:b/>
        </w:rPr>
      </w:pPr>
    </w:p>
    <w:p w14:paraId="77A4B047" w14:textId="4E15B160" w:rsidR="006E5700" w:rsidRDefault="006E5700" w:rsidP="006E5700">
      <w:r>
        <w:t xml:space="preserve">Onfray, Michel. </w:t>
      </w:r>
      <w:r>
        <w:rPr>
          <w:i/>
        </w:rPr>
        <w:t>Physiologie de Georges Palante: Portrait d'un nietzschéen de gauche.</w:t>
      </w:r>
      <w:r>
        <w:t xml:space="preserve"> Paris: Grasset, 2002.</w:t>
      </w:r>
      <w:r>
        <w:rPr>
          <w:i/>
        </w:rPr>
        <w:t xml:space="preserve"> </w:t>
      </w:r>
      <w:r>
        <w:t>(Le Livre de Poche).</w:t>
      </w:r>
    </w:p>
    <w:p w14:paraId="040B93A0" w14:textId="77777777" w:rsidR="006E5700" w:rsidRPr="000C0BAA" w:rsidRDefault="006E5700" w:rsidP="006E5700">
      <w:r>
        <w:t xml:space="preserve">_____. </w:t>
      </w:r>
      <w:r>
        <w:rPr>
          <w:i/>
        </w:rPr>
        <w:t>Physiologie de Georges Palante: Pour un nietzschéisme de gauche.</w:t>
      </w:r>
      <w:r>
        <w:t xml:space="preserve"> (Biblio Essais).</w:t>
      </w:r>
    </w:p>
    <w:p w14:paraId="1397613A" w14:textId="77777777" w:rsidR="009E5C6A" w:rsidRDefault="009E5C6A">
      <w:pPr>
        <w:rPr>
          <w:b/>
        </w:rPr>
      </w:pPr>
    </w:p>
    <w:p w14:paraId="31429A59" w14:textId="77777777" w:rsidR="006E5700" w:rsidRDefault="006E5700">
      <w:pPr>
        <w:rPr>
          <w:b/>
        </w:rPr>
      </w:pPr>
    </w:p>
    <w:p w14:paraId="3179A61E" w14:textId="77777777" w:rsidR="009E5C6A" w:rsidRDefault="009E5C6A">
      <w:r>
        <w:t>Internet resources</w:t>
      </w:r>
    </w:p>
    <w:p w14:paraId="22E6A1A5" w14:textId="77777777" w:rsidR="009E5C6A" w:rsidRPr="009E5C6A" w:rsidRDefault="009E5C6A"/>
    <w:p w14:paraId="04D3FB21" w14:textId="77777777" w:rsidR="009E5C6A" w:rsidRDefault="009E5C6A" w:rsidP="009E5C6A">
      <w:r>
        <w:t xml:space="preserve">"Georges Palante." </w:t>
      </w:r>
      <w:r>
        <w:rPr>
          <w:i/>
        </w:rPr>
        <w:t>Wikipédia: L'encyclopédie libre.*</w:t>
      </w:r>
    </w:p>
    <w:p w14:paraId="5355DFB4" w14:textId="77777777" w:rsidR="009E5C6A" w:rsidRDefault="009E5C6A" w:rsidP="009E5C6A">
      <w:r>
        <w:tab/>
      </w:r>
      <w:hyperlink r:id="rId6" w:history="1">
        <w:r w:rsidRPr="00877B71">
          <w:rPr>
            <w:rStyle w:val="Hyperlink"/>
          </w:rPr>
          <w:t>https://fr.wikipedia.org/wiki/Georges_Palante</w:t>
        </w:r>
      </w:hyperlink>
    </w:p>
    <w:p w14:paraId="2073D781" w14:textId="77777777" w:rsidR="009E5C6A" w:rsidRDefault="009E5C6A" w:rsidP="009E5C6A">
      <w:r>
        <w:tab/>
        <w:t>2016</w:t>
      </w:r>
    </w:p>
    <w:p w14:paraId="171F44E9" w14:textId="77777777" w:rsidR="009E5C6A" w:rsidRDefault="009E5C6A">
      <w:pPr>
        <w:rPr>
          <w:b/>
        </w:rPr>
      </w:pPr>
    </w:p>
    <w:p w14:paraId="25A35857" w14:textId="77777777" w:rsidR="009E5C6A" w:rsidRDefault="009E5C6A">
      <w:pPr>
        <w:rPr>
          <w:b/>
        </w:rPr>
      </w:pPr>
    </w:p>
    <w:p w14:paraId="0680D634" w14:textId="77777777" w:rsidR="009E5C6A" w:rsidRDefault="009E5C6A">
      <w:pPr>
        <w:rPr>
          <w:b/>
        </w:rPr>
      </w:pPr>
    </w:p>
    <w:p w14:paraId="17A63F24" w14:textId="77777777" w:rsidR="009E5C6A" w:rsidRPr="009E5C6A" w:rsidRDefault="009E5C6A">
      <w:pPr>
        <w:rPr>
          <w:b/>
        </w:rPr>
      </w:pPr>
    </w:p>
    <w:p w14:paraId="5FD10F09" w14:textId="77777777" w:rsidR="009E5C6A" w:rsidRDefault="009E5C6A"/>
    <w:p w14:paraId="723AA6A1" w14:textId="77777777" w:rsidR="009E5C6A" w:rsidRDefault="009E5C6A"/>
    <w:p w14:paraId="4F1770F0" w14:textId="77777777" w:rsidR="009E5C6A" w:rsidRDefault="009E5C6A">
      <w:pPr>
        <w:rPr>
          <w:b/>
        </w:rPr>
      </w:pPr>
      <w:r>
        <w:rPr>
          <w:b/>
        </w:rPr>
        <w:t>Jean Paulhan</w:t>
      </w:r>
    </w:p>
    <w:p w14:paraId="51548A2B" w14:textId="77777777" w:rsidR="009E5C6A" w:rsidRDefault="009E5C6A">
      <w:pPr>
        <w:rPr>
          <w:b/>
        </w:rPr>
      </w:pPr>
    </w:p>
    <w:p w14:paraId="33456B70" w14:textId="77777777" w:rsidR="009E5C6A" w:rsidRDefault="009E5C6A">
      <w:r>
        <w:t xml:space="preserve">Baetens, Jan. "Jean Paulhan (1884-1969) and/versus Francis Ponge (1899-1988)."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100-06.*</w:t>
      </w:r>
    </w:p>
    <w:p w14:paraId="09377D09" w14:textId="77777777" w:rsidR="00E700CE" w:rsidRPr="00440335" w:rsidRDefault="00E700CE" w:rsidP="00E700CE">
      <w:r>
        <w:t xml:space="preserve">Compagnon, Antoine. "2.V. Julien Benda, un réactionnaire de gauche à la 'NRF'." In Compagnon, </w:t>
      </w:r>
      <w:r>
        <w:rPr>
          <w:i/>
        </w:rPr>
        <w:t>Les Antimodernes: De Joseph de Maistre à Roland Barthes.</w:t>
      </w:r>
      <w:r>
        <w:t xml:space="preserve"> (Folio; Essais, 618). </w:t>
      </w:r>
      <w:r>
        <w:lastRenderedPageBreak/>
        <w:t>Paris: Gallimard, 2016. 361-451.* (Péguy, Benda, Paulhan, Gallimard, antisemitism).</w:t>
      </w:r>
    </w:p>
    <w:p w14:paraId="30C4717A" w14:textId="77777777" w:rsidR="009E5C6A" w:rsidRDefault="009E5C6A"/>
    <w:p w14:paraId="7B42196D" w14:textId="77777777" w:rsidR="009E5C6A" w:rsidRDefault="009E5C6A"/>
    <w:p w14:paraId="31D66F12" w14:textId="77777777" w:rsidR="009E5C6A" w:rsidRDefault="009E5C6A"/>
    <w:p w14:paraId="0A6FE4C7" w14:textId="77777777" w:rsidR="009E5C6A" w:rsidRDefault="009E5C6A">
      <w:pPr>
        <w:rPr>
          <w:b/>
        </w:rPr>
      </w:pPr>
      <w:r>
        <w:rPr>
          <w:b/>
        </w:rPr>
        <w:t>Jacques Rivière</w:t>
      </w:r>
    </w:p>
    <w:p w14:paraId="01A8549A" w14:textId="77777777" w:rsidR="009E5C6A" w:rsidRDefault="009E5C6A">
      <w:pPr>
        <w:rPr>
          <w:b/>
        </w:rPr>
      </w:pPr>
    </w:p>
    <w:p w14:paraId="31C2552A" w14:textId="77777777" w:rsidR="009E5C6A" w:rsidRDefault="009E5C6A">
      <w:r>
        <w:t xml:space="preserve">Archambault. </w:t>
      </w:r>
      <w:r>
        <w:rPr>
          <w:i/>
        </w:rPr>
        <w:t>Jeunes maîtres.</w:t>
      </w:r>
      <w:r>
        <w:t xml:space="preserve">  1925. 149-90.</w:t>
      </w:r>
    </w:p>
    <w:p w14:paraId="0749EF19" w14:textId="77777777" w:rsidR="009E5C6A" w:rsidRDefault="009E5C6A">
      <w:r>
        <w:t xml:space="preserve">Du Bos, Charles. "Jacques Rivière ou la féconde humilité." </w:t>
      </w:r>
      <w:r>
        <w:rPr>
          <w:i/>
        </w:rPr>
        <w:t>N.R.F.</w:t>
      </w:r>
      <w:r>
        <w:t xml:space="preserve"> (May 1926). </w:t>
      </w:r>
    </w:p>
    <w:p w14:paraId="3A6651F6" w14:textId="77777777" w:rsidR="009E5C6A" w:rsidRDefault="009E5C6A">
      <w:r>
        <w:rPr>
          <w:i/>
        </w:rPr>
        <w:t>Hommage à Jacques Rivière.</w:t>
      </w:r>
      <w:r>
        <w:t xml:space="preserve"> </w:t>
      </w:r>
      <w:r>
        <w:rPr>
          <w:i/>
        </w:rPr>
        <w:t>N.R.F.</w:t>
      </w:r>
      <w:r>
        <w:t xml:space="preserve"> (April 1925). </w:t>
      </w:r>
    </w:p>
    <w:p w14:paraId="02630B39" w14:textId="77777777" w:rsidR="009E5C6A" w:rsidRDefault="009E5C6A">
      <w:r>
        <w:t xml:space="preserve">Mauriac, François. </w:t>
      </w:r>
      <w:r>
        <w:rPr>
          <w:i/>
        </w:rPr>
        <w:t>Le Tourment de Jacques Rivière.</w:t>
      </w:r>
      <w:r>
        <w:t xml:space="preserve"> 1926. </w:t>
      </w:r>
    </w:p>
    <w:p w14:paraId="2CB23205" w14:textId="77777777" w:rsidR="009E5C6A" w:rsidRDefault="009E5C6A">
      <w:r>
        <w:t xml:space="preserve">Wellek, René. "Jacques Rivière (1886-1925)."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29-36.*</w:t>
      </w:r>
    </w:p>
    <w:p w14:paraId="4B35B905" w14:textId="77777777" w:rsidR="009E5C6A" w:rsidRDefault="009E5C6A">
      <w:pPr>
        <w:rPr>
          <w:b/>
        </w:rPr>
      </w:pPr>
    </w:p>
    <w:p w14:paraId="6707BF11" w14:textId="77777777" w:rsidR="009E5C6A" w:rsidRDefault="009E5C6A">
      <w:pPr>
        <w:rPr>
          <w:b/>
        </w:rPr>
      </w:pPr>
    </w:p>
    <w:p w14:paraId="2F39EF9B" w14:textId="77777777" w:rsidR="009E5C6A" w:rsidRDefault="009E5C6A">
      <w:pPr>
        <w:rPr>
          <w:b/>
        </w:rPr>
      </w:pPr>
    </w:p>
    <w:p w14:paraId="5CA9CD85" w14:textId="77777777" w:rsidR="009E5C6A" w:rsidRDefault="009E5C6A">
      <w:pPr>
        <w:rPr>
          <w:b/>
        </w:rPr>
      </w:pPr>
      <w:r>
        <w:rPr>
          <w:b/>
        </w:rPr>
        <w:t>Albert Thibaudet</w:t>
      </w:r>
    </w:p>
    <w:p w14:paraId="793E5AB4" w14:textId="77777777" w:rsidR="009E5C6A" w:rsidRDefault="009E5C6A">
      <w:pPr>
        <w:rPr>
          <w:b/>
        </w:rPr>
      </w:pPr>
    </w:p>
    <w:p w14:paraId="682AA11A" w14:textId="77777777" w:rsidR="009E5C6A" w:rsidRDefault="009E5C6A">
      <w:r>
        <w:rPr>
          <w:i/>
        </w:rPr>
        <w:t>Hommage à Albert Thibaudet.</w:t>
      </w:r>
      <w:r>
        <w:t xml:space="preserve"> </w:t>
      </w:r>
      <w:r>
        <w:rPr>
          <w:i/>
        </w:rPr>
        <w:t>N.R.F.</w:t>
      </w:r>
      <w:r>
        <w:t xml:space="preserve"> (July 1936). </w:t>
      </w:r>
    </w:p>
    <w:p w14:paraId="46734A12" w14:textId="77777777" w:rsidR="005317F7" w:rsidRPr="00440335" w:rsidRDefault="005317F7" w:rsidP="005317F7">
      <w:r>
        <w:t xml:space="preserve">Compagnon, Antoine. "2.IV. Thibaudet, le dernier critique heureux."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316-60.* (Brunetiére, Mallarmé, Flaubert).</w:t>
      </w:r>
    </w:p>
    <w:p w14:paraId="4FED7665" w14:textId="77777777" w:rsidR="009E5C6A" w:rsidRDefault="009E5C6A">
      <w:pPr>
        <w:rPr>
          <w:b/>
        </w:rPr>
      </w:pPr>
      <w:r>
        <w:t xml:space="preserve">Genette, Gérard. "Montaigne bergsonien." In Genette, </w:t>
      </w:r>
      <w:r>
        <w:rPr>
          <w:i/>
        </w:rPr>
        <w:t>Figures I.</w:t>
      </w:r>
      <w:r>
        <w:t xml:space="preserve"> Paris: Seuil, 1966. 139-43.</w:t>
      </w:r>
    </w:p>
    <w:p w14:paraId="63E3E312" w14:textId="77777777" w:rsidR="009E5C6A" w:rsidRDefault="009E5C6A">
      <w:r>
        <w:t xml:space="preserve">Poulet, Georges, ed. </w:t>
      </w:r>
      <w:r>
        <w:rPr>
          <w:i/>
        </w:rPr>
        <w:t>Les Chemins actuels de la critique.</w:t>
      </w:r>
      <w:r>
        <w:t xml:space="preserve"> Colloque Cérisy 1966. Paris: Plon, 1967; UGE, 1968.</w:t>
      </w:r>
    </w:p>
    <w:p w14:paraId="388B1656" w14:textId="77777777" w:rsidR="009E5C6A" w:rsidRDefault="009E5C6A">
      <w:pPr>
        <w:rPr>
          <w:b/>
        </w:rPr>
      </w:pPr>
      <w:r>
        <w:t xml:space="preserve">Valéry, Paul. "Albert Thibaudet." </w:t>
      </w:r>
      <w:r>
        <w:rPr>
          <w:i/>
        </w:rPr>
        <w:t>NRF</w:t>
      </w:r>
      <w:r>
        <w:t xml:space="preserve"> (July 1936). </w:t>
      </w:r>
    </w:p>
    <w:p w14:paraId="4AE4B131" w14:textId="77777777" w:rsidR="009E5C6A" w:rsidRDefault="009E5C6A">
      <w:r>
        <w:t xml:space="preserve">Wellek, René. "Albert Thibaudet (1874-1936)."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47-60.*</w:t>
      </w:r>
    </w:p>
    <w:p w14:paraId="426E775F" w14:textId="77777777" w:rsidR="009E5C6A" w:rsidRDefault="009E5C6A">
      <w:pPr>
        <w:rPr>
          <w:b/>
        </w:rPr>
      </w:pPr>
    </w:p>
    <w:p w14:paraId="22E657CC" w14:textId="77777777" w:rsidR="009E5C6A" w:rsidRDefault="009E5C6A"/>
    <w:sectPr w:rsidR="009E5C6A" w:rsidSect="009E5C6A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6A"/>
    <w:rsid w:val="000D698C"/>
    <w:rsid w:val="003C45DC"/>
    <w:rsid w:val="005317F7"/>
    <w:rsid w:val="006E5700"/>
    <w:rsid w:val="007F6E89"/>
    <w:rsid w:val="009E5C6A"/>
    <w:rsid w:val="00E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6877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yperlink">
    <w:name w:val="Hyperlink"/>
    <w:uiPriority w:val="99"/>
    <w:rsid w:val="009E5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yperlink">
    <w:name w:val="Hyperlink"/>
    <w:uiPriority w:val="99"/>
    <w:rsid w:val="009E5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fr.wikipedia.org/wiki/Georges_Palan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3599</CharactersWithSpaces>
  <SharedDoc>false</SharedDoc>
  <HLinks>
    <vt:vector size="12" baseType="variant">
      <vt:variant>
        <vt:i4>6815868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https://fr.wikipedia.org/wiki/Georges_Palante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5</cp:revision>
  <dcterms:created xsi:type="dcterms:W3CDTF">2018-05-29T19:41:00Z</dcterms:created>
  <dcterms:modified xsi:type="dcterms:W3CDTF">2019-03-20T17:39:00Z</dcterms:modified>
</cp:coreProperties>
</file>