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3FA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40B65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A060C1" w14:textId="77777777" w:rsidR="00A64A97" w:rsidRPr="0018683B" w:rsidRDefault="0011233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6AC9F96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772FE4F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0192D4C0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78F87821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257489" w14:textId="77777777" w:rsidR="0012293B" w:rsidRPr="00055987" w:rsidRDefault="00A03E0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German Aesthetic Criticism 2000-</w:t>
      </w:r>
    </w:p>
    <w:p w14:paraId="0AF49C64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65205C1A" w14:textId="77777777"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14:paraId="257A3EFE" w14:textId="77777777" w:rsidR="00755133" w:rsidRDefault="00755133" w:rsidP="00A03E09">
      <w:pPr>
        <w:ind w:left="0" w:firstLine="0"/>
        <w:rPr>
          <w:b/>
          <w:lang w:val="en-US"/>
        </w:rPr>
      </w:pPr>
    </w:p>
    <w:p w14:paraId="17CA2690" w14:textId="77777777" w:rsidR="0011233C" w:rsidRPr="0011233C" w:rsidRDefault="0011233C" w:rsidP="0011233C">
      <w:pPr>
        <w:rPr>
          <w:szCs w:val="28"/>
          <w:lang w:val="es-ES"/>
        </w:rPr>
      </w:pPr>
      <w:r w:rsidRPr="00527EB0">
        <w:rPr>
          <w:szCs w:val="28"/>
          <w:lang w:val="en-US"/>
        </w:rPr>
        <w:t xml:space="preserve">Galster, Christin. "Hybrid Genres."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11233C">
        <w:rPr>
          <w:szCs w:val="28"/>
          <w:lang w:val="es-ES"/>
        </w:rPr>
        <w:t>226-27.*</w:t>
      </w:r>
    </w:p>
    <w:p w14:paraId="5DCF5F2D" w14:textId="77777777" w:rsidR="00A03E09" w:rsidRPr="00F907AE" w:rsidRDefault="00A03E09" w:rsidP="00A03E09">
      <w:pPr>
        <w:rPr>
          <w:szCs w:val="28"/>
          <w:lang w:val="en-US"/>
        </w:rPr>
      </w:pPr>
      <w:r w:rsidRPr="0011233C">
        <w:rPr>
          <w:szCs w:val="28"/>
          <w:lang w:val="es-ES"/>
        </w:rPr>
        <w:t xml:space="preserve">Schwitters, Kurt, and José Antonio Sarmiento. </w:t>
      </w:r>
      <w:r w:rsidRPr="00F907AE">
        <w:rPr>
          <w:i/>
          <w:szCs w:val="28"/>
        </w:rPr>
        <w:t>Poesía fonética.</w:t>
      </w:r>
      <w:r w:rsidRPr="00F907AE">
        <w:rPr>
          <w:szCs w:val="28"/>
        </w:rPr>
        <w:t xml:space="preserve"> (Monografías). Servicio de Publicaciones de la Universidad de Castilla-La Mancha, 2001. </w:t>
      </w:r>
      <w:r w:rsidRPr="00F907AE">
        <w:rPr>
          <w:szCs w:val="28"/>
          <w:lang w:val="en-US"/>
        </w:rPr>
        <w:t>(Recitation, abstract poetry).</w:t>
      </w:r>
    </w:p>
    <w:p w14:paraId="7783376E" w14:textId="77777777" w:rsidR="00A03E09" w:rsidRPr="00055987" w:rsidRDefault="00A03E09" w:rsidP="00755133">
      <w:pPr>
        <w:rPr>
          <w:b/>
          <w:lang w:val="en-US"/>
        </w:rPr>
      </w:pPr>
    </w:p>
    <w:p w14:paraId="7FF2815A" w14:textId="77777777" w:rsidR="00F92165" w:rsidRDefault="00F92165" w:rsidP="002275B4">
      <w:pPr>
        <w:rPr>
          <w:lang w:val="en-US"/>
        </w:rPr>
      </w:pPr>
    </w:p>
    <w:p w14:paraId="1559466B" w14:textId="77777777" w:rsidR="0049731B" w:rsidRPr="004924F8" w:rsidRDefault="0049731B" w:rsidP="002275B4">
      <w:pPr>
        <w:rPr>
          <w:b/>
          <w:szCs w:val="28"/>
          <w:lang w:val="en-US"/>
        </w:rPr>
      </w:pPr>
    </w:p>
    <w:sectPr w:rsidR="0049731B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35569914">
    <w:abstractNumId w:val="0"/>
  </w:num>
  <w:num w:numId="2" w16cid:durableId="401678670">
    <w:abstractNumId w:val="2"/>
  </w:num>
  <w:num w:numId="3" w16cid:durableId="201407856">
    <w:abstractNumId w:val="1"/>
  </w:num>
  <w:num w:numId="4" w16cid:durableId="975766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1233C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3E09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EA24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2021-12-05T22:42:00Z</dcterms:created>
  <dcterms:modified xsi:type="dcterms:W3CDTF">2023-12-27T21:51:00Z</dcterms:modified>
</cp:coreProperties>
</file>