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5690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5690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M. T. Méndez Baiges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E56908" w:rsidRDefault="00E56908" w:rsidP="00E56908">
      <w:pPr>
        <w:ind w:left="709" w:hanging="709"/>
        <w:rPr>
          <w:color w:val="222222"/>
          <w:szCs w:val="28"/>
        </w:rPr>
      </w:pPr>
      <w:r>
        <w:rPr>
          <w:szCs w:val="28"/>
        </w:rPr>
        <w:t>Méndez Baiges, M. T., ed.</w:t>
      </w:r>
      <w:r>
        <w:rPr>
          <w:szCs w:val="28"/>
        </w:rPr>
        <w:t xml:space="preserve"> </w:t>
      </w:r>
      <w:r>
        <w:rPr>
          <w:i/>
          <w:szCs w:val="28"/>
        </w:rPr>
        <w:t xml:space="preserve">Arte </w:t>
      </w:r>
      <w:r w:rsidRPr="001A4419">
        <w:rPr>
          <w:i/>
          <w:szCs w:val="28"/>
        </w:rPr>
        <w:t>escrita: Texto, imagen y género en el arte contemporáneo</w:t>
      </w:r>
      <w:r w:rsidRPr="001A4419">
        <w:rPr>
          <w:szCs w:val="28"/>
        </w:rPr>
        <w:t>.</w:t>
      </w:r>
      <w:r w:rsidRPr="001A4419">
        <w:rPr>
          <w:color w:val="222222"/>
          <w:szCs w:val="28"/>
        </w:rPr>
        <w:t xml:space="preserve"> Granada: Comares, </w:t>
      </w:r>
      <w:r>
        <w:rPr>
          <w:color w:val="222222"/>
          <w:szCs w:val="28"/>
        </w:rPr>
        <w:t xml:space="preserve">2017. </w:t>
      </w:r>
    </w:p>
    <w:p w:rsidR="00E56908" w:rsidRDefault="00E56908">
      <w:bookmarkStart w:id="2" w:name="_GoBack"/>
      <w:bookmarkEnd w:id="2"/>
    </w:p>
    <w:p w:rsidR="00E56908" w:rsidRDefault="00E56908"/>
    <w:p w:rsidR="00E56908" w:rsidRDefault="00E56908"/>
    <w:p w:rsidR="00E56908" w:rsidRDefault="00E56908"/>
    <w:p w:rsidR="00E56908" w:rsidRDefault="00E56908">
      <w:pPr>
        <w:rPr>
          <w:b/>
        </w:rPr>
      </w:pPr>
      <w:r>
        <w:rPr>
          <w:b/>
        </w:rPr>
        <w:t>Edited works</w:t>
      </w:r>
    </w:p>
    <w:p w:rsidR="00E56908" w:rsidRDefault="00E56908">
      <w:pPr>
        <w:rPr>
          <w:b/>
        </w:rPr>
      </w:pPr>
    </w:p>
    <w:p w:rsidR="00E56908" w:rsidRPr="00E56908" w:rsidRDefault="00E56908">
      <w:pPr>
        <w:rPr>
          <w:b/>
        </w:rPr>
      </w:pPr>
    </w:p>
    <w:p w:rsidR="00E56908" w:rsidRDefault="00E56908" w:rsidP="00E56908">
      <w:pPr>
        <w:ind w:left="709" w:hanging="709"/>
        <w:rPr>
          <w:color w:val="222222"/>
          <w:szCs w:val="28"/>
        </w:rPr>
      </w:pPr>
      <w:r>
        <w:rPr>
          <w:i/>
          <w:szCs w:val="28"/>
        </w:rPr>
        <w:t xml:space="preserve">Arte </w:t>
      </w:r>
      <w:r w:rsidRPr="001A4419">
        <w:rPr>
          <w:i/>
          <w:szCs w:val="28"/>
        </w:rPr>
        <w:t>escrita: Texto, imagen y género en el arte contemporáneo</w:t>
      </w:r>
      <w:r>
        <w:rPr>
          <w:szCs w:val="28"/>
        </w:rPr>
        <w:t>:</w:t>
      </w:r>
      <w:r w:rsidRPr="001A4419">
        <w:rPr>
          <w:color w:val="222222"/>
          <w:szCs w:val="28"/>
        </w:rPr>
        <w:t xml:space="preserve"> </w:t>
      </w:r>
    </w:p>
    <w:p w:rsidR="00E56908" w:rsidRDefault="00E56908"/>
    <w:p w:rsidR="00E56908" w:rsidRDefault="00E56908" w:rsidP="00E56908">
      <w:pPr>
        <w:ind w:left="709" w:hanging="709"/>
        <w:rPr>
          <w:color w:val="222222"/>
          <w:szCs w:val="28"/>
        </w:rPr>
      </w:pPr>
      <w:r>
        <w:rPr>
          <w:szCs w:val="28"/>
        </w:rPr>
        <w:t>Taillefer de Haya, Lidia</w:t>
      </w:r>
      <w:r>
        <w:rPr>
          <w:szCs w:val="28"/>
        </w:rPr>
        <w:t>. "</w:t>
      </w:r>
      <w:r w:rsidRPr="001A4419">
        <w:rPr>
          <w:bCs/>
          <w:spacing w:val="-3"/>
          <w:szCs w:val="28"/>
        </w:rPr>
        <w:t>La estética del modernismo norteamericano: análisis de la poesía visual de Marianne Moore</w:t>
      </w:r>
      <w:r>
        <w:rPr>
          <w:szCs w:val="28"/>
        </w:rPr>
        <w:t xml:space="preserve">." In </w:t>
      </w:r>
      <w:r>
        <w:rPr>
          <w:i/>
          <w:szCs w:val="28"/>
        </w:rPr>
        <w:t xml:space="preserve">Arte </w:t>
      </w:r>
      <w:r w:rsidRPr="001A4419">
        <w:rPr>
          <w:i/>
          <w:szCs w:val="28"/>
        </w:rPr>
        <w:t>escrita: Texto, imagen y género en el arte contemporáneo</w:t>
      </w:r>
      <w:r w:rsidRPr="001A4419">
        <w:rPr>
          <w:szCs w:val="28"/>
        </w:rPr>
        <w:t>.</w:t>
      </w:r>
      <w:r w:rsidRPr="001A4419">
        <w:rPr>
          <w:color w:val="222222"/>
          <w:szCs w:val="28"/>
        </w:rPr>
        <w:t xml:space="preserve"> </w:t>
      </w:r>
      <w:r>
        <w:rPr>
          <w:color w:val="222222"/>
          <w:szCs w:val="28"/>
        </w:rPr>
        <w:t xml:space="preserve">Ed. M. T. Méndez Baiges. </w:t>
      </w:r>
      <w:r w:rsidRPr="001A4419">
        <w:rPr>
          <w:color w:val="222222"/>
          <w:szCs w:val="28"/>
        </w:rPr>
        <w:t xml:space="preserve">Granada: Comares, </w:t>
      </w:r>
      <w:r>
        <w:rPr>
          <w:color w:val="222222"/>
          <w:szCs w:val="28"/>
        </w:rPr>
        <w:t xml:space="preserve">2017. </w:t>
      </w:r>
      <w:r w:rsidRPr="001A4419">
        <w:rPr>
          <w:color w:val="222222"/>
          <w:szCs w:val="28"/>
        </w:rPr>
        <w:t xml:space="preserve">3-19. </w:t>
      </w:r>
    </w:p>
    <w:p w:rsidR="00E56908" w:rsidRDefault="00E56908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5690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2019-01-01T16:18:00Z</dcterms:created>
  <dcterms:modified xsi:type="dcterms:W3CDTF">2019-01-01T16:18:00Z</dcterms:modified>
</cp:coreProperties>
</file>