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6B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8AC5CA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76C5348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1C3C35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E2A377F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64A0013D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95C75F9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B26B21E" w14:textId="77777777" w:rsidR="0012293B" w:rsidRPr="00297596" w:rsidRDefault="001C639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Aesthetic Criticism (2000-): Other areas</w:t>
      </w:r>
    </w:p>
    <w:p w14:paraId="368BE883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3063CB99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53408C96" w14:textId="77777777" w:rsidR="00C4164D" w:rsidRDefault="00C4164D" w:rsidP="00DF3584">
      <w:pPr>
        <w:ind w:left="0" w:firstLine="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Greek Aesthetic criticism 2000-</w:t>
      </w:r>
    </w:p>
    <w:p w14:paraId="2E629F33" w14:textId="77777777" w:rsidR="00C4164D" w:rsidRDefault="00C4164D" w:rsidP="00DF3584">
      <w:pPr>
        <w:ind w:left="0" w:firstLine="0"/>
        <w:rPr>
          <w:b/>
          <w:sz w:val="36"/>
          <w:szCs w:val="36"/>
          <w:lang w:val="en-US"/>
        </w:rPr>
      </w:pPr>
    </w:p>
    <w:p w14:paraId="18822F3D" w14:textId="77777777" w:rsidR="00C4164D" w:rsidRPr="00527EB0" w:rsidRDefault="00C4164D" w:rsidP="00C4164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Tsitsiridis, S., "Mimesis and Understanding. An Interpretation of Aristotle's </w:t>
      </w:r>
      <w:r w:rsidRPr="00527EB0">
        <w:rPr>
          <w:i/>
          <w:iCs/>
          <w:szCs w:val="28"/>
          <w:lang w:val="en-US"/>
        </w:rPr>
        <w:t>Poetics</w:t>
      </w:r>
      <w:r w:rsidRPr="00527EB0">
        <w:rPr>
          <w:szCs w:val="28"/>
          <w:lang w:val="en-US"/>
        </w:rPr>
        <w:t xml:space="preserve"> 4.1448</w:t>
      </w:r>
      <w:r w:rsidRPr="00527EB0">
        <w:rPr>
          <w:szCs w:val="28"/>
          <w:vertAlign w:val="superscript"/>
          <w:lang w:val="en-US"/>
        </w:rPr>
        <w:t>b</w:t>
      </w:r>
      <w:r w:rsidRPr="00527EB0">
        <w:rPr>
          <w:szCs w:val="28"/>
          <w:lang w:val="en-US"/>
        </w:rPr>
        <w:t>4-19</w:t>
      </w:r>
      <w:r>
        <w:rPr>
          <w:szCs w:val="28"/>
          <w:lang w:val="en-US"/>
        </w:rPr>
        <w:t>."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Classical Quarterly</w:t>
      </w:r>
      <w:r w:rsidRPr="00527EB0">
        <w:rPr>
          <w:szCs w:val="28"/>
          <w:lang w:val="en-US"/>
        </w:rPr>
        <w:t xml:space="preserve"> 55 (2005) 435–46</w:t>
      </w:r>
      <w:r>
        <w:rPr>
          <w:szCs w:val="28"/>
          <w:lang w:val="en-US"/>
        </w:rPr>
        <w:t>.</w:t>
      </w:r>
    </w:p>
    <w:p w14:paraId="487DD541" w14:textId="77777777" w:rsidR="00C4164D" w:rsidRDefault="00C4164D" w:rsidP="00DF3584">
      <w:pPr>
        <w:ind w:left="0" w:firstLine="0"/>
        <w:rPr>
          <w:b/>
          <w:sz w:val="36"/>
          <w:szCs w:val="36"/>
          <w:lang w:val="en-US"/>
        </w:rPr>
      </w:pPr>
    </w:p>
    <w:p w14:paraId="07F2B584" w14:textId="77777777" w:rsidR="00C4164D" w:rsidRDefault="00C4164D" w:rsidP="00DF3584">
      <w:pPr>
        <w:ind w:left="0" w:firstLine="0"/>
        <w:rPr>
          <w:b/>
          <w:sz w:val="36"/>
          <w:szCs w:val="36"/>
          <w:lang w:val="en-US"/>
        </w:rPr>
      </w:pPr>
    </w:p>
    <w:p w14:paraId="409F36A9" w14:textId="77777777" w:rsidR="00C4164D" w:rsidRDefault="00C4164D" w:rsidP="00DF3584">
      <w:pPr>
        <w:ind w:left="0" w:firstLine="0"/>
        <w:rPr>
          <w:b/>
          <w:sz w:val="36"/>
          <w:szCs w:val="36"/>
          <w:lang w:val="en-US"/>
        </w:rPr>
      </w:pPr>
    </w:p>
    <w:p w14:paraId="31BB8E6A" w14:textId="77777777" w:rsidR="00C4164D" w:rsidRDefault="00C4164D" w:rsidP="00DF3584">
      <w:pPr>
        <w:ind w:left="0" w:firstLine="0"/>
        <w:rPr>
          <w:b/>
          <w:sz w:val="36"/>
          <w:szCs w:val="36"/>
          <w:lang w:val="en-US"/>
        </w:rPr>
      </w:pPr>
    </w:p>
    <w:p w14:paraId="2BCAB1B1" w14:textId="77777777" w:rsidR="00C4164D" w:rsidRDefault="00C4164D" w:rsidP="00DF3584">
      <w:pPr>
        <w:ind w:left="0" w:firstLine="0"/>
        <w:rPr>
          <w:b/>
          <w:sz w:val="36"/>
          <w:szCs w:val="36"/>
          <w:lang w:val="en-US"/>
        </w:rPr>
      </w:pPr>
    </w:p>
    <w:p w14:paraId="7F867688" w14:textId="03533FFE" w:rsidR="00C1530F" w:rsidRPr="00C1530F" w:rsidRDefault="00C1530F" w:rsidP="00DF3584">
      <w:pPr>
        <w:ind w:left="0" w:firstLine="0"/>
        <w:rPr>
          <w:b/>
          <w:sz w:val="36"/>
          <w:szCs w:val="36"/>
          <w:lang w:val="en-US"/>
        </w:rPr>
      </w:pPr>
      <w:r w:rsidRPr="00C1530F">
        <w:rPr>
          <w:b/>
          <w:sz w:val="36"/>
          <w:szCs w:val="36"/>
          <w:lang w:val="en-US"/>
        </w:rPr>
        <w:t>Indian Aesthetic Criticism 2000-</w:t>
      </w:r>
    </w:p>
    <w:p w14:paraId="647E4A52" w14:textId="77777777" w:rsidR="00C1530F" w:rsidRPr="00C1530F" w:rsidRDefault="00C1530F" w:rsidP="00DF3584">
      <w:pPr>
        <w:ind w:left="0" w:firstLine="0"/>
        <w:rPr>
          <w:b/>
          <w:sz w:val="36"/>
          <w:szCs w:val="36"/>
          <w:lang w:val="en-US"/>
        </w:rPr>
      </w:pPr>
    </w:p>
    <w:p w14:paraId="5BF62300" w14:textId="77777777" w:rsidR="00C1530F" w:rsidRPr="00540841" w:rsidRDefault="00C1530F" w:rsidP="00C1530F">
      <w:pPr>
        <w:rPr>
          <w:lang w:val="en-US"/>
        </w:rPr>
      </w:pPr>
      <w:r w:rsidRPr="00540841">
        <w:rPr>
          <w:lang w:val="en-US"/>
        </w:rPr>
        <w:t>Nagajothi, N. (M.A., M. Phil.</w:t>
      </w:r>
      <w:r>
        <w:rPr>
          <w:lang w:val="en-US"/>
        </w:rPr>
        <w:t>; V. V. Vanniaperummal College for Women, Virudhunagar, Tamilnadu, India</w:t>
      </w:r>
      <w:r w:rsidRPr="00540841">
        <w:rPr>
          <w:lang w:val="en-US"/>
        </w:rPr>
        <w:t xml:space="preserve">). </w:t>
      </w:r>
      <w:r>
        <w:rPr>
          <w:lang w:val="en-US"/>
        </w:rPr>
        <w:t xml:space="preserve">"Transposal from Fiction to Motion Picture: Crafting Jhumpa Lahiri's </w:t>
      </w:r>
      <w:r>
        <w:rPr>
          <w:i/>
          <w:lang w:val="en-US"/>
        </w:rPr>
        <w:t>The Namesake</w:t>
      </w:r>
      <w:r>
        <w:rPr>
          <w:lang w:val="en-US"/>
        </w:rPr>
        <w:t xml:space="preserve"> On Celluloid." </w:t>
      </w:r>
      <w:r>
        <w:rPr>
          <w:i/>
          <w:lang w:val="en-US"/>
        </w:rPr>
        <w:t>Language in India</w:t>
      </w:r>
      <w:r>
        <w:rPr>
          <w:lang w:val="en-US"/>
        </w:rPr>
        <w:t xml:space="preserve"> 13.3 (March 2013): 540-52.*</w:t>
      </w:r>
    </w:p>
    <w:p w14:paraId="0CA99078" w14:textId="77777777" w:rsidR="00C1530F" w:rsidRPr="00C1530F" w:rsidRDefault="00C1530F" w:rsidP="00C1530F">
      <w:pPr>
        <w:rPr>
          <w:lang w:val="en-US"/>
        </w:rPr>
      </w:pPr>
      <w:r w:rsidRPr="00540841">
        <w:rPr>
          <w:lang w:val="en-US"/>
        </w:rPr>
        <w:tab/>
      </w:r>
      <w:hyperlink r:id="rId6" w:history="1">
        <w:r w:rsidRPr="00C1530F">
          <w:rPr>
            <w:rStyle w:val="Hipervnculo"/>
            <w:lang w:val="en-US"/>
          </w:rPr>
          <w:t>https://www.academia.edu/3409118/T</w:t>
        </w:r>
      </w:hyperlink>
    </w:p>
    <w:p w14:paraId="6017FA6C" w14:textId="77777777" w:rsidR="00C1530F" w:rsidRPr="00540841" w:rsidRDefault="00C1530F" w:rsidP="00C1530F">
      <w:pPr>
        <w:rPr>
          <w:lang w:val="en-US"/>
        </w:rPr>
      </w:pPr>
      <w:r w:rsidRPr="00C1530F">
        <w:rPr>
          <w:lang w:val="en-US"/>
        </w:rPr>
        <w:tab/>
      </w:r>
      <w:r w:rsidRPr="00540841">
        <w:rPr>
          <w:lang w:val="en-US"/>
        </w:rPr>
        <w:t>2021</w:t>
      </w:r>
    </w:p>
    <w:p w14:paraId="12EEEF3B" w14:textId="77777777" w:rsidR="00C1530F" w:rsidRPr="00C1530F" w:rsidRDefault="00C1530F" w:rsidP="00DF3584">
      <w:pPr>
        <w:ind w:left="0" w:firstLine="0"/>
        <w:rPr>
          <w:b/>
          <w:sz w:val="36"/>
          <w:szCs w:val="36"/>
          <w:lang w:val="en-US"/>
        </w:rPr>
      </w:pPr>
    </w:p>
    <w:p w14:paraId="735C76C8" w14:textId="77777777" w:rsidR="00C1530F" w:rsidRPr="00C1530F" w:rsidRDefault="00C1530F" w:rsidP="00DF3584">
      <w:pPr>
        <w:ind w:left="0" w:firstLine="0"/>
        <w:rPr>
          <w:b/>
          <w:sz w:val="36"/>
          <w:szCs w:val="36"/>
          <w:lang w:val="en-US"/>
        </w:rPr>
      </w:pPr>
    </w:p>
    <w:p w14:paraId="3D45DA61" w14:textId="77777777" w:rsidR="00C1530F" w:rsidRDefault="00C1530F" w:rsidP="00DF3584">
      <w:pPr>
        <w:ind w:left="0" w:firstLine="0"/>
        <w:rPr>
          <w:b/>
          <w:sz w:val="36"/>
          <w:szCs w:val="36"/>
          <w:lang w:val="en-US"/>
        </w:rPr>
      </w:pPr>
    </w:p>
    <w:p w14:paraId="1160CB9F" w14:textId="77777777" w:rsidR="00056F02" w:rsidRDefault="00056F02" w:rsidP="00DF3584">
      <w:pPr>
        <w:ind w:left="0" w:firstLine="0"/>
        <w:rPr>
          <w:b/>
          <w:sz w:val="36"/>
          <w:szCs w:val="36"/>
          <w:lang w:val="en-US"/>
        </w:rPr>
      </w:pPr>
    </w:p>
    <w:p w14:paraId="74CA523E" w14:textId="48D4235B" w:rsidR="00056F02" w:rsidRDefault="00056F02" w:rsidP="00DF3584">
      <w:pPr>
        <w:ind w:left="0" w:firstLine="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Polish aesthetic criticism 2000-</w:t>
      </w:r>
    </w:p>
    <w:p w14:paraId="4B0A36D2" w14:textId="77777777" w:rsidR="00056F02" w:rsidRDefault="00056F02" w:rsidP="00DF3584">
      <w:pPr>
        <w:ind w:left="0" w:firstLine="0"/>
        <w:rPr>
          <w:b/>
          <w:sz w:val="36"/>
          <w:szCs w:val="36"/>
          <w:lang w:val="en-US"/>
        </w:rPr>
      </w:pPr>
    </w:p>
    <w:p w14:paraId="37024FA7" w14:textId="77777777" w:rsidR="00056F02" w:rsidRPr="00C4164D" w:rsidRDefault="00056F02" w:rsidP="00056F02">
      <w:pPr>
        <w:rPr>
          <w:rStyle w:val="rynqvb"/>
          <w:lang w:val="en-US"/>
        </w:rPr>
      </w:pPr>
      <w:r w:rsidRPr="00056F02">
        <w:rPr>
          <w:szCs w:val="28"/>
          <w:lang w:val="en-US"/>
        </w:rPr>
        <w:t xml:space="preserve">Gładkowska, Dorota. "'Pchła' i 'Dzień dobry' Johna Donne’a − słowo, które stało się ciałem." </w:t>
      </w:r>
      <w:r w:rsidRPr="003D09B0">
        <w:rPr>
          <w:i/>
          <w:iCs/>
          <w:szCs w:val="28"/>
          <w:lang w:val="en-US"/>
        </w:rPr>
        <w:t>Acta Neophilologica</w:t>
      </w:r>
      <w:r w:rsidRPr="003D09B0">
        <w:rPr>
          <w:szCs w:val="28"/>
          <w:lang w:val="en-US"/>
        </w:rPr>
        <w:t xml:space="preserve"> 19.2 (2017):</w:t>
      </w:r>
      <w:r>
        <w:rPr>
          <w:szCs w:val="28"/>
          <w:lang w:val="en-US"/>
        </w:rPr>
        <w:t xml:space="preserve"> 97-116.*</w:t>
      </w:r>
      <w:r w:rsidRPr="003D09B0">
        <w:rPr>
          <w:szCs w:val="28"/>
          <w:lang w:val="en-US"/>
        </w:rPr>
        <w:t xml:space="preserve">  ("</w:t>
      </w:r>
      <w:r>
        <w:rPr>
          <w:szCs w:val="28"/>
          <w:lang w:val="en-US"/>
        </w:rPr>
        <w:t>'</w:t>
      </w:r>
      <w:r>
        <w:rPr>
          <w:rStyle w:val="rynqvb"/>
          <w:lang w:val="en"/>
        </w:rPr>
        <w:t xml:space="preserve">The Flea' and 'The Good-Morrow' by John Donne - the word made flesh). </w:t>
      </w:r>
      <w:r w:rsidRPr="00C4164D">
        <w:rPr>
          <w:rStyle w:val="rynqvb"/>
          <w:lang w:val="en-US"/>
        </w:rPr>
        <w:t xml:space="preserve">Online at </w:t>
      </w:r>
      <w:r w:rsidRPr="00C4164D">
        <w:rPr>
          <w:rStyle w:val="rynqvb"/>
          <w:i/>
          <w:iCs/>
          <w:lang w:val="en-US"/>
        </w:rPr>
        <w:t>Academia.*</w:t>
      </w:r>
    </w:p>
    <w:p w14:paraId="6EB694B4" w14:textId="77777777" w:rsidR="00056F02" w:rsidRPr="00C4164D" w:rsidRDefault="00056F02" w:rsidP="00056F02">
      <w:pPr>
        <w:rPr>
          <w:rStyle w:val="rynqvb"/>
          <w:lang w:val="en-US"/>
        </w:rPr>
      </w:pPr>
      <w:r w:rsidRPr="00C4164D">
        <w:rPr>
          <w:rStyle w:val="rynqvb"/>
          <w:lang w:val="en-US"/>
        </w:rPr>
        <w:lastRenderedPageBreak/>
        <w:tab/>
      </w:r>
      <w:hyperlink r:id="rId7" w:history="1">
        <w:r w:rsidRPr="00C4164D">
          <w:rPr>
            <w:rStyle w:val="Hipervnculo"/>
            <w:lang w:val="en-US"/>
          </w:rPr>
          <w:t>https://www.academia.edu/71624658/</w:t>
        </w:r>
      </w:hyperlink>
    </w:p>
    <w:p w14:paraId="6D73B1D4" w14:textId="77777777" w:rsidR="00056F02" w:rsidRPr="00C4164D" w:rsidRDefault="00056F02" w:rsidP="00056F02">
      <w:pPr>
        <w:rPr>
          <w:szCs w:val="28"/>
          <w:lang w:val="en-US"/>
        </w:rPr>
      </w:pPr>
      <w:r w:rsidRPr="00C4164D">
        <w:rPr>
          <w:rStyle w:val="rynqvb"/>
          <w:lang w:val="en-US"/>
        </w:rPr>
        <w:tab/>
        <w:t>2024</w:t>
      </w:r>
    </w:p>
    <w:p w14:paraId="4FE8F4C0" w14:textId="77777777" w:rsidR="00056F02" w:rsidRPr="00056F02" w:rsidRDefault="00056F02" w:rsidP="00DF3584">
      <w:pPr>
        <w:ind w:left="0" w:firstLine="0"/>
        <w:rPr>
          <w:b/>
          <w:sz w:val="36"/>
          <w:szCs w:val="36"/>
          <w:lang w:val="en-US"/>
        </w:rPr>
      </w:pPr>
    </w:p>
    <w:p w14:paraId="3BD7A1AA" w14:textId="77777777" w:rsidR="00C1530F" w:rsidRPr="00C1530F" w:rsidRDefault="00C1530F" w:rsidP="00DF3584">
      <w:pPr>
        <w:ind w:left="0" w:firstLine="0"/>
        <w:rPr>
          <w:b/>
          <w:sz w:val="36"/>
          <w:szCs w:val="36"/>
          <w:lang w:val="en-US"/>
        </w:rPr>
      </w:pPr>
    </w:p>
    <w:p w14:paraId="5A61DC36" w14:textId="77777777" w:rsidR="00C1530F" w:rsidRPr="00C1530F" w:rsidRDefault="00C1530F" w:rsidP="00DF3584">
      <w:pPr>
        <w:ind w:left="0" w:firstLine="0"/>
        <w:rPr>
          <w:b/>
          <w:sz w:val="36"/>
          <w:szCs w:val="36"/>
          <w:lang w:val="en-US"/>
        </w:rPr>
      </w:pPr>
    </w:p>
    <w:p w14:paraId="7749DB35" w14:textId="77777777" w:rsidR="00C1530F" w:rsidRPr="00C1530F" w:rsidRDefault="00C1530F" w:rsidP="00DF3584">
      <w:pPr>
        <w:ind w:left="0" w:firstLine="0"/>
        <w:rPr>
          <w:b/>
          <w:sz w:val="36"/>
          <w:szCs w:val="36"/>
          <w:lang w:val="en-US"/>
        </w:rPr>
      </w:pPr>
    </w:p>
    <w:p w14:paraId="676B670E" w14:textId="77777777" w:rsidR="004C5DC8" w:rsidRPr="00C1530F" w:rsidRDefault="001C639A" w:rsidP="00DF3584">
      <w:pPr>
        <w:ind w:left="0" w:firstLine="0"/>
        <w:rPr>
          <w:b/>
          <w:sz w:val="36"/>
          <w:szCs w:val="36"/>
          <w:lang w:val="en-US"/>
        </w:rPr>
      </w:pPr>
      <w:r w:rsidRPr="00C1530F">
        <w:rPr>
          <w:b/>
          <w:sz w:val="36"/>
          <w:szCs w:val="36"/>
          <w:lang w:val="en-US"/>
        </w:rPr>
        <w:t>Portuguese aesthetic criticism 2000-</w:t>
      </w:r>
    </w:p>
    <w:p w14:paraId="1E5D6605" w14:textId="77777777" w:rsidR="00755133" w:rsidRPr="00C1530F" w:rsidRDefault="00755133" w:rsidP="00755133">
      <w:pPr>
        <w:rPr>
          <w:b/>
          <w:lang w:val="en-US"/>
        </w:rPr>
      </w:pPr>
    </w:p>
    <w:p w14:paraId="001F90CE" w14:textId="77777777" w:rsidR="000E3068" w:rsidRPr="000E3068" w:rsidRDefault="000E3068" w:rsidP="000E3068">
      <w:pPr>
        <w:rPr>
          <w:lang w:val="es-ES"/>
        </w:rPr>
      </w:pPr>
      <w:r>
        <w:t>Batalha, Maria Cristina, Flavio García and Regina Silvia Michelli, eds.</w:t>
      </w:r>
      <w:r w:rsidRPr="00B73331">
        <w:t xml:space="preserve"> (</w:t>
      </w:r>
      <w:r w:rsidRPr="00B73331">
        <w:rPr>
          <w:i/>
        </w:rPr>
        <w:t>Re)visôes do Fantástico: Do centro às marges; caminhos cruzados</w:t>
      </w:r>
      <w:r>
        <w:rPr>
          <w:i/>
        </w:rPr>
        <w:t>. (II Congreso Internacional Vertentes do Insólito Ficcional – V Encontro Nacional O Insólito como Questâo na Narrativa Ficcional  - XIII Painel Reflexoês sobre o Insólito na Narrativa Ficcional).</w:t>
      </w:r>
      <w:r>
        <w:t xml:space="preserve"> </w:t>
      </w:r>
      <w:r>
        <w:rPr>
          <w:i/>
        </w:rPr>
        <w:t xml:space="preserve">Anais de 2014. </w:t>
      </w:r>
      <w:r>
        <w:t>Rio de Janeiro: Dialogarts, 2016.</w:t>
      </w:r>
      <w:r w:rsidRPr="00B73331">
        <w:rPr>
          <w:i/>
        </w:rPr>
        <w:t xml:space="preserve"> </w:t>
      </w:r>
      <w:r w:rsidRPr="00B73331">
        <w:t xml:space="preserve">885-97. </w:t>
      </w:r>
      <w:r w:rsidRPr="000E3068">
        <w:rPr>
          <w:lang w:val="es-ES"/>
        </w:rPr>
        <w:t xml:space="preserve">Online at </w:t>
      </w:r>
      <w:r w:rsidRPr="000E3068">
        <w:rPr>
          <w:i/>
          <w:lang w:val="es-ES"/>
        </w:rPr>
        <w:t>Academia.</w:t>
      </w:r>
      <w:r w:rsidRPr="000E3068">
        <w:rPr>
          <w:lang w:val="es-ES"/>
        </w:rPr>
        <w:t>*</w:t>
      </w:r>
    </w:p>
    <w:p w14:paraId="5602F125" w14:textId="77777777" w:rsidR="000E3068" w:rsidRPr="000E3068" w:rsidRDefault="000E3068" w:rsidP="000E3068">
      <w:pPr>
        <w:ind w:hanging="1"/>
        <w:rPr>
          <w:lang w:val="es-ES"/>
        </w:rPr>
      </w:pPr>
      <w:hyperlink r:id="rId8" w:history="1">
        <w:r w:rsidRPr="000E3068">
          <w:rPr>
            <w:rStyle w:val="Hipervnculo"/>
            <w:lang w:val="es-ES"/>
          </w:rPr>
          <w:t>https://www.academia.edu/33339614/</w:t>
        </w:r>
      </w:hyperlink>
    </w:p>
    <w:p w14:paraId="49EA0F21" w14:textId="77777777" w:rsidR="000E3068" w:rsidRPr="000E3068" w:rsidRDefault="000E3068" w:rsidP="000E3068">
      <w:pPr>
        <w:rPr>
          <w:lang w:val="es-ES"/>
        </w:rPr>
      </w:pPr>
      <w:r w:rsidRPr="000E3068">
        <w:rPr>
          <w:lang w:val="es-ES"/>
        </w:rPr>
        <w:tab/>
        <w:t>2021</w:t>
      </w:r>
    </w:p>
    <w:p w14:paraId="3353426D" w14:textId="77777777" w:rsidR="001C639A" w:rsidRPr="00F518F7" w:rsidRDefault="000E3068" w:rsidP="001C639A">
      <w:pPr>
        <w:rPr>
          <w:lang w:val="es-ES"/>
        </w:rPr>
      </w:pPr>
      <w:r>
        <w:t>Michelli, Regina Silvia, et al., eds.</w:t>
      </w:r>
      <w:r w:rsidR="001C639A" w:rsidRPr="00B73331">
        <w:t xml:space="preserve"> (</w:t>
      </w:r>
      <w:r w:rsidR="001C639A" w:rsidRPr="00B73331">
        <w:rPr>
          <w:i/>
        </w:rPr>
        <w:t>Re)visôes do Fantástico: Do centro às marges; caminhos cruzados</w:t>
      </w:r>
      <w:r w:rsidR="001C639A">
        <w:rPr>
          <w:i/>
        </w:rPr>
        <w:t>. (II Congreso Internacional Vertentes do Insólito Ficcional – V Encontro Nacional O Insólito como Questâo na Narrativa Ficcional  - XIII Painel Reflexoês sobre o Insólito na Narrativa Ficcional).</w:t>
      </w:r>
      <w:r w:rsidR="001C639A">
        <w:t xml:space="preserve"> </w:t>
      </w:r>
      <w:r w:rsidR="001C639A">
        <w:rPr>
          <w:i/>
        </w:rPr>
        <w:t xml:space="preserve">Anais de 2014. </w:t>
      </w:r>
      <w:r w:rsidR="001C639A">
        <w:t>Ed. Flavio García, Maria Cristina Batalha, Regina Silvia Michelli. Rio de Janeiro: Dialogarts, 2016.</w:t>
      </w:r>
      <w:r w:rsidR="001C639A" w:rsidRPr="00B73331">
        <w:rPr>
          <w:i/>
        </w:rPr>
        <w:t xml:space="preserve"> </w:t>
      </w:r>
      <w:r w:rsidR="001C639A" w:rsidRPr="00B73331">
        <w:t xml:space="preserve">885-97. </w:t>
      </w:r>
      <w:r w:rsidR="001C639A" w:rsidRPr="00F518F7">
        <w:rPr>
          <w:lang w:val="es-ES"/>
        </w:rPr>
        <w:t xml:space="preserve">Online at </w:t>
      </w:r>
      <w:r w:rsidR="001C639A" w:rsidRPr="00F518F7">
        <w:rPr>
          <w:i/>
          <w:lang w:val="es-ES"/>
        </w:rPr>
        <w:t>Academia.</w:t>
      </w:r>
      <w:r w:rsidR="001C639A" w:rsidRPr="00F518F7">
        <w:rPr>
          <w:lang w:val="es-ES"/>
        </w:rPr>
        <w:t>*</w:t>
      </w:r>
    </w:p>
    <w:p w14:paraId="1C28167B" w14:textId="77777777" w:rsidR="001C639A" w:rsidRPr="00F518F7" w:rsidRDefault="001C639A" w:rsidP="001C639A">
      <w:pPr>
        <w:ind w:hanging="1"/>
        <w:rPr>
          <w:lang w:val="es-ES"/>
        </w:rPr>
      </w:pPr>
      <w:hyperlink r:id="rId9" w:history="1">
        <w:r w:rsidRPr="00F518F7">
          <w:rPr>
            <w:rStyle w:val="Hipervnculo"/>
            <w:lang w:val="es-ES"/>
          </w:rPr>
          <w:t>https://www.academia.edu/33339614/</w:t>
        </w:r>
      </w:hyperlink>
    </w:p>
    <w:p w14:paraId="48F34014" w14:textId="77777777" w:rsidR="001C639A" w:rsidRPr="00F518F7" w:rsidRDefault="001C639A" w:rsidP="001C639A">
      <w:pPr>
        <w:rPr>
          <w:lang w:val="es-ES"/>
        </w:rPr>
      </w:pPr>
      <w:r w:rsidRPr="00F518F7">
        <w:rPr>
          <w:lang w:val="es-ES"/>
        </w:rPr>
        <w:tab/>
        <w:t>2021</w:t>
      </w:r>
    </w:p>
    <w:p w14:paraId="36EE1F79" w14:textId="77777777" w:rsidR="00F518F7" w:rsidRPr="0028000D" w:rsidRDefault="00F518F7" w:rsidP="00F518F7">
      <w:pPr>
        <w:rPr>
          <w:lang w:val="en-US"/>
        </w:rPr>
      </w:pPr>
      <w:r>
        <w:t xml:space="preserve">Santana Nicácio, Priscila Tenório. "'A tercera porta' da narrativa: O fantástico." </w:t>
      </w:r>
      <w:r w:rsidRPr="00B73331">
        <w:t>In (</w:t>
      </w:r>
      <w:r w:rsidRPr="00B73331">
        <w:rPr>
          <w:i/>
        </w:rPr>
        <w:t>Re)visôes do Fantástico: Do centro às marges; caminhos cruzados</w:t>
      </w:r>
      <w:r>
        <w:rPr>
          <w:i/>
        </w:rPr>
        <w:t>. (II Congreso Internacional Vertentes do Insólito Ficcional – V Encontro Nacional O Insólito como Questâo na Narrativa Ficcional  - XIII Painel Reflexoês sobre o Insólito na Narrativa Ficcional).</w:t>
      </w:r>
      <w:r>
        <w:t xml:space="preserve"> </w:t>
      </w:r>
      <w:r>
        <w:rPr>
          <w:i/>
        </w:rPr>
        <w:t xml:space="preserve">Anais de 2014. </w:t>
      </w:r>
      <w:r>
        <w:t xml:space="preserve">Ed. Flavio García, Maria Cristina Batalha, Regina Silvia Michelli. </w:t>
      </w:r>
      <w:r w:rsidRPr="0028000D">
        <w:rPr>
          <w:lang w:val="en-US"/>
        </w:rPr>
        <w:t>Rio de Janeiro: Dialogarts, 2016.</w:t>
      </w:r>
      <w:r w:rsidRPr="0028000D">
        <w:rPr>
          <w:i/>
          <w:lang w:val="en-US"/>
        </w:rPr>
        <w:t xml:space="preserve"> </w:t>
      </w:r>
      <w:r w:rsidRPr="0028000D">
        <w:rPr>
          <w:lang w:val="en-US"/>
        </w:rPr>
        <w:t xml:space="preserve">885-97. Online at </w:t>
      </w:r>
      <w:r w:rsidRPr="0028000D">
        <w:rPr>
          <w:i/>
          <w:lang w:val="en-US"/>
        </w:rPr>
        <w:t>Academia.</w:t>
      </w:r>
      <w:r w:rsidRPr="0028000D">
        <w:rPr>
          <w:lang w:val="en-US"/>
        </w:rPr>
        <w:t>*</w:t>
      </w:r>
    </w:p>
    <w:p w14:paraId="683A477C" w14:textId="77777777" w:rsidR="00F518F7" w:rsidRPr="0028000D" w:rsidRDefault="00F518F7" w:rsidP="00F518F7">
      <w:pPr>
        <w:ind w:hanging="1"/>
        <w:rPr>
          <w:lang w:val="en-US"/>
        </w:rPr>
      </w:pPr>
      <w:hyperlink r:id="rId10" w:history="1">
        <w:r w:rsidRPr="0028000D">
          <w:rPr>
            <w:rStyle w:val="Hipervnculo"/>
            <w:lang w:val="en-US"/>
          </w:rPr>
          <w:t>https://www.academia.edu/33339614/</w:t>
        </w:r>
      </w:hyperlink>
    </w:p>
    <w:p w14:paraId="1ED55AC8" w14:textId="77777777" w:rsidR="00F518F7" w:rsidRPr="0028000D" w:rsidRDefault="00F518F7" w:rsidP="00F518F7">
      <w:pPr>
        <w:rPr>
          <w:lang w:val="en-US"/>
        </w:rPr>
      </w:pPr>
      <w:r w:rsidRPr="0028000D">
        <w:rPr>
          <w:lang w:val="en-US"/>
        </w:rPr>
        <w:tab/>
        <w:t>2021</w:t>
      </w:r>
    </w:p>
    <w:p w14:paraId="7A08725C" w14:textId="77777777" w:rsidR="00887588" w:rsidRPr="0028000D" w:rsidRDefault="00887588" w:rsidP="002275B4">
      <w:pPr>
        <w:rPr>
          <w:b/>
          <w:szCs w:val="28"/>
          <w:lang w:val="en-US"/>
        </w:rPr>
      </w:pPr>
    </w:p>
    <w:p w14:paraId="31182D1B" w14:textId="77777777" w:rsidR="001764C5" w:rsidRPr="0028000D" w:rsidRDefault="001764C5" w:rsidP="002275B4">
      <w:pPr>
        <w:rPr>
          <w:b/>
          <w:szCs w:val="28"/>
          <w:lang w:val="en-US"/>
        </w:rPr>
      </w:pPr>
    </w:p>
    <w:p w14:paraId="07873E0D" w14:textId="77777777" w:rsidR="001764C5" w:rsidRPr="0028000D" w:rsidRDefault="001764C5" w:rsidP="002275B4">
      <w:pPr>
        <w:rPr>
          <w:b/>
          <w:szCs w:val="28"/>
          <w:lang w:val="en-US"/>
        </w:rPr>
      </w:pPr>
    </w:p>
    <w:p w14:paraId="6A643902" w14:textId="77777777" w:rsidR="001764C5" w:rsidRPr="0028000D" w:rsidRDefault="001764C5" w:rsidP="002275B4">
      <w:pPr>
        <w:rPr>
          <w:b/>
          <w:szCs w:val="28"/>
          <w:lang w:val="en-US"/>
        </w:rPr>
      </w:pPr>
    </w:p>
    <w:p w14:paraId="21EBFC16" w14:textId="400ACCC6" w:rsidR="001764C5" w:rsidRPr="001764C5" w:rsidRDefault="001764C5" w:rsidP="002275B4">
      <w:pPr>
        <w:rPr>
          <w:b/>
          <w:sz w:val="36"/>
          <w:szCs w:val="36"/>
          <w:lang w:val="en-US"/>
        </w:rPr>
      </w:pPr>
      <w:r w:rsidRPr="001764C5">
        <w:rPr>
          <w:b/>
          <w:sz w:val="36"/>
          <w:szCs w:val="36"/>
          <w:lang w:val="en-US"/>
        </w:rPr>
        <w:t>Rumanian aesthetic criticism</w:t>
      </w:r>
      <w:r w:rsidR="0028000D">
        <w:rPr>
          <w:b/>
          <w:sz w:val="36"/>
          <w:szCs w:val="36"/>
          <w:lang w:val="en-US"/>
        </w:rPr>
        <w:t xml:space="preserve"> (2000-)</w:t>
      </w:r>
    </w:p>
    <w:p w14:paraId="7532A338" w14:textId="77777777" w:rsidR="001764C5" w:rsidRPr="001764C5" w:rsidRDefault="001764C5" w:rsidP="002275B4">
      <w:pPr>
        <w:rPr>
          <w:b/>
          <w:szCs w:val="28"/>
          <w:lang w:val="en-US"/>
        </w:rPr>
      </w:pPr>
    </w:p>
    <w:p w14:paraId="32AC8345" w14:textId="77777777" w:rsidR="001764C5" w:rsidRPr="002A569D" w:rsidRDefault="001764C5" w:rsidP="001764C5">
      <w:pPr>
        <w:rPr>
          <w:i/>
          <w:szCs w:val="28"/>
          <w:lang w:val="en-US"/>
        </w:rPr>
      </w:pPr>
      <w:r w:rsidRPr="002A569D">
        <w:rPr>
          <w:lang w:val="en-US"/>
        </w:rPr>
        <w:t>Darvási, Marta Szidonia</w:t>
      </w:r>
      <w:r>
        <w:rPr>
          <w:lang w:val="en-US"/>
        </w:rPr>
        <w:t xml:space="preserve">. </w:t>
      </w:r>
      <w:r w:rsidRPr="00E870C9">
        <w:rPr>
          <w:lang w:val="en-US"/>
        </w:rPr>
        <w:t xml:space="preserve">"Fragmentation in Historical Metafictions." </w:t>
      </w:r>
      <w:r>
        <w:rPr>
          <w:lang w:val="en-US"/>
        </w:rPr>
        <w:t xml:space="preserve">Cluj-Napoca, May 2010. </w:t>
      </w:r>
      <w:r w:rsidRPr="00E870C9">
        <w:rPr>
          <w:lang w:val="en-US"/>
        </w:rPr>
        <w:t xml:space="preserve">Online at </w:t>
      </w:r>
      <w:r>
        <w:rPr>
          <w:i/>
          <w:lang w:val="en-US"/>
        </w:rPr>
        <w:t>Erdélyi Tudományos Diákköri Konferencia.*</w:t>
      </w:r>
      <w:r w:rsidRPr="002A569D">
        <w:rPr>
          <w:i/>
          <w:szCs w:val="28"/>
          <w:lang w:val="en-US"/>
        </w:rPr>
        <w:t xml:space="preserve"> </w:t>
      </w:r>
    </w:p>
    <w:p w14:paraId="1F34C583" w14:textId="77777777" w:rsidR="001764C5" w:rsidRPr="002A569D" w:rsidRDefault="001764C5" w:rsidP="001764C5">
      <w:pPr>
        <w:rPr>
          <w:szCs w:val="28"/>
          <w:lang w:val="en-US"/>
        </w:rPr>
      </w:pPr>
      <w:r w:rsidRPr="002A569D">
        <w:rPr>
          <w:szCs w:val="28"/>
          <w:lang w:val="en-US"/>
        </w:rPr>
        <w:tab/>
      </w:r>
      <w:hyperlink r:id="rId11" w:history="1">
        <w:r w:rsidRPr="002A569D">
          <w:rPr>
            <w:rStyle w:val="Hipervnculo"/>
            <w:szCs w:val="28"/>
            <w:lang w:val="en-US"/>
          </w:rPr>
          <w:t>https://etdk.adatbank.transindex.ro/pdf/engl_darvasi.pdf</w:t>
        </w:r>
      </w:hyperlink>
    </w:p>
    <w:p w14:paraId="4689E517" w14:textId="77777777" w:rsidR="001764C5" w:rsidRPr="002A569D" w:rsidRDefault="001764C5" w:rsidP="001764C5">
      <w:pPr>
        <w:ind w:left="709" w:hanging="709"/>
        <w:rPr>
          <w:szCs w:val="28"/>
          <w:lang w:val="en-US"/>
        </w:rPr>
      </w:pPr>
      <w:r w:rsidRPr="002A569D">
        <w:rPr>
          <w:szCs w:val="28"/>
          <w:lang w:val="en-US"/>
        </w:rPr>
        <w:tab/>
        <w:t>2021</w:t>
      </w:r>
    </w:p>
    <w:p w14:paraId="33268D88" w14:textId="77777777" w:rsidR="001764C5" w:rsidRPr="00A03FEA" w:rsidRDefault="001764C5" w:rsidP="002275B4">
      <w:pPr>
        <w:rPr>
          <w:b/>
          <w:szCs w:val="28"/>
          <w:lang w:val="en-US"/>
        </w:rPr>
      </w:pPr>
    </w:p>
    <w:p w14:paraId="69105CA4" w14:textId="77777777" w:rsidR="001764C5" w:rsidRPr="00A03FEA" w:rsidRDefault="001764C5" w:rsidP="002275B4">
      <w:pPr>
        <w:rPr>
          <w:b/>
          <w:szCs w:val="28"/>
          <w:lang w:val="en-US"/>
        </w:rPr>
      </w:pPr>
    </w:p>
    <w:p w14:paraId="33BEEF4C" w14:textId="77777777" w:rsidR="001764C5" w:rsidRPr="00A03FEA" w:rsidRDefault="001764C5" w:rsidP="002275B4">
      <w:pPr>
        <w:rPr>
          <w:b/>
          <w:szCs w:val="28"/>
          <w:lang w:val="en-US"/>
        </w:rPr>
      </w:pPr>
    </w:p>
    <w:p w14:paraId="3EEF09C8" w14:textId="77777777" w:rsidR="001764C5" w:rsidRPr="00A03FEA" w:rsidRDefault="001764C5" w:rsidP="002275B4">
      <w:pPr>
        <w:rPr>
          <w:b/>
          <w:szCs w:val="28"/>
          <w:lang w:val="en-US"/>
        </w:rPr>
      </w:pPr>
    </w:p>
    <w:p w14:paraId="735708F5" w14:textId="795EA0F1" w:rsidR="001764C5" w:rsidRPr="00A03FEA" w:rsidRDefault="0028000D" w:rsidP="002275B4">
      <w:pPr>
        <w:rPr>
          <w:b/>
          <w:sz w:val="36"/>
          <w:szCs w:val="36"/>
          <w:lang w:val="en-US"/>
        </w:rPr>
      </w:pPr>
      <w:r w:rsidRPr="00A03FEA">
        <w:rPr>
          <w:b/>
          <w:sz w:val="36"/>
          <w:szCs w:val="36"/>
          <w:lang w:val="en-US"/>
        </w:rPr>
        <w:t>Russian aesthetic criticism (2000-)</w:t>
      </w:r>
    </w:p>
    <w:p w14:paraId="3E5135A9" w14:textId="4C8474D4" w:rsidR="0028000D" w:rsidRPr="00A03FEA" w:rsidRDefault="0028000D" w:rsidP="002275B4">
      <w:pPr>
        <w:rPr>
          <w:b/>
          <w:sz w:val="36"/>
          <w:szCs w:val="36"/>
          <w:lang w:val="en-US"/>
        </w:rPr>
      </w:pPr>
    </w:p>
    <w:p w14:paraId="0229CC5E" w14:textId="77777777" w:rsidR="0028000D" w:rsidRPr="003B09CA" w:rsidRDefault="0028000D" w:rsidP="0028000D">
      <w:pPr>
        <w:rPr>
          <w:lang w:val="en-US"/>
        </w:rPr>
      </w:pPr>
      <w:r>
        <w:t>Елина</w:t>
      </w:r>
      <w:r w:rsidRPr="00A03FEA">
        <w:rPr>
          <w:lang w:val="en-US"/>
        </w:rPr>
        <w:t xml:space="preserve">, </w:t>
      </w:r>
      <w:r>
        <w:t>Елена</w:t>
      </w:r>
      <w:r w:rsidRPr="00A03FEA">
        <w:rPr>
          <w:lang w:val="en-US"/>
        </w:rPr>
        <w:t xml:space="preserve"> (</w:t>
      </w:r>
      <w:r>
        <w:t>Саратов</w:t>
      </w:r>
      <w:r w:rsidRPr="00A03FEA">
        <w:rPr>
          <w:lang w:val="en-US"/>
        </w:rPr>
        <w:t>). "</w:t>
      </w:r>
      <w:r>
        <w:t>Интерпретация</w:t>
      </w:r>
      <w:r w:rsidRPr="00A03FEA">
        <w:rPr>
          <w:lang w:val="en-US"/>
        </w:rPr>
        <w:t xml:space="preserve">, </w:t>
      </w:r>
      <w:r>
        <w:t>образ</w:t>
      </w:r>
      <w:r w:rsidRPr="00A03FEA">
        <w:rPr>
          <w:lang w:val="en-US"/>
        </w:rPr>
        <w:t xml:space="preserve">, </w:t>
      </w:r>
      <w:r>
        <w:t>литературный</w:t>
      </w:r>
      <w:r w:rsidRPr="00A03FEA">
        <w:rPr>
          <w:lang w:val="en-US"/>
        </w:rPr>
        <w:t xml:space="preserve"> </w:t>
      </w:r>
      <w:r>
        <w:t>герой</w:t>
      </w:r>
      <w:r w:rsidRPr="00A03FEA">
        <w:rPr>
          <w:lang w:val="en-US"/>
        </w:rPr>
        <w:t xml:space="preserve">: </w:t>
      </w:r>
      <w:r>
        <w:t>литературоведческий</w:t>
      </w:r>
      <w:r w:rsidRPr="00A03FEA">
        <w:rPr>
          <w:lang w:val="en-US"/>
        </w:rPr>
        <w:t xml:space="preserve"> </w:t>
      </w:r>
      <w:r>
        <w:t>этюд</w:t>
      </w:r>
      <w:r w:rsidRPr="00A03FEA">
        <w:rPr>
          <w:lang w:val="en-US"/>
        </w:rPr>
        <w:t xml:space="preserve"> </w:t>
      </w:r>
      <w:r>
        <w:t>к</w:t>
      </w:r>
      <w:r w:rsidRPr="00A03FEA">
        <w:rPr>
          <w:lang w:val="en-US"/>
        </w:rPr>
        <w:t xml:space="preserve"> </w:t>
      </w:r>
      <w:r>
        <w:t>рассказу</w:t>
      </w:r>
      <w:r w:rsidRPr="00A03FEA">
        <w:rPr>
          <w:lang w:val="en-US"/>
        </w:rPr>
        <w:t xml:space="preserve"> </w:t>
      </w:r>
      <w:r>
        <w:t>Сергея</w:t>
      </w:r>
      <w:r w:rsidRPr="00A03FEA">
        <w:rPr>
          <w:lang w:val="en-US"/>
        </w:rPr>
        <w:t xml:space="preserve"> </w:t>
      </w:r>
      <w:r>
        <w:t>Носова</w:t>
      </w:r>
      <w:r w:rsidRPr="00A03FEA">
        <w:rPr>
          <w:lang w:val="en-US"/>
        </w:rPr>
        <w:t xml:space="preserve">." In </w:t>
      </w:r>
      <w:r w:rsidRPr="00A03FEA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FEA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FEA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FEA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FEA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FEA">
        <w:rPr>
          <w:i/>
          <w:iCs/>
          <w:lang w:val="en-US"/>
        </w:rPr>
        <w:t xml:space="preserve"> (1932—2011).</w:t>
      </w:r>
      <w:r w:rsidRPr="00A03FEA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FEA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FEA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FEA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FEA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FEA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FEA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FEA">
        <w:rPr>
          <w:szCs w:val="28"/>
          <w:lang w:val="en-US"/>
        </w:rPr>
        <w:t>.</w:t>
      </w:r>
      <w:r w:rsidRPr="00A03FEA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FEA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FEA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FEA">
        <w:rPr>
          <w:szCs w:val="28"/>
          <w:lang w:val="en-US"/>
        </w:rPr>
        <w:t xml:space="preserve">, 2022.  </w:t>
      </w:r>
      <w:r w:rsidRPr="003B09CA">
        <w:rPr>
          <w:lang w:val="en-US"/>
        </w:rPr>
        <w:t>279-83.* (</w:t>
      </w:r>
      <w:r>
        <w:rPr>
          <w:rStyle w:val="rynqvb"/>
          <w:rFonts w:eastAsiaTheme="majorEastAsia"/>
          <w:lang w:val="en"/>
        </w:rPr>
        <w:t>"Interpretation, image, literary hero: a literary study of Sergei Nosov's stories.")</w:t>
      </w:r>
    </w:p>
    <w:p w14:paraId="3886CC2D" w14:textId="6FF17B51" w:rsidR="00A03FEA" w:rsidRDefault="00A03FEA" w:rsidP="00A03FEA">
      <w:pPr>
        <w:rPr>
          <w:lang w:val="en-US"/>
        </w:rPr>
      </w:pPr>
      <w:r>
        <w:t>Сиднева</w:t>
      </w:r>
      <w:r>
        <w:rPr>
          <w:lang w:val="en-US"/>
        </w:rPr>
        <w:t xml:space="preserve">, </w:t>
      </w:r>
      <w:r>
        <w:t>Татьяна</w:t>
      </w:r>
      <w:r w:rsidRPr="00B054FF">
        <w:rPr>
          <w:lang w:val="en-US"/>
        </w:rPr>
        <w:t xml:space="preserve">, </w:t>
      </w:r>
      <w:r>
        <w:t>Валерий</w:t>
      </w:r>
      <w:r w:rsidRPr="00A03FEA">
        <w:rPr>
          <w:lang w:val="en-US"/>
        </w:rPr>
        <w:t xml:space="preserve"> </w:t>
      </w:r>
      <w:r>
        <w:t>Зусман</w:t>
      </w:r>
      <w:r w:rsidRPr="00B054FF">
        <w:rPr>
          <w:lang w:val="en-US"/>
        </w:rPr>
        <w:t xml:space="preserve">, </w:t>
      </w:r>
      <w:r>
        <w:rPr>
          <w:lang w:val="en-US"/>
        </w:rPr>
        <w:t xml:space="preserve">&amp; </w:t>
      </w:r>
      <w:r>
        <w:t>Зоя</w:t>
      </w:r>
      <w:r w:rsidRPr="00B054FF">
        <w:rPr>
          <w:lang w:val="en-US"/>
        </w:rPr>
        <w:t xml:space="preserve"> </w:t>
      </w:r>
      <w:r>
        <w:t>Кирнозе</w:t>
      </w:r>
      <w:r w:rsidRPr="00B054FF">
        <w:rPr>
          <w:lang w:val="en-US"/>
        </w:rPr>
        <w:t xml:space="preserve">  (</w:t>
      </w:r>
      <w:r>
        <w:t>Нижний</w:t>
      </w:r>
      <w:r w:rsidRPr="00B054FF">
        <w:rPr>
          <w:lang w:val="en-US"/>
        </w:rPr>
        <w:t xml:space="preserve"> </w:t>
      </w:r>
      <w:r>
        <w:t>Новгород</w:t>
      </w:r>
      <w:r w:rsidRPr="00B054FF">
        <w:rPr>
          <w:lang w:val="en-US"/>
        </w:rPr>
        <w:t>). "«</w:t>
      </w:r>
      <w:r>
        <w:t>Антитрадиционализм</w:t>
      </w:r>
      <w:r w:rsidRPr="00B054FF">
        <w:rPr>
          <w:lang w:val="en-US"/>
        </w:rPr>
        <w:t xml:space="preserve">» </w:t>
      </w:r>
      <w:r>
        <w:t>и</w:t>
      </w:r>
      <w:r w:rsidRPr="00B054FF">
        <w:rPr>
          <w:lang w:val="en-US"/>
        </w:rPr>
        <w:t xml:space="preserve"> «</w:t>
      </w:r>
      <w:r>
        <w:t>философия</w:t>
      </w:r>
      <w:r w:rsidRPr="00B054FF">
        <w:rPr>
          <w:lang w:val="en-US"/>
        </w:rPr>
        <w:t xml:space="preserve"> </w:t>
      </w:r>
      <w:r>
        <w:t>нестабильности</w:t>
      </w:r>
      <w:r w:rsidRPr="00B054FF">
        <w:rPr>
          <w:lang w:val="en-US"/>
        </w:rPr>
        <w:t xml:space="preserve">» </w:t>
      </w:r>
      <w:r>
        <w:t>в</w:t>
      </w:r>
      <w:r w:rsidRPr="00B054FF">
        <w:rPr>
          <w:lang w:val="en-US"/>
        </w:rPr>
        <w:t xml:space="preserve"> </w:t>
      </w:r>
      <w:r>
        <w:t>литературе</w:t>
      </w:r>
      <w:r w:rsidRPr="00B054FF">
        <w:rPr>
          <w:lang w:val="en-US"/>
        </w:rPr>
        <w:t xml:space="preserve"> </w:t>
      </w:r>
      <w:r>
        <w:t>и</w:t>
      </w:r>
      <w:r w:rsidRPr="00B054FF">
        <w:rPr>
          <w:lang w:val="en-US"/>
        </w:rPr>
        <w:t xml:space="preserve"> </w:t>
      </w:r>
      <w:r>
        <w:t>музыке</w:t>
      </w:r>
      <w:r w:rsidRPr="00B054FF">
        <w:rPr>
          <w:lang w:val="en-US"/>
        </w:rPr>
        <w:t xml:space="preserve">." In </w:t>
      </w:r>
      <w:r w:rsidRPr="00B054FF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B054FF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B054FF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B054FF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B054FF">
        <w:rPr>
          <w:i/>
          <w:iCs/>
          <w:lang w:val="en-US"/>
        </w:rPr>
        <w:t xml:space="preserve"> (1932—2011).</w:t>
      </w:r>
      <w:r w:rsidRPr="00B054FF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B054FF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B054FF">
        <w:rPr>
          <w:szCs w:val="28"/>
          <w:lang w:val="en-US"/>
        </w:rPr>
        <w:t>.</w:t>
      </w:r>
      <w:r w:rsidRPr="00B054FF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B054FF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B054FF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B054FF">
        <w:rPr>
          <w:szCs w:val="28"/>
          <w:lang w:val="en-US"/>
        </w:rPr>
        <w:t xml:space="preserve">, 2022.  </w:t>
      </w:r>
      <w:r w:rsidRPr="00782466">
        <w:rPr>
          <w:lang w:val="en-US"/>
        </w:rPr>
        <w:t>284</w:t>
      </w:r>
      <w:r>
        <w:rPr>
          <w:lang w:val="en-US"/>
        </w:rPr>
        <w:t>-91.* (</w:t>
      </w:r>
      <w:r>
        <w:rPr>
          <w:rStyle w:val="rynqvb"/>
          <w:rFonts w:eastAsiaTheme="majorEastAsia"/>
          <w:lang w:val="en"/>
        </w:rPr>
        <w:t>"'Anti-traditionalism' and 'philosophy of instability' in literature and music.")</w:t>
      </w:r>
    </w:p>
    <w:p w14:paraId="0CC7D34A" w14:textId="5142145D" w:rsidR="00A03FEA" w:rsidRDefault="00A03FEA" w:rsidP="00A03FEA">
      <w:pPr>
        <w:rPr>
          <w:lang w:val="en-US"/>
        </w:rPr>
      </w:pPr>
      <w:r>
        <w:t>Кирнозе</w:t>
      </w:r>
      <w:r w:rsidRPr="00B054FF">
        <w:rPr>
          <w:lang w:val="en-US"/>
        </w:rPr>
        <w:t xml:space="preserve">, </w:t>
      </w:r>
      <w:r>
        <w:t>Зоя</w:t>
      </w:r>
      <w:r>
        <w:rPr>
          <w:lang w:val="en-US"/>
        </w:rPr>
        <w:t xml:space="preserve">, </w:t>
      </w:r>
      <w:r>
        <w:t>Валерий</w:t>
      </w:r>
      <w:r w:rsidRPr="00A03FEA">
        <w:rPr>
          <w:lang w:val="en-US"/>
        </w:rPr>
        <w:t xml:space="preserve"> </w:t>
      </w:r>
      <w:r>
        <w:t>Зусман</w:t>
      </w:r>
      <w:r w:rsidRPr="00B054FF">
        <w:rPr>
          <w:lang w:val="en-US"/>
        </w:rPr>
        <w:t xml:space="preserve">, &amp; </w:t>
      </w:r>
      <w:r>
        <w:t>Татьяна</w:t>
      </w:r>
      <w:r w:rsidRPr="00B054FF">
        <w:rPr>
          <w:lang w:val="en-US"/>
        </w:rPr>
        <w:t xml:space="preserve"> </w:t>
      </w:r>
      <w:r>
        <w:t>Сиднева</w:t>
      </w:r>
      <w:r w:rsidRPr="00B054FF">
        <w:rPr>
          <w:lang w:val="en-US"/>
        </w:rPr>
        <w:t xml:space="preserve"> (</w:t>
      </w:r>
      <w:r>
        <w:t>Нижний</w:t>
      </w:r>
      <w:r w:rsidRPr="00B054FF">
        <w:rPr>
          <w:lang w:val="en-US"/>
        </w:rPr>
        <w:t xml:space="preserve"> </w:t>
      </w:r>
      <w:r>
        <w:t>Новгород</w:t>
      </w:r>
      <w:r w:rsidRPr="00B054FF">
        <w:rPr>
          <w:lang w:val="en-US"/>
        </w:rPr>
        <w:t>). "«</w:t>
      </w:r>
      <w:r>
        <w:t>Антитрадиционализм</w:t>
      </w:r>
      <w:r w:rsidRPr="00B054FF">
        <w:rPr>
          <w:lang w:val="en-US"/>
        </w:rPr>
        <w:t xml:space="preserve">» </w:t>
      </w:r>
      <w:r>
        <w:t>и</w:t>
      </w:r>
      <w:r w:rsidRPr="00B054FF">
        <w:rPr>
          <w:lang w:val="en-US"/>
        </w:rPr>
        <w:t xml:space="preserve"> «</w:t>
      </w:r>
      <w:r>
        <w:t>философия</w:t>
      </w:r>
      <w:r w:rsidRPr="00B054FF">
        <w:rPr>
          <w:lang w:val="en-US"/>
        </w:rPr>
        <w:t xml:space="preserve"> </w:t>
      </w:r>
      <w:r>
        <w:t>нестабильности</w:t>
      </w:r>
      <w:r w:rsidRPr="00B054FF">
        <w:rPr>
          <w:lang w:val="en-US"/>
        </w:rPr>
        <w:t xml:space="preserve">» </w:t>
      </w:r>
      <w:r>
        <w:t>в</w:t>
      </w:r>
      <w:r w:rsidRPr="00B054FF">
        <w:rPr>
          <w:lang w:val="en-US"/>
        </w:rPr>
        <w:t xml:space="preserve"> </w:t>
      </w:r>
      <w:r>
        <w:t>литературе</w:t>
      </w:r>
      <w:r w:rsidRPr="00B054FF">
        <w:rPr>
          <w:lang w:val="en-US"/>
        </w:rPr>
        <w:t xml:space="preserve"> </w:t>
      </w:r>
      <w:r>
        <w:t>и</w:t>
      </w:r>
      <w:r w:rsidRPr="00B054FF">
        <w:rPr>
          <w:lang w:val="en-US"/>
        </w:rPr>
        <w:t xml:space="preserve"> </w:t>
      </w:r>
      <w:r>
        <w:t>музыке</w:t>
      </w:r>
      <w:r w:rsidRPr="00B054FF">
        <w:rPr>
          <w:lang w:val="en-US"/>
        </w:rPr>
        <w:t xml:space="preserve">." In </w:t>
      </w:r>
      <w:r w:rsidRPr="00B054FF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B054FF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B054FF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B054FF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B054FF">
        <w:rPr>
          <w:i/>
          <w:iCs/>
          <w:lang w:val="en-US"/>
        </w:rPr>
        <w:t xml:space="preserve"> (1932—2011).</w:t>
      </w:r>
      <w:r w:rsidRPr="00B054FF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B054FF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B054FF">
        <w:rPr>
          <w:szCs w:val="28"/>
          <w:lang w:val="en-US"/>
        </w:rPr>
        <w:t>.</w:t>
      </w:r>
      <w:r w:rsidRPr="00B054FF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B054FF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B054FF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B054FF">
        <w:rPr>
          <w:szCs w:val="28"/>
          <w:lang w:val="en-US"/>
        </w:rPr>
        <w:t xml:space="preserve">, 2022.  </w:t>
      </w:r>
      <w:r w:rsidRPr="00782466">
        <w:rPr>
          <w:lang w:val="en-US"/>
        </w:rPr>
        <w:t>284</w:t>
      </w:r>
      <w:r>
        <w:rPr>
          <w:lang w:val="en-US"/>
        </w:rPr>
        <w:t>-91.* (</w:t>
      </w:r>
      <w:r>
        <w:rPr>
          <w:rStyle w:val="rynqvb"/>
          <w:rFonts w:eastAsiaTheme="majorEastAsia"/>
          <w:lang w:val="en"/>
        </w:rPr>
        <w:t>"'Anti-traditionalism' and 'philosophy of instability' in literature and music.")</w:t>
      </w:r>
    </w:p>
    <w:p w14:paraId="5B0154CE" w14:textId="77777777" w:rsidR="00A03FEA" w:rsidRDefault="00A03FEA" w:rsidP="00A03FEA">
      <w:pPr>
        <w:rPr>
          <w:lang w:val="en-US"/>
        </w:rPr>
      </w:pPr>
      <w:r>
        <w:t>Зусман</w:t>
      </w:r>
      <w:r w:rsidRPr="00B054FF">
        <w:rPr>
          <w:lang w:val="en-US"/>
        </w:rPr>
        <w:t xml:space="preserve">, </w:t>
      </w:r>
      <w:r>
        <w:t>Валерий</w:t>
      </w:r>
      <w:r w:rsidRPr="00B054FF">
        <w:rPr>
          <w:lang w:val="en-US"/>
        </w:rPr>
        <w:t xml:space="preserve">, </w:t>
      </w:r>
      <w:r>
        <w:t>Зоя</w:t>
      </w:r>
      <w:r w:rsidRPr="00B054FF">
        <w:rPr>
          <w:lang w:val="en-US"/>
        </w:rPr>
        <w:t xml:space="preserve"> </w:t>
      </w:r>
      <w:r>
        <w:t>Кирнозе</w:t>
      </w:r>
      <w:r w:rsidRPr="00B054FF">
        <w:rPr>
          <w:lang w:val="en-US"/>
        </w:rPr>
        <w:t xml:space="preserve"> &amp; </w:t>
      </w:r>
      <w:r>
        <w:t>Татьяна</w:t>
      </w:r>
      <w:r w:rsidRPr="00B054FF">
        <w:rPr>
          <w:lang w:val="en-US"/>
        </w:rPr>
        <w:t xml:space="preserve"> </w:t>
      </w:r>
      <w:r>
        <w:t>Сиднева</w:t>
      </w:r>
      <w:r w:rsidRPr="00B054FF">
        <w:rPr>
          <w:lang w:val="en-US"/>
        </w:rPr>
        <w:t xml:space="preserve"> (</w:t>
      </w:r>
      <w:r>
        <w:t>Нижний</w:t>
      </w:r>
      <w:r w:rsidRPr="00B054FF">
        <w:rPr>
          <w:lang w:val="en-US"/>
        </w:rPr>
        <w:t xml:space="preserve"> </w:t>
      </w:r>
      <w:r>
        <w:t>Новгород</w:t>
      </w:r>
      <w:r w:rsidRPr="00B054FF">
        <w:rPr>
          <w:lang w:val="en-US"/>
        </w:rPr>
        <w:t>). "«</w:t>
      </w:r>
      <w:r>
        <w:t>Антитрадиционализм</w:t>
      </w:r>
      <w:r w:rsidRPr="00B054FF">
        <w:rPr>
          <w:lang w:val="en-US"/>
        </w:rPr>
        <w:t xml:space="preserve">» </w:t>
      </w:r>
      <w:r>
        <w:t>и</w:t>
      </w:r>
      <w:r w:rsidRPr="00B054FF">
        <w:rPr>
          <w:lang w:val="en-US"/>
        </w:rPr>
        <w:t xml:space="preserve"> «</w:t>
      </w:r>
      <w:r>
        <w:t>философия</w:t>
      </w:r>
      <w:r w:rsidRPr="00B054FF">
        <w:rPr>
          <w:lang w:val="en-US"/>
        </w:rPr>
        <w:t xml:space="preserve"> </w:t>
      </w:r>
      <w:r>
        <w:t>нестабильности</w:t>
      </w:r>
      <w:r w:rsidRPr="00B054FF">
        <w:rPr>
          <w:lang w:val="en-US"/>
        </w:rPr>
        <w:t xml:space="preserve">» </w:t>
      </w:r>
      <w:r>
        <w:t>в</w:t>
      </w:r>
      <w:r w:rsidRPr="00B054FF">
        <w:rPr>
          <w:lang w:val="en-US"/>
        </w:rPr>
        <w:t xml:space="preserve"> </w:t>
      </w:r>
      <w:r>
        <w:t>литературе</w:t>
      </w:r>
      <w:r w:rsidRPr="00B054FF">
        <w:rPr>
          <w:lang w:val="en-US"/>
        </w:rPr>
        <w:t xml:space="preserve"> </w:t>
      </w:r>
      <w:r>
        <w:t>и</w:t>
      </w:r>
      <w:r w:rsidRPr="00B054FF">
        <w:rPr>
          <w:lang w:val="en-US"/>
        </w:rPr>
        <w:t xml:space="preserve"> </w:t>
      </w:r>
      <w:r>
        <w:t>музыке</w:t>
      </w:r>
      <w:r w:rsidRPr="00B054FF">
        <w:rPr>
          <w:lang w:val="en-US"/>
        </w:rPr>
        <w:t xml:space="preserve">." In </w:t>
      </w:r>
      <w:r w:rsidRPr="00B054FF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B054FF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B054FF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B054FF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lastRenderedPageBreak/>
        <w:t>Владимира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B054FF">
        <w:rPr>
          <w:i/>
          <w:iCs/>
          <w:lang w:val="en-US"/>
        </w:rPr>
        <w:t xml:space="preserve"> (1932—2011).</w:t>
      </w:r>
      <w:r w:rsidRPr="00B054FF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B054FF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B054FF">
        <w:rPr>
          <w:szCs w:val="28"/>
          <w:lang w:val="en-US"/>
        </w:rPr>
        <w:t>.</w:t>
      </w:r>
      <w:r w:rsidRPr="00B054FF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B054FF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B054FF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B054FF">
        <w:rPr>
          <w:szCs w:val="28"/>
          <w:lang w:val="en-US"/>
        </w:rPr>
        <w:t xml:space="preserve">, 2022.  </w:t>
      </w:r>
      <w:r w:rsidRPr="00782466">
        <w:rPr>
          <w:lang w:val="en-US"/>
        </w:rPr>
        <w:t>284</w:t>
      </w:r>
      <w:r>
        <w:rPr>
          <w:lang w:val="en-US"/>
        </w:rPr>
        <w:t>-91.* (</w:t>
      </w:r>
      <w:r>
        <w:rPr>
          <w:rStyle w:val="rynqvb"/>
          <w:rFonts w:eastAsiaTheme="majorEastAsia"/>
          <w:lang w:val="en"/>
        </w:rPr>
        <w:t>"'Anti-traditionalism' and 'philosophy of instability' in literature and music.")</w:t>
      </w:r>
    </w:p>
    <w:p w14:paraId="1082BA17" w14:textId="77777777" w:rsidR="0028000D" w:rsidRDefault="0028000D" w:rsidP="002275B4">
      <w:pPr>
        <w:rPr>
          <w:b/>
          <w:sz w:val="36"/>
          <w:szCs w:val="36"/>
          <w:lang w:val="en-US"/>
        </w:rPr>
      </w:pPr>
    </w:p>
    <w:p w14:paraId="4127BD43" w14:textId="77777777" w:rsidR="00A47B43" w:rsidRDefault="00A47B43" w:rsidP="002275B4">
      <w:pPr>
        <w:rPr>
          <w:b/>
          <w:sz w:val="36"/>
          <w:szCs w:val="36"/>
          <w:lang w:val="en-US"/>
        </w:rPr>
      </w:pPr>
    </w:p>
    <w:p w14:paraId="5BA25C3E" w14:textId="77777777" w:rsidR="00A47B43" w:rsidRDefault="00A47B43" w:rsidP="002275B4">
      <w:pPr>
        <w:rPr>
          <w:b/>
          <w:sz w:val="36"/>
          <w:szCs w:val="36"/>
          <w:lang w:val="en-US"/>
        </w:rPr>
      </w:pPr>
    </w:p>
    <w:p w14:paraId="30684B82" w14:textId="77777777" w:rsidR="00A47B43" w:rsidRDefault="00A47B43" w:rsidP="002275B4">
      <w:pPr>
        <w:rPr>
          <w:b/>
          <w:sz w:val="36"/>
          <w:szCs w:val="36"/>
          <w:lang w:val="en-US"/>
        </w:rPr>
      </w:pPr>
    </w:p>
    <w:p w14:paraId="38F31EBF" w14:textId="31757058" w:rsidR="00A47B43" w:rsidRDefault="00A47B43" w:rsidP="002275B4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Turkish Aesthetic criticism 2000-</w:t>
      </w:r>
    </w:p>
    <w:p w14:paraId="6735AA64" w14:textId="77777777" w:rsidR="00A47B43" w:rsidRDefault="00A47B43" w:rsidP="002275B4">
      <w:pPr>
        <w:rPr>
          <w:b/>
          <w:sz w:val="36"/>
          <w:szCs w:val="36"/>
          <w:lang w:val="en-US"/>
        </w:rPr>
      </w:pPr>
    </w:p>
    <w:p w14:paraId="05784803" w14:textId="77777777" w:rsidR="00A47B43" w:rsidRPr="00527EB0" w:rsidRDefault="00A47B43" w:rsidP="00A47B43">
      <w:pPr>
        <w:rPr>
          <w:lang w:val="en-US"/>
        </w:rPr>
      </w:pPr>
      <w:r w:rsidRPr="00527EB0">
        <w:rPr>
          <w:lang w:val="en-US"/>
        </w:rPr>
        <w:t>Erkan, Muk</w:t>
      </w:r>
      <w:r>
        <w:rPr>
          <w:lang w:val="en-US"/>
        </w:rPr>
        <w:t>add</w:t>
      </w:r>
      <w:r w:rsidRPr="00527EB0">
        <w:rPr>
          <w:lang w:val="en-US"/>
        </w:rPr>
        <w:t>er (Doç. Dr., Atatürk Üniversitesi, Edebiyat Fakültesi,</w:t>
      </w:r>
      <w:r>
        <w:rPr>
          <w:lang w:val="en-US"/>
        </w:rPr>
        <w:t xml:space="preserve"> </w:t>
      </w:r>
      <w:hyperlink r:id="rId12" w:history="1">
        <w:r w:rsidRPr="00B67EFC">
          <w:rPr>
            <w:rStyle w:val="Hipervnculo"/>
            <w:lang w:val="en-US"/>
          </w:rPr>
          <w:t>mukaddererkan@yahoo.com</w:t>
        </w:r>
      </w:hyperlink>
      <w:r w:rsidRPr="00527EB0">
        <w:rPr>
          <w:lang w:val="en-US"/>
        </w:rPr>
        <w:t>)</w:t>
      </w:r>
      <w:r>
        <w:rPr>
          <w:lang w:val="en-US"/>
        </w:rPr>
        <w:t xml:space="preserve">. </w:t>
      </w:r>
      <w:r w:rsidRPr="00527EB0">
        <w:rPr>
          <w:szCs w:val="28"/>
          <w:lang w:val="en-US"/>
        </w:rPr>
        <w:t xml:space="preserve">"Jeanette Winterson: </w:t>
      </w:r>
      <w:r w:rsidRPr="005A371A">
        <w:rPr>
          <w:i/>
          <w:iCs/>
          <w:szCs w:val="28"/>
          <w:lang w:val="en-US"/>
        </w:rPr>
        <w:t>Vişnenin Cinsiyeti</w:t>
      </w:r>
      <w:r w:rsidRPr="00527EB0">
        <w:rPr>
          <w:szCs w:val="28"/>
          <w:lang w:val="en-US"/>
        </w:rPr>
        <w:t xml:space="preserve"> ‘Bir Postmodern Gerçeklik Yitimi Anlatısı’." </w:t>
      </w:r>
      <w:r w:rsidRPr="005A371A">
        <w:rPr>
          <w:i/>
          <w:iCs/>
          <w:szCs w:val="28"/>
          <w:lang w:val="en-US"/>
        </w:rPr>
        <w:t xml:space="preserve">Atatürk Üniversitesi Sosyal Bilimler Enstitüsü Dergisi </w:t>
      </w:r>
      <w:r>
        <w:rPr>
          <w:szCs w:val="28"/>
          <w:lang w:val="en-US"/>
        </w:rPr>
        <w:t>14.2 (</w:t>
      </w:r>
      <w:r w:rsidRPr="00527EB0">
        <w:rPr>
          <w:szCs w:val="28"/>
          <w:lang w:val="en-US"/>
        </w:rPr>
        <w:t xml:space="preserve">2010): 113-22. ("Jeanette Winterson: </w:t>
      </w:r>
      <w:r w:rsidRPr="005A371A">
        <w:rPr>
          <w:i/>
          <w:iCs/>
          <w:szCs w:val="28"/>
          <w:lang w:val="en-US"/>
        </w:rPr>
        <w:t>Sexing the Cherry</w:t>
      </w:r>
      <w:r w:rsidRPr="00527EB0">
        <w:rPr>
          <w:szCs w:val="28"/>
          <w:lang w:val="en-US"/>
        </w:rPr>
        <w:t xml:space="preserve"> ‘A Narrative of Postmodern Loss of Reality’). Online at </w:t>
      </w:r>
      <w:r w:rsidRPr="00527EB0">
        <w:rPr>
          <w:i/>
          <w:iCs/>
          <w:szCs w:val="28"/>
          <w:lang w:val="en-US"/>
        </w:rPr>
        <w:t>Academia.*</w:t>
      </w:r>
    </w:p>
    <w:p w14:paraId="726F5A2D" w14:textId="77777777" w:rsidR="00A47B43" w:rsidRPr="00527EB0" w:rsidRDefault="00A47B43" w:rsidP="00A47B4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3" w:history="1">
        <w:r w:rsidRPr="00527EB0">
          <w:rPr>
            <w:rStyle w:val="Hipervnculo"/>
            <w:szCs w:val="28"/>
            <w:lang w:val="en-US"/>
          </w:rPr>
          <w:t>https://www.academia.edu/110084010/</w:t>
        </w:r>
      </w:hyperlink>
      <w:r w:rsidRPr="00527EB0">
        <w:rPr>
          <w:szCs w:val="28"/>
          <w:lang w:val="en-US"/>
        </w:rPr>
        <w:t xml:space="preserve"> </w:t>
      </w:r>
    </w:p>
    <w:p w14:paraId="34E36E4E" w14:textId="77777777" w:rsidR="00A47B43" w:rsidRDefault="00A47B43" w:rsidP="00A47B4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58CB042" w14:textId="77777777" w:rsidR="00A47B43" w:rsidRPr="00A47B43" w:rsidRDefault="00A47B43" w:rsidP="002275B4">
      <w:pPr>
        <w:rPr>
          <w:b/>
          <w:sz w:val="36"/>
          <w:szCs w:val="36"/>
          <w:lang w:val="en-US"/>
        </w:rPr>
      </w:pPr>
    </w:p>
    <w:sectPr w:rsidR="00A47B43" w:rsidRPr="00A47B4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7701077">
    <w:abstractNumId w:val="0"/>
  </w:num>
  <w:num w:numId="2" w16cid:durableId="2141528008">
    <w:abstractNumId w:val="2"/>
  </w:num>
  <w:num w:numId="3" w16cid:durableId="667826467">
    <w:abstractNumId w:val="1"/>
  </w:num>
  <w:num w:numId="4" w16cid:durableId="801310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6F02"/>
    <w:rsid w:val="00063421"/>
    <w:rsid w:val="00071E4A"/>
    <w:rsid w:val="00092089"/>
    <w:rsid w:val="000B1D66"/>
    <w:rsid w:val="000D229B"/>
    <w:rsid w:val="000E13BE"/>
    <w:rsid w:val="000E3068"/>
    <w:rsid w:val="00107135"/>
    <w:rsid w:val="0012293B"/>
    <w:rsid w:val="00122FEC"/>
    <w:rsid w:val="00154785"/>
    <w:rsid w:val="001622E8"/>
    <w:rsid w:val="001764C5"/>
    <w:rsid w:val="0019683A"/>
    <w:rsid w:val="001A0136"/>
    <w:rsid w:val="001A1433"/>
    <w:rsid w:val="001A1F22"/>
    <w:rsid w:val="001A1FFB"/>
    <w:rsid w:val="001C4A16"/>
    <w:rsid w:val="001C639A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000D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30BC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2F7A"/>
    <w:rsid w:val="005C18BD"/>
    <w:rsid w:val="005C40D6"/>
    <w:rsid w:val="005C78A8"/>
    <w:rsid w:val="005E1EEA"/>
    <w:rsid w:val="005E3C8B"/>
    <w:rsid w:val="005E5A41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3FEA"/>
    <w:rsid w:val="00A0783C"/>
    <w:rsid w:val="00A12C34"/>
    <w:rsid w:val="00A452AA"/>
    <w:rsid w:val="00A46AEA"/>
    <w:rsid w:val="00A47B43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1530F"/>
    <w:rsid w:val="00C22CBE"/>
    <w:rsid w:val="00C24965"/>
    <w:rsid w:val="00C36B43"/>
    <w:rsid w:val="00C4164D"/>
    <w:rsid w:val="00C454AC"/>
    <w:rsid w:val="00C54795"/>
    <w:rsid w:val="00C7182A"/>
    <w:rsid w:val="00C719D0"/>
    <w:rsid w:val="00C80D1E"/>
    <w:rsid w:val="00C81A18"/>
    <w:rsid w:val="00C82D87"/>
    <w:rsid w:val="00CB0439"/>
    <w:rsid w:val="00CD4BAA"/>
    <w:rsid w:val="00CF34E0"/>
    <w:rsid w:val="00CF7EEF"/>
    <w:rsid w:val="00D00C06"/>
    <w:rsid w:val="00D12970"/>
    <w:rsid w:val="00D17B96"/>
    <w:rsid w:val="00D25936"/>
    <w:rsid w:val="00D3477D"/>
    <w:rsid w:val="00D358C6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0A81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18F7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383C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28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3339614/" TargetMode="External"/><Relationship Id="rId13" Type="http://schemas.openxmlformats.org/officeDocument/2006/relationships/hyperlink" Target="https://www.academia.edu/1100840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71624658/" TargetMode="External"/><Relationship Id="rId12" Type="http://schemas.openxmlformats.org/officeDocument/2006/relationships/hyperlink" Target="mailto:mukaddererka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409118/T" TargetMode="External"/><Relationship Id="rId11" Type="http://schemas.openxmlformats.org/officeDocument/2006/relationships/hyperlink" Target="https://etdk.adatbank.transindex.ro/pdf/engl_darvasi.pdf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333396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3333961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606</Words>
  <Characters>4835</Characters>
  <Application>Microsoft Office Word</Application>
  <DocSecurity>0</DocSecurity>
  <Lines>40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2021-11-14T21:30:00Z</dcterms:created>
  <dcterms:modified xsi:type="dcterms:W3CDTF">2024-09-15T14:27:00Z</dcterms:modified>
</cp:coreProperties>
</file>