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F03E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F03E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Geoffrey Bullough</w:t>
      </w:r>
    </w:p>
    <w:p w:rsidR="00C454AC" w:rsidRDefault="00C454AC"/>
    <w:p w:rsidR="006F03EF" w:rsidRPr="006F03EF" w:rsidRDefault="006F03EF">
      <w:pPr>
        <w:rPr>
          <w:sz w:val="24"/>
          <w:szCs w:val="24"/>
        </w:rPr>
      </w:pPr>
      <w:r w:rsidRPr="006F03EF">
        <w:rPr>
          <w:sz w:val="24"/>
          <w:szCs w:val="24"/>
        </w:rPr>
        <w:t>(King's College, U of London)</w:t>
      </w:r>
    </w:p>
    <w:p w:rsidR="006F03EF" w:rsidRDefault="006F03EF"/>
    <w:p w:rsidR="006F03EF" w:rsidRDefault="006F03EF"/>
    <w:p w:rsidR="00C454AC" w:rsidRDefault="00C454AC">
      <w:bookmarkStart w:id="2" w:name="_GoBack"/>
      <w:bookmarkEnd w:id="2"/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F03EF" w:rsidRDefault="006F03EF" w:rsidP="006F03EF">
      <w:pPr>
        <w:tabs>
          <w:tab w:val="left" w:pos="8220"/>
        </w:tabs>
      </w:pPr>
      <w:r>
        <w:t xml:space="preserve">Bullough, Geoffrey. "Milton and Cats." In </w:t>
      </w:r>
      <w:r>
        <w:rPr>
          <w:i/>
        </w:rPr>
        <w:t>Essays in English Literature from the Renaissance to the Victorian Age: Presented to A. S. P. Woodhouse.</w:t>
      </w:r>
      <w:r>
        <w:t xml:space="preserve"> Ed. M. MacLure and F. W. Watt. Toronto: U of Toronto P, 1964. 103-24.*</w:t>
      </w:r>
    </w:p>
    <w:p w:rsidR="006F03EF" w:rsidRDefault="006F03EF" w:rsidP="006F03EF">
      <w:r>
        <w:t xml:space="preserve">_____, ed. </w:t>
      </w:r>
      <w:r>
        <w:rPr>
          <w:i/>
        </w:rPr>
        <w:t>Narrative and Dramatic Sources of Shakespeare.</w:t>
      </w:r>
      <w:r>
        <w:t xml:space="preserve"> 8 vol. London: Routledge, 1957-75. </w:t>
      </w:r>
    </w:p>
    <w:p w:rsidR="006F03EF" w:rsidRDefault="006F03EF" w:rsidP="006F03EF">
      <w:r>
        <w:t xml:space="preserve">_____, ed. </w:t>
      </w:r>
      <w:r>
        <w:rPr>
          <w:i/>
        </w:rPr>
        <w:t>Narrative and Dramatic Sources of Shakespeare.</w:t>
      </w:r>
      <w:r>
        <w:t xml:space="preserve"> 8 vols. London and New York, 1977.</w:t>
      </w:r>
    </w:p>
    <w:p w:rsidR="006F03EF" w:rsidRDefault="006F03EF" w:rsidP="006F03EF">
      <w:pPr>
        <w:ind w:left="851" w:hanging="851"/>
      </w:pPr>
      <w:r>
        <w:t xml:space="preserve">_____, ed. </w:t>
      </w:r>
      <w:r>
        <w:rPr>
          <w:i/>
        </w:rPr>
        <w:t>Narrative and Dramatic Sources of Shakespeare.</w:t>
      </w:r>
      <w:r>
        <w:t xml:space="preserve"> Vol. 1. London: Routledge and Kegan Paul, 1964. </w:t>
      </w:r>
    </w:p>
    <w:p w:rsidR="006F03EF" w:rsidRDefault="006F03EF" w:rsidP="006F03EF">
      <w:pPr>
        <w:ind w:left="851" w:hanging="851"/>
      </w:pPr>
      <w:r>
        <w:t xml:space="preserve">_____, ed. </w:t>
      </w:r>
      <w:r>
        <w:rPr>
          <w:i/>
        </w:rPr>
        <w:t xml:space="preserve">Narrative and Dramatic Sources of Shakespeare, </w:t>
      </w:r>
      <w:r>
        <w:t xml:space="preserve">vol. 2: </w:t>
      </w:r>
      <w:r>
        <w:rPr>
          <w:i/>
        </w:rPr>
        <w:t>The Comedies.</w:t>
      </w:r>
      <w:r>
        <w:t xml:space="preserve"> London: Routledge, 1958.</w:t>
      </w:r>
    </w:p>
    <w:p w:rsidR="006F03EF" w:rsidRDefault="006F03EF" w:rsidP="006F03EF">
      <w:r>
        <w:t xml:space="preserve">_____, ed. </w:t>
      </w:r>
      <w:r>
        <w:rPr>
          <w:i/>
        </w:rPr>
        <w:t xml:space="preserve">Narrative and Dramatic Sources of Shakespeare, </w:t>
      </w:r>
      <w:r>
        <w:t xml:space="preserve">vol. 4: </w:t>
      </w:r>
      <w:r>
        <w:rPr>
          <w:i/>
        </w:rPr>
        <w:t xml:space="preserve">Later English History Plays: King John, Henry IV, Henry V, Henry VIII. </w:t>
      </w:r>
      <w:r>
        <w:t>London: Routledge, 1966.</w:t>
      </w:r>
    </w:p>
    <w:p w:rsidR="006F03EF" w:rsidRPr="00174275" w:rsidRDefault="006F03EF" w:rsidP="006F03EF">
      <w:r w:rsidRPr="00174275">
        <w:t xml:space="preserve">_____, ed. </w:t>
      </w:r>
      <w:r w:rsidRPr="00174275">
        <w:rPr>
          <w:rStyle w:val="Emphasis"/>
        </w:rPr>
        <w:t>Narrative and Dramatic Sources of Shakespeare</w:t>
      </w:r>
      <w:r w:rsidRPr="00174275">
        <w:t xml:space="preserve">. Vol. 7: </w:t>
      </w:r>
      <w:r w:rsidRPr="00174275">
        <w:rPr>
          <w:rStyle w:val="Emphasis"/>
        </w:rPr>
        <w:t>Major Tragedies</w:t>
      </w:r>
      <w:r w:rsidRPr="00174275">
        <w:t>. London: Routledge and Kegan Paul, New York: Columbia University Press, 1975.</w:t>
      </w:r>
    </w:p>
    <w:p w:rsidR="006F03EF" w:rsidRDefault="006F03EF" w:rsidP="006F03EF">
      <w:r>
        <w:t xml:space="preserve">_____, ed. </w:t>
      </w:r>
      <w:r>
        <w:rPr>
          <w:i/>
        </w:rPr>
        <w:t>Narrative and Dramatic Sources of Shakespeare,</w:t>
      </w:r>
      <w:r>
        <w:t xml:space="preserve"> vol. 8: </w:t>
      </w:r>
      <w:r>
        <w:rPr>
          <w:i/>
        </w:rPr>
        <w:t>Romances.</w:t>
      </w:r>
      <w:r>
        <w:t xml:space="preserve"> London: Routledge, 1975.</w:t>
      </w:r>
    </w:p>
    <w:p w:rsidR="006F03EF" w:rsidRDefault="006F03EF" w:rsidP="006F03EF">
      <w:r>
        <w:t xml:space="preserve">_____, ed. </w:t>
      </w:r>
      <w:r>
        <w:rPr>
          <w:i/>
        </w:rPr>
        <w:t>Narrative and Dramatic Sources of Shakespeare.</w:t>
      </w:r>
      <w:r>
        <w:t xml:space="preserve"> In </w:t>
      </w:r>
      <w:r>
        <w:rPr>
          <w:i/>
        </w:rPr>
        <w:t>Arden Shakespeare on CD-Rom: Text and Sources for Shakespeare Studies.</w:t>
      </w:r>
      <w:r>
        <w:t xml:space="preserve"> Ed. Jonathan Bate. Walton-on-Thames: Nelson, 1998.</w:t>
      </w:r>
    </w:p>
    <w:p w:rsidR="006F03EF" w:rsidRDefault="006F03EF" w:rsidP="006F03EF">
      <w:pPr>
        <w:tabs>
          <w:tab w:val="left" w:pos="7627"/>
        </w:tabs>
        <w:ind w:left="709" w:hanging="709"/>
      </w:pPr>
      <w:r>
        <w:t xml:space="preserve">Grierson, H. J. C., and G. Bullough, eds. </w:t>
      </w:r>
      <w:r>
        <w:rPr>
          <w:i/>
        </w:rPr>
        <w:t>The Oxford Book of Seventeenth Century Verse.</w:t>
      </w:r>
      <w:r>
        <w:t xml:space="preserve"> Oxford: Clarendon Press, 1934. Rpt. 1938, 1942, 1946.*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F03E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6F03E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character" w:styleId="Emphasis">
    <w:name w:val="Emphasis"/>
    <w:qFormat/>
    <w:rsid w:val="006F0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2018-04-30T10:35:00Z</dcterms:created>
  <dcterms:modified xsi:type="dcterms:W3CDTF">2018-04-30T10:35:00Z</dcterms:modified>
</cp:coreProperties>
</file>