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129A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Earl R. Wasserman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129AA" w:rsidRDefault="00A129AA" w:rsidP="00A129AA">
      <w:r>
        <w:t>Wasserman, Earl R., ed.</w:t>
      </w:r>
      <w:r>
        <w:t xml:space="preserve"> </w:t>
      </w:r>
      <w:r>
        <w:rPr>
          <w:i/>
        </w:rPr>
        <w:t>Aspects of the Eighteenth Century.</w:t>
      </w:r>
      <w:r>
        <w:t xml:space="preserve"> Baltimore, 1965.</w:t>
      </w:r>
    </w:p>
    <w:p w:rsidR="00A129AA" w:rsidRDefault="00A129AA" w:rsidP="00A129AA"/>
    <w:p w:rsidR="00A129AA" w:rsidRDefault="00A129AA" w:rsidP="00A129AA"/>
    <w:p w:rsidR="00A129AA" w:rsidRPr="00A129AA" w:rsidRDefault="00A129AA" w:rsidP="00A129AA">
      <w:pPr>
        <w:rPr>
          <w:b/>
        </w:rPr>
      </w:pPr>
      <w:r>
        <w:rPr>
          <w:b/>
        </w:rPr>
        <w:t>Edited works</w:t>
      </w:r>
    </w:p>
    <w:p w:rsidR="00C454AC" w:rsidRDefault="00C454AC"/>
    <w:p w:rsidR="00A129AA" w:rsidRDefault="00A129AA" w:rsidP="00A129AA">
      <w:r>
        <w:rPr>
          <w:i/>
        </w:rPr>
        <w:t>Aspects of the Eighteenth Century</w:t>
      </w:r>
      <w:r>
        <w:rPr>
          <w:i/>
        </w:rPr>
        <w:t>:</w:t>
      </w:r>
    </w:p>
    <w:p w:rsidR="00A129AA" w:rsidRDefault="00A129AA"/>
    <w:p w:rsidR="00A129AA" w:rsidRDefault="00A129AA" w:rsidP="00A129AA">
      <w:r>
        <w:t xml:space="preserve">Passmore, John A. "The Malleability of Man in Eighteenth-Century Thought." In </w:t>
      </w:r>
      <w:r>
        <w:rPr>
          <w:i/>
        </w:rPr>
        <w:t>Aspects of the Eighteenth Century.</w:t>
      </w:r>
      <w:r>
        <w:t xml:space="preserve"> Ed. Earl R. Wasserman. Baltimore, 1965.</w:t>
      </w:r>
    </w:p>
    <w:p w:rsidR="00A129AA" w:rsidRDefault="00A129AA" w:rsidP="00A129AA">
      <w:r>
        <w:t xml:space="preserve">Wittkower, R. "Imitation, Electicism, and Genius." In </w:t>
      </w:r>
      <w:r>
        <w:rPr>
          <w:i/>
        </w:rPr>
        <w:t>Aspects of the Eighteenth Century.</w:t>
      </w:r>
      <w:r>
        <w:t xml:space="preserve"> Ed. Earl R. Wasserman. Baltimore, 1965.</w:t>
      </w:r>
    </w:p>
    <w:p w:rsidR="00A129AA" w:rsidRDefault="00A129AA"/>
    <w:p w:rsidR="00C454AC" w:rsidRDefault="00C454AC" w:rsidP="00C454AC">
      <w:bookmarkStart w:id="2" w:name="_GoBack"/>
      <w:bookmarkEnd w:id="2"/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129AA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2016-07-22T07:10:00Z</dcterms:created>
  <dcterms:modified xsi:type="dcterms:W3CDTF">2016-07-22T07:10:00Z</dcterms:modified>
</cp:coreProperties>
</file>