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EB" w:rsidRDefault="00AF01E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AF01EB" w:rsidRDefault="00AF01E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F01EB" w:rsidRDefault="00AF01E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F01EB" w:rsidRDefault="00AF01EB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F01EB" w:rsidRDefault="00AF01E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F01EB" w:rsidRDefault="00AF01EB">
      <w:pPr>
        <w:jc w:val="center"/>
      </w:pPr>
    </w:p>
    <w:bookmarkEnd w:id="0"/>
    <w:bookmarkEnd w:id="1"/>
    <w:p w:rsidR="00AF01EB" w:rsidRDefault="00AF01EB">
      <w:pPr>
        <w:jc w:val="center"/>
      </w:pPr>
    </w:p>
    <w:p w:rsidR="00AF01EB" w:rsidRPr="00FE62FF" w:rsidRDefault="00EA1DE3" w:rsidP="00AF01EB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Wolfgang Zach</w:t>
      </w:r>
    </w:p>
    <w:p w:rsidR="00AF01EB" w:rsidRDefault="00AF01EB"/>
    <w:p w:rsidR="00AF01EB" w:rsidRPr="00EA1DE3" w:rsidRDefault="00EA1DE3">
      <w:pPr>
        <w:rPr>
          <w:sz w:val="24"/>
          <w:szCs w:val="24"/>
        </w:rPr>
      </w:pPr>
      <w:r w:rsidRPr="00EA1DE3">
        <w:rPr>
          <w:sz w:val="24"/>
          <w:szCs w:val="24"/>
        </w:rPr>
        <w:t>(Graz / Innsbruck, Austria)</w:t>
      </w:r>
    </w:p>
    <w:p w:rsidR="00EA1DE3" w:rsidRDefault="00EA1DE3"/>
    <w:p w:rsidR="00EA1DE3" w:rsidRDefault="00EA1DE3"/>
    <w:p w:rsidR="00AF01EB" w:rsidRPr="00FE62FF" w:rsidRDefault="00AF01EB">
      <w:pPr>
        <w:rPr>
          <w:b/>
        </w:rPr>
      </w:pPr>
      <w:r>
        <w:rPr>
          <w:b/>
        </w:rPr>
        <w:t>Works</w:t>
      </w:r>
    </w:p>
    <w:p w:rsidR="00AF01EB" w:rsidRDefault="00AF01EB"/>
    <w:p w:rsidR="00EA1DE3" w:rsidRDefault="00EA1DE3" w:rsidP="00EA1DE3">
      <w:r>
        <w:t xml:space="preserve">Zach, Wolfgang. "Brian Friel's </w:t>
      </w:r>
      <w:r>
        <w:rPr>
          <w:i/>
        </w:rPr>
        <w:t>Translations:</w:t>
      </w:r>
      <w:r>
        <w:t xml:space="preserve"> National and Universal Dimensions." In </w:t>
      </w:r>
      <w:r>
        <w:rPr>
          <w:i/>
        </w:rPr>
        <w:t>Medieval and Modern Ireland.</w:t>
      </w:r>
      <w:r>
        <w:t xml:space="preserve"> Ed. Richard Walls. Gerrards Cross: Colin Smythe, 1988. 75-87.</w:t>
      </w:r>
    </w:p>
    <w:p w:rsidR="00EA1DE3" w:rsidRDefault="00EA1DE3" w:rsidP="00EA1DE3">
      <w:r>
        <w:t xml:space="preserve">_____. "Criticism, Theatre and Politics: Brian Friel's </w:t>
      </w:r>
      <w:r>
        <w:rPr>
          <w:i/>
        </w:rPr>
        <w:t>The Freedom of the City</w:t>
      </w:r>
      <w:r>
        <w:t xml:space="preserve"> and its Early Reception." In </w:t>
      </w:r>
      <w:r>
        <w:rPr>
          <w:i/>
        </w:rPr>
        <w:t xml:space="preserve">Irish Literature and Culture. </w:t>
      </w:r>
      <w:r>
        <w:t>Ed. Michael Kenneally. Gerrards Cross: Colin Smythe, 1992. 112-26.</w:t>
      </w:r>
    </w:p>
    <w:p w:rsidR="00EA1DE3" w:rsidRDefault="00EA1DE3" w:rsidP="00EA1DE3">
      <w:r>
        <w:t xml:space="preserve">_____. "Introduction."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XIII-XVII.*</w:t>
      </w:r>
    </w:p>
    <w:p w:rsidR="00A075FC" w:rsidRDefault="00A075FC" w:rsidP="00A075FC">
      <w:r>
        <w:t>Zach, Wolfgang, and Michael Kenneally, series eds. (SECL: Studies in English and Comparative Literature, 10). Tübingen: Stauffenburg Verlag, 1996.*</w:t>
      </w:r>
    </w:p>
    <w:p w:rsidR="00EA1DE3" w:rsidRDefault="00EA1DE3" w:rsidP="00EA1DE3">
      <w:r>
        <w:t xml:space="preserve">Zach, Wolfgang, and Ken L. Goodwin, eds. </w:t>
      </w:r>
      <w:r>
        <w:rPr>
          <w:i/>
        </w:rPr>
        <w:t>Nationalism vs. Internationalism: (Inter)National Dimensions of Literatures in English.</w:t>
      </w:r>
      <w:r>
        <w:t xml:space="preserve"> (SECL: Studies in English and Comparative Literature, 10). Tübingen: Stauffenburg Verlag, 1996.*</w:t>
      </w:r>
    </w:p>
    <w:p w:rsidR="00EA1DE3" w:rsidRDefault="00EA1DE3" w:rsidP="00EA1DE3">
      <w:pPr>
        <w:rPr>
          <w:color w:val="000000"/>
        </w:rPr>
      </w:pPr>
      <w:r>
        <w:rPr>
          <w:color w:val="000000"/>
        </w:rPr>
        <w:t xml:space="preserve">Zach, Wolfgang, Michael Kenneally, and Edwin Thumboo, eds. </w:t>
      </w:r>
      <w:r>
        <w:rPr>
          <w:i/>
          <w:color w:val="000000"/>
        </w:rPr>
        <w:t>Literatures in English: Priorities of Research.</w:t>
      </w:r>
      <w:r>
        <w:rPr>
          <w:color w:val="000000"/>
        </w:rPr>
        <w:t xml:space="preserve"> Tübingen: Stauffenburg. Forthcoming 2006.</w:t>
      </w:r>
    </w:p>
    <w:p w:rsidR="00AF01EB" w:rsidRDefault="00AF01EB"/>
    <w:p w:rsidR="00AF01EB" w:rsidRDefault="00AF01EB" w:rsidP="00AF01EB"/>
    <w:p w:rsidR="00AF01EB" w:rsidRDefault="00AF01EB"/>
    <w:p w:rsidR="00EA1DE3" w:rsidRDefault="00EA1DE3"/>
    <w:p w:rsidR="00EA1DE3" w:rsidRDefault="00EA1DE3">
      <w:pPr>
        <w:rPr>
          <w:b/>
        </w:rPr>
      </w:pPr>
      <w:r>
        <w:rPr>
          <w:b/>
        </w:rPr>
        <w:t>Edited works</w:t>
      </w:r>
    </w:p>
    <w:p w:rsidR="00EA1DE3" w:rsidRDefault="00EA1DE3">
      <w:pPr>
        <w:rPr>
          <w:b/>
        </w:rPr>
      </w:pPr>
    </w:p>
    <w:p w:rsidR="00EA1DE3" w:rsidRDefault="00EA1DE3">
      <w:pPr>
        <w:rPr>
          <w:b/>
        </w:rPr>
      </w:pPr>
    </w:p>
    <w:p w:rsidR="00EA1DE3" w:rsidRDefault="00EA1DE3">
      <w:pPr>
        <w:rPr>
          <w:i/>
        </w:rPr>
      </w:pPr>
      <w:r>
        <w:rPr>
          <w:i/>
        </w:rPr>
        <w:t>Nationalism vs. Internationalism:</w:t>
      </w:r>
    </w:p>
    <w:p w:rsidR="00EA1DE3" w:rsidRPr="00EA1DE3" w:rsidRDefault="00EA1DE3">
      <w:pPr>
        <w:rPr>
          <w:i/>
        </w:rPr>
      </w:pPr>
    </w:p>
    <w:p w:rsidR="00EA1DE3" w:rsidRDefault="00EA1DE3" w:rsidP="00EA1DE3">
      <w:r>
        <w:t xml:space="preserve">Zach, Wolfgang, and Ken L. Goodwin, eds. </w:t>
      </w:r>
      <w:r>
        <w:rPr>
          <w:i/>
        </w:rPr>
        <w:t>Nationalism vs. Internationalism: (Inter)National Dimensions of Literatures in English.</w:t>
      </w:r>
      <w:r>
        <w:t xml:space="preserve"> (SECL: Studies in English and Comparative Literature, 10). Tübingen: Stauffenburg Verlag, 1996.*</w:t>
      </w:r>
    </w:p>
    <w:p w:rsidR="00EA1DE3" w:rsidRDefault="00EA1DE3" w:rsidP="00EA1DE3">
      <w:r>
        <w:t xml:space="preserve">Zach, Wolfgang. (Graz / Innsbruck, Austria). "Introduction."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XIII-XVII.*</w:t>
      </w:r>
    </w:p>
    <w:p w:rsidR="00EA1DE3" w:rsidRDefault="00EA1DE3" w:rsidP="00EA1DE3">
      <w:r>
        <w:t xml:space="preserve">Thumboo, Edwin. (Singapore). "Notions of National/International: Background Implications for Writer and Critic."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3-14.*</w:t>
      </w:r>
    </w:p>
    <w:p w:rsidR="00EA1DE3" w:rsidRDefault="00EA1DE3" w:rsidP="00EA1DE3">
      <w:r>
        <w:t xml:space="preserve">King, Bruce. (Muncie, USA). "Thinking about Multiculturalism, Nationalism and Internationalism."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15-22.*</w:t>
      </w:r>
    </w:p>
    <w:p w:rsidR="00EA1DE3" w:rsidRDefault="00EA1DE3" w:rsidP="00EA1DE3">
      <w:r>
        <w:t xml:space="preserve">Mihaila, Rodica (Bucharest, Romania). "Multiculturalism vs. Nationalism and the Teaching of English Literature in the New East European Democracies."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23-28.*</w:t>
      </w:r>
    </w:p>
    <w:p w:rsidR="00EA1DE3" w:rsidRDefault="00EA1DE3" w:rsidP="00EA1DE3">
      <w:r>
        <w:t xml:space="preserve">Ganner, Heidi. (Innsbruck, Austria). "The New English Literatures on the Bookmarket for the Young Reader."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29-40.*</w:t>
      </w:r>
    </w:p>
    <w:p w:rsidR="00EA1DE3" w:rsidRDefault="00EA1DE3" w:rsidP="00EA1DE3">
      <w:r>
        <w:t>Schulze-Engler, Frank. (Frankfurt a/M). "Universalism with a Differ</w:t>
      </w:r>
      <w:r w:rsidR="005410EE">
        <w:t>e</w:t>
      </w:r>
      <w:r>
        <w:t xml:space="preserve">nce: The Politics of Postcolonial Theory."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41-46.*</w:t>
      </w:r>
    </w:p>
    <w:p w:rsidR="00EA1DE3" w:rsidRDefault="00EA1DE3" w:rsidP="00EA1DE3">
      <w:r>
        <w:t xml:space="preserve">Gualtieri, Claudia. (Bologna, Italy). "The Colonial Exotic Deconstructed: A Suggested Reading Paradigm for Post-Colonial Texts."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47-54.*</w:t>
      </w:r>
    </w:p>
    <w:p w:rsidR="00EA1DE3" w:rsidRDefault="00EA1DE3" w:rsidP="00EA1DE3">
      <w:r>
        <w:t>Kanaganayakam, C</w:t>
      </w:r>
      <w:r w:rsidR="005410EE">
        <w:t>helva. (Toronto). "Appeasing an</w:t>
      </w:r>
      <w:r>
        <w:t xml:space="preserve"> Embittered History: Critical Practice Reconsidered." In </w:t>
      </w:r>
      <w:r>
        <w:rPr>
          <w:i/>
        </w:rPr>
        <w:t xml:space="preserve">Nationalism vs. Internationalism: (Inter)National Dimensions of Literatures in </w:t>
      </w:r>
      <w:r>
        <w:rPr>
          <w:i/>
        </w:rPr>
        <w:lastRenderedPageBreak/>
        <w:t>English.</w:t>
      </w:r>
      <w:r>
        <w:t xml:space="preserve"> Ed. Wolfgang Zach and Ken L. Goodwin. Tübingen: Stauffenburg Verlag, 1996. 55-62.*</w:t>
      </w:r>
    </w:p>
    <w:p w:rsidR="00EA1DE3" w:rsidRDefault="00EA1DE3" w:rsidP="00EA1DE3">
      <w:r>
        <w:t xml:space="preserve">Coetzee, J. M. (Cape Town). "What Is a Classic?"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63-76.*</w:t>
      </w:r>
    </w:p>
    <w:p w:rsidR="00EA1DE3" w:rsidRDefault="00EA1DE3" w:rsidP="00EA1DE3">
      <w:r>
        <w:t xml:space="preserve">Harris, Wilson. (Chelmsford, UK). "Profiles of Myth and the New World."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77-86.*</w:t>
      </w:r>
    </w:p>
    <w:p w:rsidR="00EA1DE3" w:rsidRDefault="00EA1DE3" w:rsidP="00EA1DE3">
      <w:r>
        <w:t xml:space="preserve">Suyin, Han. (Lausanne). "A Winter of Thinking: The Role of Literature in an Era of Global Disorder."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87-92.*</w:t>
      </w:r>
    </w:p>
    <w:p w:rsidR="00EA1DE3" w:rsidRDefault="00EA1DE3" w:rsidP="00EA1DE3">
      <w:r>
        <w:t xml:space="preserve">Newman, Judie. (Newcastle-upon-Tyne). "The Ballistic Bard: Intertextuality and Postcolonial Fiction."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95-102.*</w:t>
      </w:r>
    </w:p>
    <w:p w:rsidR="00EA1DE3" w:rsidRDefault="00EA1DE3" w:rsidP="00EA1DE3">
      <w:r>
        <w:t xml:space="preserve">Dunbar, Pamela. (Coventry). "Conflict and Continuity: The Family as Emblem of the Postcolonial Society."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103-8.*</w:t>
      </w:r>
    </w:p>
    <w:p w:rsidR="00EA1DE3" w:rsidRDefault="00EA1DE3" w:rsidP="00EA1DE3">
      <w:r>
        <w:t xml:space="preserve">Priessnitz, Horst (Wupperta). "Dreams in Austerica: A Comparison of the Australian and the American Dream."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109-16.*</w:t>
      </w:r>
    </w:p>
    <w:p w:rsidR="00EA1DE3" w:rsidRDefault="00EA1DE3" w:rsidP="00EA1DE3">
      <w:r>
        <w:t xml:space="preserve">Webb, Janeen (Oakleigh, Australia). "Speculation in the Antipodes."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117-22.*</w:t>
      </w:r>
    </w:p>
    <w:p w:rsidR="00EA1DE3" w:rsidRDefault="00EA1DE3" w:rsidP="00EA1DE3">
      <w:r>
        <w:t xml:space="preserve">McNaughton, Howard. (Christchurch, NZ). "Killer Dramas and their National Targets."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123-32.*</w:t>
      </w:r>
    </w:p>
    <w:p w:rsidR="00EA1DE3" w:rsidRDefault="00EA1DE3" w:rsidP="00EA1DE3">
      <w:r>
        <w:t xml:space="preserve">De Mel, Neloufer (Colombo, Stri Lanka). "Caliban or Crusoe? Straddling the Paradigm of 'Post'-Colonial Identity: Derek Walcott and Jean Arasanayagam." In </w:t>
      </w:r>
      <w:r>
        <w:rPr>
          <w:i/>
        </w:rPr>
        <w:t xml:space="preserve">Nationalism vs. Internationalism: (Inter)National Dimensions of Literatures in </w:t>
      </w:r>
      <w:r>
        <w:rPr>
          <w:i/>
        </w:rPr>
        <w:lastRenderedPageBreak/>
        <w:t>English.</w:t>
      </w:r>
      <w:r>
        <w:t xml:space="preserve"> Ed. Wolfgang Zach and Ken L. Goodwin. Tübingen: Stauffenburg Verlag, 1996. 133-44.*</w:t>
      </w:r>
    </w:p>
    <w:p w:rsidR="00EA1DE3" w:rsidRDefault="00EA1DE3" w:rsidP="00EA1DE3">
      <w:r>
        <w:t xml:space="preserve">Zuhra, Nur Nina. (Petaling Jaya,  Malaysia). "Crossing Cultural Boundaries at Home and Abroad: A Comparative Study of the Short Stories of Anwar Ridhwan and Gopal Baratham."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145-56.*</w:t>
      </w:r>
    </w:p>
    <w:p w:rsidR="00EA1DE3" w:rsidRDefault="00EA1DE3" w:rsidP="00EA1DE3">
      <w:r>
        <w:t xml:space="preserve">Santaolalla, Isabel. "'This Island's—Also—Mine': New Expressions of a New Britishness."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159-68.*</w:t>
      </w:r>
    </w:p>
    <w:p w:rsidR="00EA1DE3" w:rsidRDefault="00EA1DE3" w:rsidP="00EA1DE3">
      <w:r>
        <w:t xml:space="preserve">Murphy, Maureeen. (Hempstead, USA). "The Dilemmas of the Bilingual Writer: The Irish Example."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169-76.*</w:t>
      </w:r>
    </w:p>
    <w:p w:rsidR="00EA1DE3" w:rsidRDefault="00EA1DE3" w:rsidP="00EA1DE3">
      <w:r>
        <w:t xml:space="preserve">Morse, Donald E. (Debrecen, Hungary). "'I'm Irish! I Was Born Here!' The Conflict between Nationalism and Internationalism in James Joyce's </w:t>
      </w:r>
      <w:r>
        <w:rPr>
          <w:i/>
        </w:rPr>
        <w:t xml:space="preserve">Ulysses." </w:t>
      </w:r>
      <w:r>
        <w:t xml:space="preserve">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177-84.*</w:t>
      </w:r>
    </w:p>
    <w:p w:rsidR="00EA1DE3" w:rsidRDefault="00EA1DE3" w:rsidP="00EA1DE3">
      <w:r>
        <w:t xml:space="preserve">Ronsley, Joseph. (Montreal, Canada). "Denis Johnston's Politics."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185-90.*</w:t>
      </w:r>
    </w:p>
    <w:p w:rsidR="00EA1DE3" w:rsidRDefault="00EA1DE3" w:rsidP="00EA1DE3">
      <w:r>
        <w:t xml:space="preserve">Bertha, Csilla. "The Reflection of Irish Nationalism in Contemporary Irish Drama."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1891-98.*</w:t>
      </w:r>
    </w:p>
    <w:p w:rsidR="00EA1DE3" w:rsidRDefault="00EA1DE3" w:rsidP="00EA1DE3">
      <w:r>
        <w:t xml:space="preserve">Kortenaar, Neil ten. (Church Point, Canada). "Nation and Novel in Africa."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201-8.*</w:t>
      </w:r>
    </w:p>
    <w:p w:rsidR="00EA1DE3" w:rsidRDefault="00EA1DE3" w:rsidP="00EA1DE3">
      <w:r>
        <w:t xml:space="preserve">Lovesey, Oliver (Kelowna, Canada). "The African Prison Diary as 'National Allegory'."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209-18.*</w:t>
      </w:r>
    </w:p>
    <w:p w:rsidR="00EA1DE3" w:rsidRDefault="00EA1DE3" w:rsidP="00EA1DE3">
      <w:r>
        <w:lastRenderedPageBreak/>
        <w:t xml:space="preserve">Opoku-Agyemang, Kwadwo. (Cape Coast, Ghana). "A Crisis of Balance: The (Mis)Representation of Colonial History and the Slave Experience as Themes in Modern African Literature."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219-28.*</w:t>
      </w:r>
    </w:p>
    <w:p w:rsidR="00EA1DE3" w:rsidRDefault="00EA1DE3" w:rsidP="00EA1DE3">
      <w:r>
        <w:t xml:space="preserve">Oboe, Annalisa. (Padua, Italy). "South African Historical Fiction and Nationalism."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229-38.*</w:t>
      </w:r>
    </w:p>
    <w:p w:rsidR="00EA1DE3" w:rsidRDefault="00EA1DE3" w:rsidP="00EA1DE3">
      <w:r>
        <w:t xml:space="preserve">Lehmann, Elmar. (Essen, Germany). "Early South African Novels: National Beginnings, International Contexts."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239-46.*</w:t>
      </w:r>
    </w:p>
    <w:p w:rsidR="00EA1DE3" w:rsidRDefault="00EA1DE3" w:rsidP="00EA1DE3">
      <w:r>
        <w:t xml:space="preserve">Lockett, Cecily. (Johannesburg, South Africa). "Sisterhood/Otherhood: The Politics of Contemporary Feminism in South African Literary Studies."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247-54.*</w:t>
      </w:r>
    </w:p>
    <w:p w:rsidR="00EA1DE3" w:rsidRDefault="00EA1DE3" w:rsidP="00EA1DE3">
      <w:r>
        <w:t xml:space="preserve">Hunter, Eva. (Bellville, South Africa). "Some Problems of Feminist Literary Criticism and Theory in South Africa."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255-62.*</w:t>
      </w:r>
    </w:p>
    <w:p w:rsidR="00EA1DE3" w:rsidRDefault="00EA1DE3" w:rsidP="00EA1DE3">
      <w:r>
        <w:t xml:space="preserve">Lenta, Margaret. (Durban, South Africa). "After Solidarity: Gordimer as Novelist/Historian of Women."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263-72.*</w:t>
      </w:r>
    </w:p>
    <w:p w:rsidR="00EA1DE3" w:rsidRDefault="00EA1DE3" w:rsidP="00EA1DE3">
      <w:r>
        <w:t xml:space="preserve">Viola, André. (Nice, France): "Waiting for the Children: Coetzee and Serote across Cultural Barriers."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273-80.*</w:t>
      </w:r>
    </w:p>
    <w:p w:rsidR="00EA1DE3" w:rsidRDefault="00EA1DE3" w:rsidP="00EA1DE3">
      <w:r>
        <w:t xml:space="preserve">Cohen, Derek. (York, Canada). "The Woman and the Monster: </w:t>
      </w:r>
      <w:r>
        <w:rPr>
          <w:i/>
        </w:rPr>
        <w:t>Foe,</w:t>
      </w:r>
      <w:r>
        <w:t xml:space="preserve"> Friday, and Caliban."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281-86.*</w:t>
      </w:r>
    </w:p>
    <w:p w:rsidR="00EA1DE3" w:rsidRDefault="00EA1DE3" w:rsidP="00EA1DE3">
      <w:r>
        <w:lastRenderedPageBreak/>
        <w:t xml:space="preserve">van Herk, Aritha. (Calgary, Canada). "Dissolving Boundaries: Writing Past the Line, or a Meditation on Hopscotch."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289-92.*</w:t>
      </w:r>
    </w:p>
    <w:p w:rsidR="00EA1DE3" w:rsidRDefault="00EA1DE3" w:rsidP="00EA1DE3">
      <w:r>
        <w:t xml:space="preserve">Thorpe, Michael. (Sackville, Canada). "Canadian 'Globalism', Conflicts and Contradictions."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293-98.*</w:t>
      </w:r>
    </w:p>
    <w:p w:rsidR="00EA1DE3" w:rsidRDefault="00EA1DE3" w:rsidP="00EA1DE3">
      <w:r>
        <w:t xml:space="preserve">Thorpe, Michael. (Sackville, Canada). "Canadian 'Globalism': Conflicts and Contradictions."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293-98.*</w:t>
      </w:r>
    </w:p>
    <w:p w:rsidR="00EA1DE3" w:rsidRDefault="00EA1DE3" w:rsidP="00EA1DE3">
      <w:r>
        <w:t xml:space="preserve">Saint-Jacques, Bernard. (Vancouver, Canada). "Identity and Nationalism in Canadian Literature."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299-306.*</w:t>
      </w:r>
    </w:p>
    <w:p w:rsidR="00EA1DE3" w:rsidRDefault="00EA1DE3" w:rsidP="00EA1DE3">
      <w:r>
        <w:t xml:space="preserve">Tsutsumi, Toshiko. (Tokyo). "Regionalism, Nationaism and Internationalism in Margaret Laurence."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307-12.*</w:t>
      </w:r>
    </w:p>
    <w:p w:rsidR="00EA1DE3" w:rsidRDefault="00EA1DE3" w:rsidP="00EA1DE3">
      <w:r>
        <w:t xml:space="preserve">Heller, Arno. (Graz, Austria). "Margaret Atwood's Ecological Vision."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313-18.*</w:t>
      </w:r>
    </w:p>
    <w:p w:rsidR="00EA1DE3" w:rsidRDefault="00EA1DE3" w:rsidP="00EA1DE3">
      <w:r>
        <w:t xml:space="preserve">Kenneally, Michael. (Montreal). "The Internationalism of Jack Hodgins's Regional Imagination."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319-24.*</w:t>
      </w:r>
    </w:p>
    <w:p w:rsidR="00EA1DE3" w:rsidRDefault="00EA1DE3" w:rsidP="00EA1DE3">
      <w:r>
        <w:t xml:space="preserve">Fujimoto, Yoko. (Tokyo). "Multiculturalism and Ethnic Writing in English Canada."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325-34.*</w:t>
      </w:r>
    </w:p>
    <w:p w:rsidR="00EA1DE3" w:rsidRDefault="00EA1DE3" w:rsidP="00EA1DE3">
      <w:r>
        <w:t xml:space="preserve">Callahan, David. (Aveiro, Portugal). "Janette Turner Hospital and the Discourse of Displacement." In </w:t>
      </w:r>
      <w:r>
        <w:rPr>
          <w:i/>
        </w:rPr>
        <w:t xml:space="preserve">Nationalism vs. Internationalism: (Inter)National Dimensions of Literatures in </w:t>
      </w:r>
      <w:r>
        <w:rPr>
          <w:i/>
        </w:rPr>
        <w:lastRenderedPageBreak/>
        <w:t>English.</w:t>
      </w:r>
      <w:r>
        <w:t xml:space="preserve"> Ed. Wolfgang Zach and Ken L. Goodwin. Tübingen: Stauffenburg Verlag, 1996. 335-40.*</w:t>
      </w:r>
    </w:p>
    <w:p w:rsidR="00EA1DE3" w:rsidRDefault="00EA1DE3" w:rsidP="00EA1DE3">
      <w:r>
        <w:t xml:space="preserve">Ramsey-Kurz, Helga. (Innsbruck). "The Charting of a 'Private National Identity' in Janette Turner Hospital's </w:t>
      </w:r>
      <w:r w:rsidRPr="0037292B">
        <w:t>Charades</w:t>
      </w:r>
      <w:r>
        <w:t xml:space="preserve"> and </w:t>
      </w:r>
      <w:r>
        <w:rPr>
          <w:i/>
        </w:rPr>
        <w:t xml:space="preserve">The Ivory Swing." </w:t>
      </w:r>
      <w:r w:rsidRPr="0037292B">
        <w:t>In</w:t>
      </w:r>
      <w:r>
        <w:t xml:space="preserve">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341-50.*</w:t>
      </w:r>
    </w:p>
    <w:p w:rsidR="00EA1DE3" w:rsidRDefault="00EA1DE3" w:rsidP="00EA1DE3">
      <w:r>
        <w:t xml:space="preserve">Scheer-Schäzler, Brigitte. (Innsbruck). "'The Soul at Risk': Identity and Morality in the Multicultural World of Bharati Mukherjee."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351-60.*</w:t>
      </w:r>
    </w:p>
    <w:p w:rsidR="00EA1DE3" w:rsidRDefault="00EA1DE3" w:rsidP="00EA1DE3">
      <w:r>
        <w:t xml:space="preserve">Varela-Zapata, Jesús. (Santiago de Compostela, Spain). "Narrow National Boundaries Transcended: The International Dimension in Caribbean Writing."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363-70.*</w:t>
      </w:r>
    </w:p>
    <w:p w:rsidR="00EA1DE3" w:rsidRDefault="00EA1DE3" w:rsidP="00EA1DE3">
      <w:r>
        <w:t xml:space="preserve">Birbalsingh, Frank. (York, Canada). "National identity in the Caribbean Novel in English."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 371-8.*</w:t>
      </w:r>
    </w:p>
    <w:p w:rsidR="00EA1DE3" w:rsidRDefault="00EA1DE3" w:rsidP="00EA1DE3">
      <w:r>
        <w:t xml:space="preserve">Thomas, H. Nigel. (Quebec, Ca). "Claude McKay's </w:t>
      </w:r>
      <w:r>
        <w:rPr>
          <w:i/>
        </w:rPr>
        <w:t>Banana Bottom:</w:t>
      </w:r>
      <w:r>
        <w:t xml:space="preserve"> A Black Response to Late Nineeteenth and Early Twentieth Century White Discourse on the Meaning of Black Reality."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379-88.*</w:t>
      </w:r>
    </w:p>
    <w:p w:rsidR="00EA1DE3" w:rsidRDefault="00EA1DE3" w:rsidP="00EA1DE3">
      <w:r>
        <w:t xml:space="preserve">Beittel, Mark, and Giovanna Covi (Trento). "Talking of Households: Olive Senior's Postcolonial Identities."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389-98.*</w:t>
      </w:r>
    </w:p>
    <w:p w:rsidR="00EA1DE3" w:rsidRDefault="00EA1DE3" w:rsidP="00EA1DE3">
      <w:r>
        <w:t xml:space="preserve">Martin, John Stephen. (Calgary). "The Odyssey of Sam Selvon's Moses."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399-406.*</w:t>
      </w:r>
    </w:p>
    <w:p w:rsidR="00EA1DE3" w:rsidRDefault="00EA1DE3" w:rsidP="00EA1DE3">
      <w:r>
        <w:t xml:space="preserve">Thieme, John. (Hull, UK). "Re-constructions of National Identity in the Recent Work of V. S. Naipaul." In </w:t>
      </w:r>
      <w:r>
        <w:rPr>
          <w:i/>
        </w:rPr>
        <w:t xml:space="preserve">Nationalism vs. Internationalism: (Inter)National Dimensions of Literatures in </w:t>
      </w:r>
      <w:r>
        <w:rPr>
          <w:i/>
        </w:rPr>
        <w:lastRenderedPageBreak/>
        <w:t>English.</w:t>
      </w:r>
      <w:r>
        <w:t xml:space="preserve"> Ed. Wolfgang Zach and Ken L. Goodwin. Tübingen: Stauffenburg Verlag, 1996. 407-16.*</w:t>
      </w:r>
    </w:p>
    <w:p w:rsidR="00EA1DE3" w:rsidRDefault="00EA1DE3" w:rsidP="00EA1DE3">
      <w:r>
        <w:t xml:space="preserve">Walder, Dennis. (London, UK). "V. S. Naipaul: Citizen of the World or Arrivant?"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417-24.*</w:t>
      </w:r>
    </w:p>
    <w:p w:rsidR="00EA1DE3" w:rsidRDefault="00EA1DE3" w:rsidP="00EA1DE3">
      <w:r>
        <w:t xml:space="preserve">Hyland, Peter (London, Canada). "National and International Values: Singaporean Writing and Its Critics."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427-34.*</w:t>
      </w:r>
    </w:p>
    <w:p w:rsidR="00EA1DE3" w:rsidRDefault="00EA1DE3" w:rsidP="00EA1DE3">
      <w:r>
        <w:t xml:space="preserve">Mathi, Kavita. (Hong Kong). "National Identity in Recent Indian Novels in English."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435-42.*</w:t>
      </w:r>
    </w:p>
    <w:p w:rsidR="00EA1DE3" w:rsidRDefault="00EA1DE3" w:rsidP="00EA1DE3">
      <w:r>
        <w:t>Bayer, Jagamaya. (Aachen</w:t>
      </w:r>
      <w:r w:rsidR="0084344B">
        <w:t>,</w:t>
      </w:r>
      <w:r>
        <w:t xml:space="preserve"> Germany). "The Presentation of History in Ruth Prawer Jhabvala's Novel </w:t>
      </w:r>
      <w:r>
        <w:rPr>
          <w:i/>
        </w:rPr>
        <w:t xml:space="preserve">Heat and Dust." </w:t>
      </w:r>
      <w:r>
        <w:t xml:space="preserve">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443-48.*</w:t>
      </w:r>
    </w:p>
    <w:p w:rsidR="00EA1DE3" w:rsidRDefault="00EA1DE3" w:rsidP="00EA1DE3">
      <w:r>
        <w:t xml:space="preserve">Splendore, Paola. (Rome, Italy). "Confined Lives: Estrangement and Exile in Anita Desai's Novels."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1996.*</w:t>
      </w:r>
    </w:p>
    <w:p w:rsidR="00EA1DE3" w:rsidRDefault="00EA1DE3" w:rsidP="00EA1DE3">
      <w:r>
        <w:t xml:space="preserve">Donnerstag, Jürgen (Dortmund). "Hybrid Forms of Multiculturalism in the Fiction of Salman Rushdie."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455-60.*</w:t>
      </w:r>
    </w:p>
    <w:p w:rsidR="00EA1DE3" w:rsidRDefault="00EA1DE3" w:rsidP="00EA1DE3">
      <w:r>
        <w:t>Goonetilleke, D. C. R. A. (Kelaniya, Sri Lanka)</w:t>
      </w:r>
      <w:r w:rsidR="00D937AA">
        <w:t>. "S</w:t>
      </w:r>
      <w:r>
        <w:t xml:space="preserve">ri Lankan Literature in English and the Changing Phases/Faces of nationalism."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461-72.*</w:t>
      </w:r>
    </w:p>
    <w:p w:rsidR="00EA1DE3" w:rsidRDefault="00EA1DE3" w:rsidP="00EA1DE3">
      <w:r>
        <w:t xml:space="preserve">Croft, Julian. (Armidale, Australia). "Nationalism and Internationalism in Australian Poetry, 1920-1970."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475-84.*</w:t>
      </w:r>
    </w:p>
    <w:p w:rsidR="00EA1DE3" w:rsidRDefault="00EA1DE3" w:rsidP="00EA1DE3">
      <w:r>
        <w:lastRenderedPageBreak/>
        <w:t xml:space="preserve">Goodwin, Ken L. (Toowomba, Australia). "Modernism in the 1930s: Serial and Newspaper Publications of Poetry."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485-94.*</w:t>
      </w:r>
    </w:p>
    <w:p w:rsidR="00EA1DE3" w:rsidRDefault="00EA1DE3" w:rsidP="00EA1DE3">
      <w:r>
        <w:t>Turner, Barnard (Singapore). "On Fronti</w:t>
      </w:r>
      <w:r w:rsidR="00D937AA">
        <w:t>ers: The 'Nationalism' of David</w:t>
      </w:r>
      <w:r>
        <w:t xml:space="preserve"> Malouf's Poetry and Its Implications fo</w:t>
      </w:r>
      <w:r w:rsidR="00D937AA">
        <w:t>r a Definition of 'Commonwealth</w:t>
      </w:r>
      <w:r>
        <w:t xml:space="preserve"> Literature'."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495-502.*</w:t>
      </w:r>
    </w:p>
    <w:p w:rsidR="00EA1DE3" w:rsidRDefault="00EA1DE3" w:rsidP="00EA1DE3">
      <w:r>
        <w:t xml:space="preserve">LaFleur, Frances. (New York). "Images of China in Australian Fiction: Shifting Perceptions of Self </w:t>
      </w:r>
      <w:bookmarkStart w:id="2" w:name="_GoBack"/>
      <w:bookmarkEnd w:id="2"/>
      <w:r>
        <w:t xml:space="preserve">and Other."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503-10.*</w:t>
      </w:r>
    </w:p>
    <w:p w:rsidR="00EA1DE3" w:rsidRDefault="00EA1DE3" w:rsidP="00EA1DE3">
      <w:r>
        <w:t xml:space="preserve">Ross, Robert L. (Austin, USA). "'The Poetry of Revolution' in Thea Astley's </w:t>
      </w:r>
      <w:r>
        <w:rPr>
          <w:i/>
        </w:rPr>
        <w:t xml:space="preserve">Beachmasters." </w:t>
      </w:r>
      <w:r>
        <w:t xml:space="preserve">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511-16.*</w:t>
      </w:r>
    </w:p>
    <w:p w:rsidR="00EA1DE3" w:rsidRDefault="00EA1DE3" w:rsidP="00EA1DE3">
      <w:r>
        <w:t xml:space="preserve">Bird, Delys (Perth, Australia). "Contestant Worlds: The National and the International in Elisabeth Jolley's Fiction."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517-26.*</w:t>
      </w:r>
    </w:p>
    <w:p w:rsidR="00EA1DE3" w:rsidRDefault="00EA1DE3" w:rsidP="00EA1DE3">
      <w:r>
        <w:t xml:space="preserve">Kuna, Franz. (Klagenfurt, Austria). "The 'Nationalism vs. Interantionalism' Debate and Australian Film."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527-38.*</w:t>
      </w:r>
    </w:p>
    <w:p w:rsidR="00EA1DE3" w:rsidRDefault="00EA1DE3" w:rsidP="00EA1DE3">
      <w:r>
        <w:t xml:space="preserve">Zimmermann, Anne (Berne, Switzerland). "Godwits and Cuckoos: (Dis)Guises of the Cultural Self in the Work of Robin Hyde and Keri Hulme."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541-8.*</w:t>
      </w:r>
    </w:p>
    <w:p w:rsidR="00EA1DE3" w:rsidRDefault="00EA1DE3" w:rsidP="00EA1DE3">
      <w:r>
        <w:t xml:space="preserve">Prentice, Christine. (Dunedin, NZ). "Nationalism vs. Internationalism? Witi Ihimaera's </w:t>
      </w:r>
      <w:r>
        <w:rPr>
          <w:i/>
        </w:rPr>
        <w:t xml:space="preserve">The </w:t>
      </w:r>
      <w:r w:rsidRPr="00661788">
        <w:rPr>
          <w:i/>
        </w:rPr>
        <w:t>Matriarch</w:t>
      </w:r>
      <w:r>
        <w:t xml:space="preserve"> and Critical Abjection." </w:t>
      </w:r>
      <w:r w:rsidRPr="00661788">
        <w:t>In</w:t>
      </w:r>
      <w:r>
        <w:t xml:space="preserve">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549-56.*</w:t>
      </w:r>
    </w:p>
    <w:p w:rsidR="00EA1DE3" w:rsidRDefault="00EA1DE3" w:rsidP="00EA1DE3">
      <w:r>
        <w:lastRenderedPageBreak/>
        <w:t xml:space="preserve">Nandan, Satendra (Canberra, Australia). "Exilic Explorations: Diaspora and Dispossession in Fiji."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557-68.*</w:t>
      </w:r>
    </w:p>
    <w:p w:rsidR="00EA1DE3" w:rsidRDefault="00EA1DE3" w:rsidP="00EA1DE3">
      <w:r>
        <w:t xml:space="preserve">San Juan, Epifanio, Jr. (Bowling Green, USA). "From Postcolonial to Alter/Native National Allegory: Dialectics of Nation/People and WorldSuystem in Philippine Writing."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 569-77.*</w:t>
      </w:r>
    </w:p>
    <w:p w:rsidR="00EA1DE3" w:rsidRPr="00EA1DE3" w:rsidRDefault="00EA1DE3">
      <w:pPr>
        <w:rPr>
          <w:b/>
        </w:rPr>
      </w:pPr>
    </w:p>
    <w:sectPr w:rsidR="00EA1DE3" w:rsidRPr="00EA1DE3" w:rsidSect="00D32EE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A5515"/>
    <w:rsid w:val="005410EE"/>
    <w:rsid w:val="0084344B"/>
    <w:rsid w:val="00A075FC"/>
    <w:rsid w:val="00AF01EB"/>
    <w:rsid w:val="00D32EE7"/>
    <w:rsid w:val="00D937AA"/>
    <w:rsid w:val="00E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3122</Words>
  <Characters>17800</Characters>
  <Application>Microsoft Macintosh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20881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2019-01-11T16:24:00Z</dcterms:created>
  <dcterms:modified xsi:type="dcterms:W3CDTF">2019-01-11T16:24:00Z</dcterms:modified>
</cp:coreProperties>
</file>