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05D7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7661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Ingrid Cáceres Würsig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205D71" w:rsidRDefault="00205D71" w:rsidP="00C54795">
      <w:pPr>
        <w:ind w:left="709" w:hanging="709"/>
        <w:rPr>
          <w:b/>
          <w:szCs w:val="28"/>
          <w:lang w:val="en-US"/>
        </w:rPr>
      </w:pPr>
    </w:p>
    <w:p w:rsidR="00205D71" w:rsidRPr="00205D71" w:rsidRDefault="00205D71" w:rsidP="00205D71">
      <w:pPr>
        <w:ind w:left="709" w:hanging="1"/>
        <w:rPr>
          <w:sz w:val="24"/>
          <w:szCs w:val="24"/>
          <w:lang w:val="en-US"/>
        </w:rPr>
      </w:pPr>
      <w:r w:rsidRPr="00205D71">
        <w:rPr>
          <w:sz w:val="24"/>
          <w:szCs w:val="24"/>
          <w:lang w:val="en-US"/>
        </w:rPr>
        <w:t>(</w:t>
      </w:r>
      <w:r w:rsidRPr="00205D71">
        <w:rPr>
          <w:sz w:val="24"/>
          <w:szCs w:val="24"/>
          <w:lang w:val="en-US"/>
        </w:rPr>
        <w:t xml:space="preserve">Spanish Germanist, </w:t>
      </w:r>
      <w:r w:rsidRPr="00205D71">
        <w:rPr>
          <w:sz w:val="24"/>
          <w:szCs w:val="24"/>
          <w:lang w:val="en-US"/>
        </w:rPr>
        <w:t>U de Alcalá, Dpto. de Filología Moderna; Ph.D. in German Philology, U Complutense, MA in translation, U de Cantabria)</w:t>
      </w:r>
    </w:p>
    <w:p w:rsidR="00205D71" w:rsidRPr="00205D71" w:rsidRDefault="00205D71" w:rsidP="00205D71">
      <w:pPr>
        <w:ind w:left="709" w:hanging="1"/>
        <w:rPr>
          <w:b/>
          <w:szCs w:val="28"/>
          <w:lang w:val="en-US"/>
        </w:rPr>
      </w:pPr>
    </w:p>
    <w:p w:rsidR="00205D71" w:rsidRPr="00205D71" w:rsidRDefault="00205D71" w:rsidP="00205D71">
      <w:pPr>
        <w:ind w:left="709" w:hanging="1"/>
        <w:rPr>
          <w:b/>
          <w:szCs w:val="28"/>
          <w:lang w:val="en-US"/>
        </w:rPr>
      </w:pPr>
    </w:p>
    <w:p w:rsidR="00DE38E5" w:rsidRPr="00205D71" w:rsidRDefault="00DE38E5" w:rsidP="00A12C34">
      <w:pPr>
        <w:rPr>
          <w:szCs w:val="28"/>
          <w:lang w:val="en-US"/>
        </w:rPr>
      </w:pPr>
    </w:p>
    <w:p w:rsidR="005537F5" w:rsidRPr="00205D71" w:rsidRDefault="00B06393" w:rsidP="00A12C34">
      <w:pPr>
        <w:rPr>
          <w:b/>
          <w:lang w:val="es-ES"/>
        </w:rPr>
      </w:pPr>
      <w:r w:rsidRPr="00205D71">
        <w:rPr>
          <w:b/>
          <w:lang w:val="es-ES"/>
        </w:rPr>
        <w:t>Works</w:t>
      </w:r>
    </w:p>
    <w:p w:rsidR="005537F5" w:rsidRPr="00205D71" w:rsidRDefault="005537F5" w:rsidP="00A12C34">
      <w:pPr>
        <w:rPr>
          <w:lang w:val="es-ES"/>
        </w:rPr>
      </w:pPr>
    </w:p>
    <w:p w:rsidR="00205D71" w:rsidRPr="00C10169" w:rsidRDefault="00205D71" w:rsidP="00205D71">
      <w:r w:rsidRPr="00C10169">
        <w:t xml:space="preserve">Cáceres Würsig, Ingrid. "Germanofilia y nacionalcatolicismo: contradicciones en la recepción franquista de Stefan Zweig." </w:t>
      </w:r>
      <w:r w:rsidRPr="00C10169">
        <w:rPr>
          <w:i/>
        </w:rPr>
        <w:t>Revista de Filología Alemana</w:t>
      </w:r>
      <w:r w:rsidRPr="00C10169">
        <w:t xml:space="preserve"> (2018).</w:t>
      </w:r>
    </w:p>
    <w:p w:rsidR="000F4B37" w:rsidRPr="00C10169" w:rsidRDefault="000F4B37" w:rsidP="000F4B37">
      <w:bookmarkStart w:id="2" w:name="_GoBack"/>
      <w:bookmarkEnd w:id="2"/>
      <w:r w:rsidRPr="000F4B37">
        <w:rPr>
          <w:lang w:val="es-ES"/>
        </w:rPr>
        <w:t xml:space="preserve">Cáceres Würsig, Ingrid, and María Jesús Fernández Gil. </w:t>
      </w:r>
      <w:r w:rsidRPr="00C10169">
        <w:t xml:space="preserve">"Introducción."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2019.19-24.</w:t>
      </w:r>
    </w:p>
    <w:p w:rsidR="0007661F" w:rsidRDefault="000F4B37" w:rsidP="0007661F">
      <w:r>
        <w:t>_____,</w:t>
      </w:r>
      <w:r w:rsidR="0007661F" w:rsidRPr="005A7A1A">
        <w:t xml:space="preserve"> eds. </w:t>
      </w:r>
      <w:r w:rsidR="0007661F" w:rsidRPr="005A7A1A">
        <w:rPr>
          <w:i/>
        </w:rPr>
        <w:t>La traducción literaria a finales del siglo XX y principios del XXI: Hacia la disolución de fronteras.</w:t>
      </w:r>
      <w:r w:rsidR="0007661F" w:rsidRPr="005A7A1A">
        <w:t xml:space="preserve"> (Vertere: Monográficos de la revista </w:t>
      </w:r>
      <w:r w:rsidR="0007661F" w:rsidRPr="005A7A1A">
        <w:rPr>
          <w:i/>
        </w:rPr>
        <w:t>Hermeneus,</w:t>
      </w:r>
      <w:r w:rsidR="0007661F" w:rsidRPr="005A7A1A">
        <w:t xml:space="preserve"> 21). Soria and Zaragoza: Facultad de Traducción e Interpretación / Pórtico Librerías, 2019.</w:t>
      </w:r>
    </w:p>
    <w:p w:rsidR="0007661F" w:rsidRDefault="0007661F" w:rsidP="0007661F"/>
    <w:p w:rsidR="0007661F" w:rsidRDefault="0007661F" w:rsidP="0007661F"/>
    <w:p w:rsidR="0007661F" w:rsidRDefault="0007661F" w:rsidP="0007661F"/>
    <w:p w:rsidR="0007661F" w:rsidRDefault="0007661F" w:rsidP="0007661F"/>
    <w:p w:rsidR="0007661F" w:rsidRDefault="0007661F" w:rsidP="0007661F"/>
    <w:p w:rsidR="0007661F" w:rsidRDefault="0007661F" w:rsidP="0007661F"/>
    <w:p w:rsidR="0007661F" w:rsidRDefault="0007661F" w:rsidP="0007661F">
      <w:pPr>
        <w:rPr>
          <w:b/>
        </w:rPr>
      </w:pPr>
      <w:r>
        <w:rPr>
          <w:b/>
        </w:rPr>
        <w:t>Edited works</w:t>
      </w:r>
    </w:p>
    <w:p w:rsidR="0007661F" w:rsidRDefault="0007661F" w:rsidP="0007661F">
      <w:pPr>
        <w:rPr>
          <w:b/>
        </w:rPr>
      </w:pPr>
    </w:p>
    <w:p w:rsidR="0007661F" w:rsidRDefault="0007661F" w:rsidP="0007661F">
      <w:pPr>
        <w:rPr>
          <w:b/>
        </w:rPr>
      </w:pPr>
    </w:p>
    <w:p w:rsidR="0007661F" w:rsidRDefault="0007661F" w:rsidP="0007661F">
      <w:pPr>
        <w:rPr>
          <w:i/>
        </w:rPr>
      </w:pPr>
      <w:r w:rsidRPr="005A7A1A">
        <w:rPr>
          <w:i/>
        </w:rPr>
        <w:t>La traducción literaria a finales del siglo XX y principios del XXI:</w:t>
      </w:r>
    </w:p>
    <w:p w:rsidR="0007661F" w:rsidRPr="0007661F" w:rsidRDefault="0007661F" w:rsidP="0007661F">
      <w:pPr>
        <w:rPr>
          <w:b/>
        </w:rPr>
      </w:pPr>
    </w:p>
    <w:p w:rsidR="0007661F" w:rsidRPr="00C10169" w:rsidRDefault="0007661F" w:rsidP="0007661F">
      <w:r w:rsidRPr="005A7A1A">
        <w:lastRenderedPageBreak/>
        <w:t xml:space="preserve">Pegenaute, Luis. "Prefacio sobre la traducción literaria: la traducción como literatura y la literatura como traducción." In </w:t>
      </w:r>
      <w:r w:rsidRPr="005A7A1A">
        <w:rPr>
          <w:i/>
        </w:rPr>
        <w:t>La traducción literaria a finales del siglo XX y principios del XXI: Hacia la disolución de fronteras.</w:t>
      </w:r>
      <w:r w:rsidRPr="005A7A1A">
        <w:t xml:space="preserve"> Ed. Ingrid Cáceres Würsig and María Jesús Fernández Gil. (Vertere: Monográficos de la revista </w:t>
      </w:r>
      <w:r w:rsidRPr="005A7A1A">
        <w:rPr>
          <w:i/>
        </w:rPr>
        <w:t>Hermeneus,</w:t>
      </w:r>
      <w:r w:rsidRPr="005A7A1A">
        <w:t xml:space="preserve"> 21). Soria and Zaragoza: Facultad de Traducción e Interpretación / Pórtico Librerías, 2019. </w:t>
      </w:r>
      <w:r w:rsidRPr="00C10169">
        <w:t>13-18.*</w:t>
      </w:r>
    </w:p>
    <w:p w:rsidR="0007661F" w:rsidRPr="00C10169" w:rsidRDefault="0007661F" w:rsidP="0007661F">
      <w:r w:rsidRPr="00C10169">
        <w:t>Cáceres Würsig, I</w:t>
      </w:r>
      <w:r w:rsidR="000F4B37">
        <w:t>ngrid</w:t>
      </w:r>
      <w:r w:rsidRPr="00C10169">
        <w:t xml:space="preserve">, and María Jesús Fernández Gil. "Introducción."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2019.19-24.</w:t>
      </w:r>
    </w:p>
    <w:p w:rsidR="0007661F" w:rsidRPr="00C10169" w:rsidRDefault="0007661F" w:rsidP="0007661F">
      <w:r w:rsidRPr="00C10169">
        <w:t xml:space="preserve">Jané-Lligé, Jordi. (U Autónoma de Barcelona). "Sistema social literario y sistema social de la traducción."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27-44.*</w:t>
      </w:r>
    </w:p>
    <w:p w:rsidR="0007661F" w:rsidRPr="00C10169" w:rsidRDefault="0007661F" w:rsidP="0007661F">
      <w:r w:rsidRPr="00C10169">
        <w:t xml:space="preserve">Meseguer, Purificación. (U de Murcia). "De escaparate naturalista a vitrina franquista: </w:t>
      </w:r>
      <w:r w:rsidRPr="00C10169">
        <w:rPr>
          <w:i/>
        </w:rPr>
        <w:t>Au bonheur des dames,</w:t>
      </w:r>
      <w:r w:rsidRPr="00C10169">
        <w:t xml:space="preserve"> de Émile Zola."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45-63.*</w:t>
      </w:r>
    </w:p>
    <w:p w:rsidR="0007661F" w:rsidRPr="00C10169" w:rsidRDefault="0007661F" w:rsidP="0007661F">
      <w:r w:rsidRPr="00C10169">
        <w:t xml:space="preserve">Naupert, Cristina. (U Rey Juan Carlos). "Entre misioneros y novelistas lusófonos: el portugués como lengua de traducción colonial y postcolonial."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65-82.*</w:t>
      </w:r>
    </w:p>
    <w:p w:rsidR="0007661F" w:rsidRPr="00C10169" w:rsidRDefault="0007661F" w:rsidP="0007661F">
      <w:r w:rsidRPr="00C10169">
        <w:t xml:space="preserve">Zarandona, Juan Miguel. (U de Valladolid). "La autobiográfica </w:t>
      </w:r>
      <w:r w:rsidRPr="00C10169">
        <w:rPr>
          <w:i/>
        </w:rPr>
        <w:t>Nuestra hermana aguafiestas</w:t>
      </w:r>
      <w:r w:rsidRPr="00C10169">
        <w:t xml:space="preserve"> (2014) de Ama Ata Aidoo (1942-) o la traducción reparadora al español de un clásico de la literatura postcolonial africana."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</w:t>
      </w:r>
      <w:r w:rsidRPr="00C10169">
        <w:lastRenderedPageBreak/>
        <w:t>Zaragoza: Facultad de Traducción e Interpretación / Pórtico Librerías, 2019. 83-107.* (</w:t>
      </w:r>
      <w:r w:rsidRPr="00C10169">
        <w:rPr>
          <w:i/>
        </w:rPr>
        <w:t>Our Sister Killjoy,</w:t>
      </w:r>
      <w:r w:rsidRPr="00C10169">
        <w:t xml:space="preserve"> 1977)</w:t>
      </w:r>
    </w:p>
    <w:p w:rsidR="0007661F" w:rsidRPr="00C10169" w:rsidRDefault="0007661F" w:rsidP="0007661F">
      <w:r w:rsidRPr="00C10169">
        <w:t xml:space="preserve">Santaemilia, José (Universitat de València). "Bridget Jones, </w:t>
      </w:r>
      <w:r w:rsidRPr="00C10169">
        <w:rPr>
          <w:i/>
        </w:rPr>
        <w:t>¿irresistible sex kitten</w:t>
      </w:r>
      <w:r w:rsidRPr="00C10169">
        <w:t xml:space="preserve"> o </w:t>
      </w:r>
      <w:r w:rsidRPr="00C10169">
        <w:rPr>
          <w:i/>
        </w:rPr>
        <w:t>chatte en chaleur?</w:t>
      </w:r>
      <w:r w:rsidRPr="00C10169">
        <w:t xml:space="preserve"> Sexualidad y moralidad a través de la traducción."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111-31.* (Helen Fielding).</w:t>
      </w:r>
    </w:p>
    <w:p w:rsidR="0007661F" w:rsidRPr="00C10169" w:rsidRDefault="0007661F" w:rsidP="0007661F">
      <w:r w:rsidRPr="00C10169">
        <w:t xml:space="preserve">Valero Garcés, Carmen (U de Alcalá). "Literatura de minorías, traducción y mercado editorial."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133-50.*</w:t>
      </w:r>
    </w:p>
    <w:p w:rsidR="0007661F" w:rsidRPr="00C10169" w:rsidRDefault="0007661F" w:rsidP="0007661F">
      <w:r w:rsidRPr="00C10169">
        <w:t xml:space="preserve">Cerrato Rodríguez, Bárbara (U de Salamanca). "(Sobre)vivir en la intersección: la traducción como mediación intercultural en las obras de Najat El Hachmi."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151-72.*</w:t>
      </w:r>
    </w:p>
    <w:p w:rsidR="0007661F" w:rsidRPr="00C10169" w:rsidRDefault="0007661F" w:rsidP="0007661F">
      <w:r w:rsidRPr="00C10169">
        <w:t xml:space="preserve">Ibáñez, José R. "'Although the Sparrow Is Small, It Has a Complete Set of Organs': Literatura de contacto y creatividad bilingüe en los cuentos de Ha Jin."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173-93.* (Jin Xuefei, pen name Ha Jin, China).</w:t>
      </w:r>
    </w:p>
    <w:p w:rsidR="0007661F" w:rsidRPr="00C10169" w:rsidRDefault="0007661F" w:rsidP="0007661F">
      <w:r w:rsidRPr="00C10169">
        <w:t xml:space="preserve">Braga Riera, Jorge (U Complutense de Madrid). "El poeta adúltero: la per-versión traductora de Leopoldo María Panero."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197-216.*</w:t>
      </w:r>
    </w:p>
    <w:p w:rsidR="0007661F" w:rsidRPr="00C10169" w:rsidRDefault="0007661F" w:rsidP="0007661F">
      <w:r w:rsidRPr="00C10169">
        <w:t xml:space="preserve">Marfany, Marta. (U Pompeu Fabra). "La traducción de poesía según Enrique Badosa."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</w:t>
      </w:r>
      <w:r w:rsidRPr="00C10169">
        <w:lastRenderedPageBreak/>
        <w:t xml:space="preserve">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217-33.*</w:t>
      </w:r>
    </w:p>
    <w:p w:rsidR="0007661F" w:rsidRDefault="0007661F" w:rsidP="0007661F">
      <w:pPr>
        <w:rPr>
          <w:lang w:val="en-US"/>
        </w:rPr>
      </w:pPr>
      <w:r w:rsidRPr="00C10169">
        <w:t xml:space="preserve">Arrula Ruiz, Garazi. (U del País Vasco). "Where Literary Self-Translation (from Basque) Crosses Paths with Heterolingualism."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>
        <w:rPr>
          <w:lang w:val="en-US"/>
        </w:rPr>
        <w:t>237-56.*</w:t>
      </w:r>
    </w:p>
    <w:p w:rsidR="0007661F" w:rsidRPr="00C10169" w:rsidRDefault="0007661F" w:rsidP="0007661F">
      <w:r>
        <w:rPr>
          <w:lang w:val="en-US"/>
        </w:rPr>
        <w:t xml:space="preserve">Foglia, Cecilia. (U de Montréal). "Returning (What) Home? Marco Micone's Self-Translations: A Two-Way Literary Journey to Italy and Quebec." </w:t>
      </w:r>
      <w:r w:rsidRPr="00C10169">
        <w:t xml:space="preserve">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257-79.*</w:t>
      </w:r>
    </w:p>
    <w:p w:rsidR="0007661F" w:rsidRPr="00C10169" w:rsidRDefault="0007661F" w:rsidP="0007661F">
      <w:r w:rsidRPr="00C10169">
        <w:t xml:space="preserve">Vinuesa, Maya G. (U de Alcalá). "Autotraducción literaria de una orilla a otra del Mediterraneo: Agnès Agboton entrevistada por Maya G. Vinuesa."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281-92.*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7661F"/>
    <w:rsid w:val="000E13BE"/>
    <w:rsid w:val="000F4B37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05D71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03A95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D9F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1227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2021-05-06T09:44:00Z</dcterms:created>
  <dcterms:modified xsi:type="dcterms:W3CDTF">2021-05-26T20:48:00Z</dcterms:modified>
</cp:coreProperties>
</file>