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FC5" w:rsidRPr="00213AF0" w:rsidRDefault="00792FC5" w:rsidP="00792FC5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792FC5" w:rsidRDefault="00792FC5" w:rsidP="00792FC5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792FC5" w:rsidRPr="0018683B" w:rsidRDefault="00792FC5" w:rsidP="00792FC5">
      <w:pPr>
        <w:jc w:val="center"/>
        <w:rPr>
          <w:sz w:val="24"/>
          <w:lang w:val="es-ES"/>
        </w:rPr>
      </w:pPr>
      <w:hyperlink r:id="rId5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:rsidR="00792FC5" w:rsidRPr="00726328" w:rsidRDefault="00792FC5" w:rsidP="00792FC5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792FC5" w:rsidRPr="00C007F9" w:rsidRDefault="00792FC5" w:rsidP="00792FC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C007F9">
        <w:rPr>
          <w:sz w:val="24"/>
          <w:lang w:val="en-US"/>
        </w:rPr>
        <w:t>(University of Zaragoza, Spain)</w:t>
      </w:r>
    </w:p>
    <w:p w:rsidR="00792FC5" w:rsidRPr="00C007F9" w:rsidRDefault="00792FC5" w:rsidP="00792FC5">
      <w:pPr>
        <w:jc w:val="center"/>
        <w:rPr>
          <w:lang w:val="en-US"/>
        </w:rPr>
      </w:pPr>
    </w:p>
    <w:p w:rsidR="007311E8" w:rsidRPr="00792FC5" w:rsidRDefault="00792FC5" w:rsidP="007311E8">
      <w:pPr>
        <w:spacing w:line="360" w:lineRule="auto"/>
        <w:ind w:left="0" w:firstLine="0"/>
        <w:jc w:val="center"/>
        <w:rPr>
          <w:color w:val="000000"/>
          <w:lang w:val="en-US"/>
        </w:rPr>
      </w:pPr>
      <w:bookmarkStart w:id="2" w:name="_GoBack"/>
      <w:bookmarkEnd w:id="0"/>
      <w:bookmarkEnd w:id="1"/>
      <w:bookmarkEnd w:id="2"/>
    </w:p>
    <w:p w:rsidR="007311E8" w:rsidRPr="00792FC5" w:rsidRDefault="00792FC5">
      <w:pPr>
        <w:rPr>
          <w:b/>
          <w:smallCaps/>
          <w:sz w:val="36"/>
          <w:lang w:val="en-US"/>
        </w:rPr>
      </w:pPr>
      <w:r w:rsidRPr="00792FC5">
        <w:rPr>
          <w:b/>
          <w:smallCaps/>
          <w:sz w:val="36"/>
          <w:lang w:val="en-US"/>
        </w:rPr>
        <w:t>Pablo Ingberg</w:t>
      </w:r>
    </w:p>
    <w:p w:rsidR="007311E8" w:rsidRPr="00792FC5" w:rsidRDefault="00792FC5">
      <w:pPr>
        <w:rPr>
          <w:b/>
          <w:lang w:val="en-US"/>
        </w:rPr>
      </w:pPr>
    </w:p>
    <w:p w:rsidR="007311E8" w:rsidRPr="00792FC5" w:rsidRDefault="00792FC5" w:rsidP="007311E8">
      <w:pPr>
        <w:rPr>
          <w:sz w:val="24"/>
          <w:lang w:val="en-US"/>
        </w:rPr>
      </w:pPr>
      <w:r w:rsidRPr="00792FC5">
        <w:rPr>
          <w:sz w:val="24"/>
          <w:lang w:val="en-US"/>
        </w:rPr>
        <w:t>(Argentinian translator)</w:t>
      </w:r>
    </w:p>
    <w:p w:rsidR="007311E8" w:rsidRPr="00792FC5" w:rsidRDefault="00792FC5">
      <w:pPr>
        <w:rPr>
          <w:b/>
          <w:lang w:val="en-US"/>
        </w:rPr>
      </w:pPr>
    </w:p>
    <w:p w:rsidR="007311E8" w:rsidRPr="00792FC5" w:rsidRDefault="00792FC5">
      <w:pPr>
        <w:rPr>
          <w:b/>
          <w:lang w:val="en-US"/>
        </w:rPr>
      </w:pPr>
    </w:p>
    <w:p w:rsidR="007311E8" w:rsidRPr="00792FC5" w:rsidRDefault="00792FC5">
      <w:pPr>
        <w:rPr>
          <w:b/>
          <w:lang w:val="en-US"/>
        </w:rPr>
      </w:pPr>
      <w:r w:rsidRPr="00792FC5">
        <w:rPr>
          <w:b/>
          <w:lang w:val="en-US"/>
        </w:rPr>
        <w:t>Works</w:t>
      </w:r>
    </w:p>
    <w:p w:rsidR="007311E8" w:rsidRPr="00792FC5" w:rsidRDefault="00792FC5" w:rsidP="007311E8">
      <w:pPr>
        <w:ind w:left="0" w:firstLine="0"/>
        <w:rPr>
          <w:lang w:val="en-US"/>
        </w:rPr>
      </w:pPr>
    </w:p>
    <w:p w:rsidR="007311E8" w:rsidRPr="00792FC5" w:rsidRDefault="00792FC5">
      <w:pPr>
        <w:rPr>
          <w:lang w:val="en-US"/>
        </w:rPr>
      </w:pPr>
      <w:r w:rsidRPr="00792FC5">
        <w:rPr>
          <w:lang w:val="en-US"/>
        </w:rPr>
        <w:t xml:space="preserve">Ingberg, Pablo, ed. </w:t>
      </w:r>
      <w:r w:rsidRPr="00792FC5">
        <w:rPr>
          <w:i/>
          <w:lang w:val="en-US"/>
        </w:rPr>
        <w:t>La tempestad.</w:t>
      </w:r>
      <w:r w:rsidRPr="00792FC5">
        <w:rPr>
          <w:lang w:val="en-US"/>
        </w:rPr>
        <w:t xml:space="preserve"> By William Shakespeare. Introd., trans. and notes by Pablo Ingberg. (William Shakespeare). Barcelona: Vitae Ediciones, 2006.*</w:t>
      </w:r>
    </w:p>
    <w:p w:rsidR="007311E8" w:rsidRPr="00FF5118" w:rsidRDefault="00792FC5" w:rsidP="007311E8">
      <w:r w:rsidRPr="00792FC5">
        <w:rPr>
          <w:lang w:val="en-US"/>
        </w:rPr>
        <w:t>_</w:t>
      </w:r>
      <w:r w:rsidRPr="00792FC5">
        <w:rPr>
          <w:lang w:val="en-US"/>
        </w:rPr>
        <w:t xml:space="preserve">____. </w:t>
      </w:r>
      <w:r w:rsidRPr="00792FC5">
        <w:rPr>
          <w:i/>
          <w:lang w:val="en-US"/>
        </w:rPr>
        <w:t>La tempestad</w:t>
      </w:r>
      <w:r w:rsidRPr="00792FC5">
        <w:rPr>
          <w:lang w:val="en-US"/>
        </w:rPr>
        <w:t xml:space="preserve">. Introd., trans. and notes by Pablo Ingberg. </w:t>
      </w:r>
      <w:r w:rsidRPr="00FF5118">
        <w:t>Buenos Aires: Losada, 2000. Rpt. 2006. (Premio Teatro del Mundo (Traducción), Centro de Investigación en Historia y Teoría Teatral, Centro Cultural Ricardo Rojas, Universidad de Buenos Aires).</w:t>
      </w:r>
    </w:p>
    <w:p w:rsidR="007311E8" w:rsidRDefault="00792FC5" w:rsidP="007311E8">
      <w:r w:rsidRPr="00792FC5">
        <w:rPr>
          <w:lang w:val="en-US"/>
        </w:rPr>
        <w:t xml:space="preserve">_____. </w:t>
      </w:r>
      <w:r w:rsidRPr="00792FC5">
        <w:rPr>
          <w:i/>
          <w:lang w:val="en-US"/>
        </w:rPr>
        <w:t>La tempestad.</w:t>
      </w:r>
      <w:r w:rsidRPr="00792FC5">
        <w:rPr>
          <w:lang w:val="en-US"/>
        </w:rPr>
        <w:t xml:space="preserve"> Introd., trans. and notes by Pablo Ingberg. </w:t>
      </w:r>
      <w:r>
        <w:t>(William Shakespeare). Barcelona: Vitae Ediciones, 2006.*</w:t>
      </w:r>
    </w:p>
    <w:p w:rsidR="007311E8" w:rsidRPr="00FF5118" w:rsidRDefault="00792FC5" w:rsidP="007311E8">
      <w:r w:rsidRPr="00FF5118">
        <w:t xml:space="preserve">_____. </w:t>
      </w:r>
      <w:r w:rsidRPr="00FF5118">
        <w:rPr>
          <w:i/>
        </w:rPr>
        <w:t>Enrique IV - Primera parte</w:t>
      </w:r>
      <w:r w:rsidRPr="00FF5118">
        <w:t>. Introd., trans. and notes by Pablo Ingberg. Buenos Aires: Losada, 2003.</w:t>
      </w:r>
    </w:p>
    <w:p w:rsidR="007311E8" w:rsidRPr="00FF5118" w:rsidRDefault="00792FC5" w:rsidP="007311E8">
      <w:r w:rsidRPr="00FF5118">
        <w:t xml:space="preserve">_____. </w:t>
      </w:r>
      <w:r w:rsidRPr="00FF5118">
        <w:rPr>
          <w:i/>
        </w:rPr>
        <w:t>Enrique IV - Segun</w:t>
      </w:r>
      <w:r w:rsidRPr="00FF5118">
        <w:rPr>
          <w:i/>
        </w:rPr>
        <w:t>da parte</w:t>
      </w:r>
      <w:r w:rsidRPr="00FF5118">
        <w:t>. Introd., trans. and notes by Pablo Ingberg. Buenos Aires: Losada, 2004.</w:t>
      </w:r>
    </w:p>
    <w:p w:rsidR="007311E8" w:rsidRPr="00FF5118" w:rsidRDefault="00792FC5" w:rsidP="007311E8">
      <w:r w:rsidRPr="00FF5118">
        <w:t xml:space="preserve">_____. </w:t>
      </w:r>
      <w:r w:rsidRPr="00FF5118">
        <w:rPr>
          <w:i/>
        </w:rPr>
        <w:t>La comedia de los errores</w:t>
      </w:r>
      <w:r w:rsidRPr="00FF5118">
        <w:t>. Introd., trans. and notes by Pablo Ingberg. Buenos Aires: Losada, 2004.</w:t>
      </w:r>
    </w:p>
    <w:p w:rsidR="007311E8" w:rsidRPr="00FF5118" w:rsidRDefault="00792FC5" w:rsidP="007311E8">
      <w:r w:rsidRPr="00FF5118">
        <w:t xml:space="preserve">_____. </w:t>
      </w:r>
      <w:r w:rsidRPr="00FF5118">
        <w:rPr>
          <w:i/>
        </w:rPr>
        <w:t>Tito Andrónico</w:t>
      </w:r>
      <w:r w:rsidRPr="00FF5118">
        <w:t>. Introd., trans. and notes by Pablo Ingberg. B</w:t>
      </w:r>
      <w:r w:rsidRPr="00FF5118">
        <w:t>uenos Aires: Losada, 2004; Barcelona, Vitae, 2006.</w:t>
      </w:r>
    </w:p>
    <w:p w:rsidR="007311E8" w:rsidRPr="00FF5118" w:rsidRDefault="00792FC5" w:rsidP="007311E8">
      <w:r w:rsidRPr="00FF5118">
        <w:t xml:space="preserve">_____. </w:t>
      </w:r>
      <w:r w:rsidRPr="00FF5118">
        <w:rPr>
          <w:i/>
        </w:rPr>
        <w:t>Antonio y Cleopatra</w:t>
      </w:r>
      <w:r w:rsidRPr="00FF5118">
        <w:t>. Introd., trans. and notes by Pablo Ingberg. Madrid, Losada, 2004; Barcelona, Vitae, 2006.</w:t>
      </w:r>
    </w:p>
    <w:p w:rsidR="007311E8" w:rsidRPr="00FF5118" w:rsidRDefault="00792FC5" w:rsidP="007311E8">
      <w:r w:rsidRPr="00FF5118">
        <w:t xml:space="preserve">_____. </w:t>
      </w:r>
      <w:r w:rsidRPr="00FF5118">
        <w:rPr>
          <w:i/>
        </w:rPr>
        <w:t>El mercader de Venecia</w:t>
      </w:r>
      <w:r w:rsidRPr="00FF5118">
        <w:t>. Introd., trans. and notes by Pablo Ingberg. Buenos Aires</w:t>
      </w:r>
      <w:r w:rsidRPr="00FF5118">
        <w:t>: Losada, 2004. Rpt. 2006; Barcelona, Vitae, 2006.</w:t>
      </w:r>
    </w:p>
    <w:p w:rsidR="007311E8" w:rsidRPr="00FF5118" w:rsidRDefault="00792FC5" w:rsidP="007311E8">
      <w:r w:rsidRPr="00FF5118">
        <w:t xml:space="preserve">_____. </w:t>
      </w:r>
      <w:r w:rsidRPr="00FF5118">
        <w:rPr>
          <w:i/>
        </w:rPr>
        <w:t>Los dos caballeros de Verona</w:t>
      </w:r>
      <w:r w:rsidRPr="00FF5118">
        <w:t>. Introd., trans. and notes by Pablo Ingberg. Buenos Aires: Losada, 2004; Barcelona, Vitae, 2006.</w:t>
      </w:r>
    </w:p>
    <w:p w:rsidR="007311E8" w:rsidRPr="00FF5118" w:rsidRDefault="00792FC5" w:rsidP="007311E8">
      <w:r w:rsidRPr="00FF5118">
        <w:t xml:space="preserve">_____. </w:t>
      </w:r>
      <w:r w:rsidRPr="00FF5118">
        <w:rPr>
          <w:i/>
        </w:rPr>
        <w:t>Mucho ruido y pocas nueces</w:t>
      </w:r>
      <w:r w:rsidRPr="00FF5118">
        <w:t>. Introd., trans. and notes by Pablo In</w:t>
      </w:r>
      <w:r w:rsidRPr="00FF5118">
        <w:t>gberg. Buenos Aires: Losada, 2005; Barcelona, Vitae, 2005, 2006.</w:t>
      </w:r>
    </w:p>
    <w:p w:rsidR="007311E8" w:rsidRPr="00FF5118" w:rsidRDefault="00792FC5" w:rsidP="007311E8">
      <w:r w:rsidRPr="00FF5118">
        <w:lastRenderedPageBreak/>
        <w:t xml:space="preserve">_____. </w:t>
      </w:r>
      <w:r w:rsidRPr="00FF5118">
        <w:rPr>
          <w:i/>
        </w:rPr>
        <w:t>Coriolano</w:t>
      </w:r>
      <w:r w:rsidRPr="00FF5118">
        <w:t>. Introd., trans. and notes by Pablo Ingberg. Buenos Aires: Losada, 2005; Barcelona, Vitae, 2006.</w:t>
      </w:r>
    </w:p>
    <w:p w:rsidR="007311E8" w:rsidRPr="00FF5118" w:rsidRDefault="00792FC5" w:rsidP="007311E8">
      <w:r w:rsidRPr="00FF5118">
        <w:t xml:space="preserve">_____. </w:t>
      </w:r>
      <w:r w:rsidRPr="00FF5118">
        <w:rPr>
          <w:i/>
        </w:rPr>
        <w:t>Timón de Atenas</w:t>
      </w:r>
      <w:r w:rsidRPr="00FF5118">
        <w:t>. Introd., trans. and notes by Pablo Ingberg. Buenos Ai</w:t>
      </w:r>
      <w:r w:rsidRPr="00FF5118">
        <w:t>res: Losada, 2005; Barcelona, Vitae, 2006.</w:t>
      </w:r>
    </w:p>
    <w:p w:rsidR="007311E8" w:rsidRPr="00FF5118" w:rsidRDefault="00792FC5" w:rsidP="007311E8">
      <w:r w:rsidRPr="00FF5118">
        <w:t xml:space="preserve">_____. </w:t>
      </w:r>
      <w:r w:rsidRPr="00FF5118">
        <w:rPr>
          <w:i/>
        </w:rPr>
        <w:t>Pericles, príncipe de Tiro</w:t>
      </w:r>
      <w:r w:rsidRPr="00FF5118">
        <w:t>. Introd., trans. and notes by Pablo Ingberg. Buenos Aires: Losada, 2005; Barcelona, Vitae, 2006.</w:t>
      </w:r>
    </w:p>
    <w:p w:rsidR="007311E8" w:rsidRPr="00FF5118" w:rsidRDefault="00792FC5" w:rsidP="007311E8">
      <w:r w:rsidRPr="00FF5118">
        <w:t xml:space="preserve">_____. </w:t>
      </w:r>
      <w:r w:rsidRPr="00FF5118">
        <w:rPr>
          <w:i/>
        </w:rPr>
        <w:t>Como gustéis</w:t>
      </w:r>
      <w:r w:rsidRPr="00FF5118">
        <w:t>. Introd., trans. and notes by Pablo Ingberg. Buenos Aires: Los</w:t>
      </w:r>
      <w:r w:rsidRPr="00FF5118">
        <w:t>ada, 2005.</w:t>
      </w:r>
    </w:p>
    <w:p w:rsidR="007311E8" w:rsidRPr="00FF5118" w:rsidRDefault="00792FC5" w:rsidP="007311E8">
      <w:r w:rsidRPr="00FF5118">
        <w:t xml:space="preserve">_____. </w:t>
      </w:r>
      <w:r w:rsidRPr="00FF5118">
        <w:rPr>
          <w:i/>
        </w:rPr>
        <w:t xml:space="preserve">Hamlet </w:t>
      </w:r>
      <w:r w:rsidRPr="00FF5118">
        <w:t xml:space="preserve">(after the 2nd Quarto 1604 and First Folio 1623), trans. Pablo Ingberg. In Shakespeare, </w:t>
      </w:r>
      <w:r w:rsidRPr="00FF5118">
        <w:rPr>
          <w:i/>
        </w:rPr>
        <w:t xml:space="preserve">Hamlet </w:t>
      </w:r>
      <w:r w:rsidRPr="00FF5118">
        <w:t>(Q1, Q2, FF). Introd. Pedro Henríquez Ureña, trans. and notes Pablo Ingberg and Patricio Canto, Barcelona, Vitae, 2005; Buenos Aires: Lo</w:t>
      </w:r>
      <w:r w:rsidRPr="00FF5118">
        <w:t>sada, 2006.</w:t>
      </w:r>
    </w:p>
    <w:p w:rsidR="007311E8" w:rsidRPr="00FF5118" w:rsidRDefault="00792FC5" w:rsidP="007311E8">
      <w:r w:rsidRPr="00FF5118">
        <w:t xml:space="preserve">_____. </w:t>
      </w:r>
      <w:r w:rsidRPr="00FF5118">
        <w:rPr>
          <w:i/>
        </w:rPr>
        <w:t>Romeo y Julieta</w:t>
      </w:r>
      <w:r w:rsidRPr="00FF5118">
        <w:t>. Introd. Leopoldo Brizuela, trans. Pablo Neruda completed by Pablo Ingberg. Barcelona, Vitae, 2005, 2006; Buenos Aires: Losada, 2007.</w:t>
      </w:r>
    </w:p>
    <w:p w:rsidR="007311E8" w:rsidRPr="00FF5118" w:rsidRDefault="00792FC5" w:rsidP="007311E8">
      <w:r w:rsidRPr="00FF5118">
        <w:t xml:space="preserve">_____. </w:t>
      </w:r>
      <w:r w:rsidRPr="00FF5118">
        <w:rPr>
          <w:i/>
        </w:rPr>
        <w:t>Las esposas alegres de Windsor</w:t>
      </w:r>
      <w:r w:rsidRPr="00FF5118">
        <w:t>. Introd., trans. and notes by Pablo Ingberg. Buen</w:t>
      </w:r>
      <w:r w:rsidRPr="00FF5118">
        <w:t>os Aires: Losada, 2006.</w:t>
      </w:r>
    </w:p>
    <w:p w:rsidR="007311E8" w:rsidRPr="00FF5118" w:rsidRDefault="00792FC5" w:rsidP="007311E8">
      <w:r w:rsidRPr="00FF5118">
        <w:t xml:space="preserve">_____. </w:t>
      </w:r>
      <w:r w:rsidRPr="00FF5118">
        <w:rPr>
          <w:i/>
        </w:rPr>
        <w:t>Troilo y Crésida</w:t>
      </w:r>
      <w:r w:rsidRPr="00FF5118">
        <w:t>. Introd., trans. and notes by Pablo Ingberg. Losada, 2007.</w:t>
      </w:r>
    </w:p>
    <w:p w:rsidR="007311E8" w:rsidRPr="00FF5118" w:rsidRDefault="00792FC5" w:rsidP="007311E8">
      <w:r w:rsidRPr="00FF5118">
        <w:t xml:space="preserve">_____. </w:t>
      </w:r>
      <w:r w:rsidRPr="00FF5118">
        <w:rPr>
          <w:i/>
        </w:rPr>
        <w:t>Bien está lo que bien acaba</w:t>
      </w:r>
      <w:r w:rsidRPr="00FF5118">
        <w:t>. Introd., trans. and notes by Pablo Ingberg. Buenos Aires: Losada, 2007.</w:t>
      </w:r>
    </w:p>
    <w:p w:rsidR="007311E8" w:rsidRPr="00FF5118" w:rsidRDefault="00792FC5" w:rsidP="007311E8">
      <w:r w:rsidRPr="00FF5118">
        <w:t xml:space="preserve">_____. </w:t>
      </w:r>
      <w:r w:rsidRPr="00FF5118">
        <w:rPr>
          <w:i/>
        </w:rPr>
        <w:t>La violación de Lucrecia</w:t>
      </w:r>
      <w:r w:rsidRPr="00FF5118">
        <w:t>. Introd.,</w:t>
      </w:r>
      <w:r w:rsidRPr="00FF5118">
        <w:t xml:space="preserve"> trans. and notes by Pablo Ingberg. Buenos Aires: Losada, 2007</w:t>
      </w:r>
    </w:p>
    <w:p w:rsidR="007311E8" w:rsidRPr="00FF5118" w:rsidRDefault="00792FC5" w:rsidP="007311E8">
      <w:r w:rsidRPr="00FF5118">
        <w:t xml:space="preserve">_____. </w:t>
      </w:r>
      <w:r w:rsidRPr="00FF5118">
        <w:rPr>
          <w:i/>
        </w:rPr>
        <w:t>Sonetos</w:t>
      </w:r>
      <w:r w:rsidRPr="00FF5118">
        <w:t>. Trans. Manuel Mujica Láinez and Pablo Ingberg. Introd. and notes Pablo Ingberg. Buenos Aires: Losada, 2007.</w:t>
      </w:r>
    </w:p>
    <w:p w:rsidR="007311E8" w:rsidRPr="008E7508" w:rsidRDefault="00792FC5">
      <w:pPr>
        <w:rPr>
          <w:i/>
        </w:rPr>
      </w:pPr>
      <w:r>
        <w:t xml:space="preserve">_____. </w:t>
      </w:r>
      <w:r w:rsidRPr="00746BB2">
        <w:rPr>
          <w:i/>
        </w:rPr>
        <w:t xml:space="preserve">Obras completas – I. Tragedias: Tito Andrónico </w:t>
      </w:r>
      <w:r w:rsidRPr="00746BB2">
        <w:t xml:space="preserve">- </w:t>
      </w:r>
      <w:r w:rsidRPr="00746BB2">
        <w:rPr>
          <w:i/>
        </w:rPr>
        <w:t>Romeo y Julie</w:t>
      </w:r>
      <w:r w:rsidRPr="00746BB2">
        <w:rPr>
          <w:i/>
        </w:rPr>
        <w:t>ta</w:t>
      </w:r>
      <w:r w:rsidRPr="00746BB2">
        <w:t xml:space="preserve"> - </w:t>
      </w:r>
      <w:r w:rsidRPr="00746BB2">
        <w:rPr>
          <w:i/>
        </w:rPr>
        <w:t>Julio César</w:t>
      </w:r>
      <w:r w:rsidRPr="00746BB2">
        <w:t xml:space="preserve"> - </w:t>
      </w:r>
      <w:r w:rsidRPr="00746BB2">
        <w:rPr>
          <w:i/>
        </w:rPr>
        <w:t>Hamlet</w:t>
      </w:r>
      <w:r w:rsidRPr="00746BB2">
        <w:t xml:space="preserve"> - </w:t>
      </w:r>
      <w:r w:rsidRPr="00746BB2">
        <w:rPr>
          <w:i/>
        </w:rPr>
        <w:t>Otelo</w:t>
      </w:r>
      <w:r w:rsidRPr="00746BB2">
        <w:t xml:space="preserve"> - </w:t>
      </w:r>
      <w:r w:rsidRPr="00746BB2">
        <w:rPr>
          <w:i/>
        </w:rPr>
        <w:t>El rey Lear</w:t>
      </w:r>
      <w:r w:rsidRPr="00746BB2">
        <w:t xml:space="preserve"> - </w:t>
      </w:r>
      <w:r w:rsidRPr="00746BB2">
        <w:rPr>
          <w:i/>
        </w:rPr>
        <w:t>Macbeth</w:t>
      </w:r>
      <w:r w:rsidRPr="00746BB2">
        <w:t xml:space="preserve"> - </w:t>
      </w:r>
      <w:r w:rsidRPr="00746BB2">
        <w:rPr>
          <w:i/>
        </w:rPr>
        <w:t>Antonio y Cleopatra</w:t>
      </w:r>
      <w:r w:rsidRPr="00746BB2">
        <w:t xml:space="preserve"> - </w:t>
      </w:r>
      <w:r w:rsidRPr="00746BB2">
        <w:rPr>
          <w:i/>
        </w:rPr>
        <w:t>Coriolano</w:t>
      </w:r>
      <w:r w:rsidRPr="00746BB2">
        <w:rPr>
          <w:smallCaps/>
        </w:rPr>
        <w:t xml:space="preserve"> - </w:t>
      </w:r>
      <w:r w:rsidRPr="00746BB2">
        <w:rPr>
          <w:i/>
        </w:rPr>
        <w:t>Timón de Atenas</w:t>
      </w:r>
      <w:r w:rsidRPr="00746BB2">
        <w:t>. Trans. Pablo Ingberg, Pablo Neruda, Delia Pasini and Idea Vilariño, "</w:t>
      </w:r>
      <w:r w:rsidRPr="008E7508">
        <w:t>Introducción general"</w:t>
      </w:r>
      <w:r w:rsidRPr="00746BB2">
        <w:t xml:space="preserve"> by Pedro Henríquez Ureña, "</w:t>
      </w:r>
      <w:r w:rsidRPr="008E7508">
        <w:t>La tragedia shakespeariana"</w:t>
      </w:r>
      <w:r w:rsidRPr="00746BB2">
        <w:t xml:space="preserve"> by Laura Cerrato, "</w:t>
      </w:r>
      <w:r w:rsidRPr="008E7508">
        <w:t>Shakespeare en escena"</w:t>
      </w:r>
      <w:r w:rsidRPr="00746BB2">
        <w:t xml:space="preserve"> Interview with Raúl Serrano by Jorge Dubatti. Ed. Pablo Ingberg. Barcelona, Losada, 2008.</w:t>
      </w:r>
    </w:p>
    <w:p w:rsidR="007311E8" w:rsidRPr="00746BB2" w:rsidRDefault="00792FC5" w:rsidP="007311E8">
      <w:r w:rsidRPr="00746BB2">
        <w:t xml:space="preserve">_____. </w:t>
      </w:r>
      <w:r w:rsidRPr="00746BB2">
        <w:rPr>
          <w:i/>
        </w:rPr>
        <w:t>Obras completas - II. Comedias: Los dos caballeros de Verona - La doma de la fiera - La comedia de los errores - Tra</w:t>
      </w:r>
      <w:r w:rsidRPr="00746BB2">
        <w:rPr>
          <w:i/>
        </w:rPr>
        <w:t>bajos de amor perdidos - Sueño de una noche de verano - El mercader de Venecia - Las esposas alegres de Windsor - Mucho ruido y pocas nueces - Como gustéis - Noche de Reyes</w:t>
      </w:r>
      <w:r w:rsidRPr="00746BB2">
        <w:t>. Trans. Pablo Ingberg, Delia Pasini, Cristina Piña, Emir Rodríguez Monegal and Idea</w:t>
      </w:r>
      <w:r w:rsidRPr="00746BB2">
        <w:t xml:space="preserve"> Vilariño, "</w:t>
      </w:r>
      <w:r w:rsidRPr="00C81AC7">
        <w:t>Introducción general"</w:t>
      </w:r>
      <w:r w:rsidRPr="00746BB2">
        <w:t xml:space="preserve"> by Pedro Henríquez Ureña, "</w:t>
      </w:r>
      <w:r w:rsidRPr="00C81AC7">
        <w:t>La comedia shakespeariana"</w:t>
      </w:r>
      <w:r w:rsidRPr="00746BB2">
        <w:t xml:space="preserve"> by Laura Cerrato, </w:t>
      </w:r>
      <w:r w:rsidRPr="00746BB2">
        <w:lastRenderedPageBreak/>
        <w:t>"</w:t>
      </w:r>
      <w:r w:rsidRPr="00C81AC7">
        <w:t xml:space="preserve">Shakespeare en escena" </w:t>
      </w:r>
      <w:r w:rsidRPr="00746BB2">
        <w:t>interview with David Amitín by Jorge Dubatti. Ed. Pablo Ingberg. Barcelona, Losada, 2008.</w:t>
      </w:r>
    </w:p>
    <w:p w:rsidR="007311E8" w:rsidRPr="00746BB2" w:rsidRDefault="00792FC5" w:rsidP="007311E8">
      <w:r w:rsidRPr="00746BB2">
        <w:t xml:space="preserve">_____. </w:t>
      </w:r>
      <w:r w:rsidRPr="00746BB2">
        <w:rPr>
          <w:i/>
        </w:rPr>
        <w:t>Obras completas - III. Comedi</w:t>
      </w:r>
      <w:r w:rsidRPr="00746BB2">
        <w:rPr>
          <w:i/>
        </w:rPr>
        <w:t>as sombrías - Dramas romancescos - Poemas: Troilo y Crésida - Bien está lo que bien acaba - Medida por medida - Pericles, príncipe de Tiro - Cimbelino - Cuento de invierno - La tempestad - Los dos nobles parientes - Venus y Adonis - La violación de Lucreci</w:t>
      </w:r>
      <w:r w:rsidRPr="00746BB2">
        <w:rPr>
          <w:i/>
        </w:rPr>
        <w:t>a - Sonetos (y Lamento de una amante) - Poemas diversos</w:t>
      </w:r>
      <w:r w:rsidRPr="00746BB2">
        <w:t>. Trans. by Alejandro Bekes, Pablo Ingberg, Manuel Mujica Lainez, Delia Pasini, Cristina Piña and Idea Vilariño, "</w:t>
      </w:r>
      <w:r w:rsidRPr="003D7A48">
        <w:t>Introducción general"</w:t>
      </w:r>
      <w:r w:rsidRPr="00746BB2">
        <w:t xml:space="preserve"> by Pedro Henríquez Ureña, "</w:t>
      </w:r>
      <w:r w:rsidRPr="003D7A48">
        <w:t>Comedias sombrías y dramas romancescos</w:t>
      </w:r>
      <w:r w:rsidRPr="003D7A48">
        <w:t>"</w:t>
      </w:r>
      <w:r w:rsidRPr="00746BB2">
        <w:t xml:space="preserve"> by María Eugenia Bestani, "</w:t>
      </w:r>
      <w:r w:rsidRPr="003D7A48">
        <w:t>Los poemas</w:t>
      </w:r>
      <w:r w:rsidRPr="00746BB2">
        <w:t>" by María Eugenia Bestani and Alejandro Bekes. Ed. Pablo Ingberg. Barcelona, Losada, forthcoming 2009.</w:t>
      </w:r>
    </w:p>
    <w:p w:rsidR="007311E8" w:rsidRDefault="00792FC5"/>
    <w:p w:rsidR="007311E8" w:rsidRDefault="00792FC5"/>
    <w:p w:rsidR="007311E8" w:rsidRDefault="00792FC5" w:rsidP="007311E8"/>
    <w:sectPr w:rsidR="007311E8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ew York"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hicago">
    <w:altName w:val="Chicago TU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18EEAD8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977"/>
      <w:numFmt w:val="decimal"/>
      <w:lvlText w:val="%1"/>
      <w:lvlJc w:val="left"/>
      <w:pPr>
        <w:tabs>
          <w:tab w:val="num" w:pos="1004"/>
        </w:tabs>
        <w:ind w:left="1004" w:hanging="360"/>
      </w:p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19DA"/>
    <w:rsid w:val="0079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,"/>
  <w:listSeparator w:val=";"/>
  <w15:chartTrackingRefBased/>
  <w15:docId w15:val="{153E824B-F5E0-3842-BF1D-796385CBB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0B358F"/>
    <w:pPr>
      <w:keepNext/>
      <w:outlineLvl w:val="0"/>
    </w:pPr>
    <w:rPr>
      <w:i/>
    </w:rPr>
  </w:style>
  <w:style w:type="paragraph" w:styleId="Ttulo2">
    <w:name w:val="heading 2"/>
    <w:basedOn w:val="Normal"/>
    <w:next w:val="Normal"/>
    <w:qFormat/>
    <w:rsid w:val="000B358F"/>
    <w:pPr>
      <w:keepNext/>
      <w:outlineLvl w:val="1"/>
    </w:pPr>
    <w:rPr>
      <w:i/>
      <w:color w:val="000000"/>
    </w:rPr>
  </w:style>
  <w:style w:type="paragraph" w:styleId="Ttulo3">
    <w:name w:val="heading 3"/>
    <w:basedOn w:val="Normal"/>
    <w:next w:val="Normal"/>
    <w:qFormat/>
    <w:rsid w:val="000B358F"/>
    <w:pPr>
      <w:keepNext/>
      <w:outlineLvl w:val="2"/>
    </w:pPr>
    <w:rPr>
      <w:rFonts w:ascii="Verdana" w:hAnsi="Verdana"/>
      <w:i/>
      <w:color w:val="000080"/>
      <w:sz w:val="26"/>
    </w:rPr>
  </w:style>
  <w:style w:type="paragraph" w:styleId="Ttulo4">
    <w:name w:val="heading 4"/>
    <w:basedOn w:val="Normal"/>
    <w:next w:val="Normal"/>
    <w:qFormat/>
    <w:rsid w:val="000B358F"/>
    <w:pPr>
      <w:keepNext/>
      <w:ind w:left="709" w:hanging="709"/>
      <w:outlineLvl w:val="3"/>
    </w:pPr>
    <w:rPr>
      <w:i/>
    </w:rPr>
  </w:style>
  <w:style w:type="paragraph" w:styleId="Ttulo5">
    <w:name w:val="heading 5"/>
    <w:basedOn w:val="Normal"/>
    <w:next w:val="Normal"/>
    <w:qFormat/>
    <w:rsid w:val="000B358F"/>
    <w:pPr>
      <w:keepNext/>
      <w:tabs>
        <w:tab w:val="left" w:pos="8220"/>
      </w:tabs>
      <w:ind w:right="10"/>
      <w:outlineLvl w:val="4"/>
    </w:pPr>
    <w:rPr>
      <w:i/>
    </w:rPr>
  </w:style>
  <w:style w:type="paragraph" w:styleId="Ttulo6">
    <w:name w:val="heading 6"/>
    <w:basedOn w:val="Normal"/>
    <w:next w:val="Normal"/>
    <w:qFormat/>
    <w:rsid w:val="000B358F"/>
    <w:pPr>
      <w:keepNext/>
      <w:outlineLvl w:val="5"/>
    </w:pPr>
    <w:rPr>
      <w:rFonts w:ascii="Arial" w:hAnsi="Arial"/>
      <w:i/>
      <w:color w:val="000000"/>
      <w:sz w:val="24"/>
    </w:rPr>
  </w:style>
  <w:style w:type="paragraph" w:styleId="Ttulo7">
    <w:name w:val="heading 7"/>
    <w:basedOn w:val="Normal"/>
    <w:next w:val="Normal"/>
    <w:qFormat/>
    <w:rsid w:val="000B358F"/>
    <w:pPr>
      <w:keepNext/>
      <w:ind w:left="0" w:firstLine="0"/>
      <w:outlineLvl w:val="6"/>
    </w:pPr>
    <w:rPr>
      <w:i/>
    </w:rPr>
  </w:style>
  <w:style w:type="paragraph" w:styleId="Ttulo8">
    <w:name w:val="heading 8"/>
    <w:basedOn w:val="Normal"/>
    <w:next w:val="Normal"/>
    <w:qFormat/>
    <w:rsid w:val="000B358F"/>
    <w:pPr>
      <w:keepNext/>
      <w:outlineLvl w:val="7"/>
    </w:pPr>
    <w:rPr>
      <w:rFonts w:ascii="Helvetica" w:hAnsi="Helvetica"/>
      <w:i/>
      <w:color w:val="000000"/>
      <w:sz w:val="26"/>
    </w:rPr>
  </w:style>
  <w:style w:type="paragraph" w:styleId="Ttulo9">
    <w:name w:val="heading 9"/>
    <w:basedOn w:val="Normal"/>
    <w:next w:val="Normal"/>
    <w:qFormat/>
    <w:rsid w:val="000B358F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F419DA"/>
    <w:rPr>
      <w:color w:val="0000FF"/>
      <w:u w:val="single"/>
    </w:rPr>
  </w:style>
  <w:style w:type="paragraph" w:customStyle="1" w:styleId="BibHLengua">
    <w:name w:val="Bib HLengua"/>
    <w:basedOn w:val="Normal"/>
    <w:rsid w:val="000B358F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Sangra2detindependiente">
    <w:name w:val="Body Text Indent 2"/>
    <w:aliases w:val="Sangría 2 de t. independiente Car"/>
    <w:basedOn w:val="Normal"/>
    <w:rsid w:val="000B358F"/>
    <w:rPr>
      <w:color w:val="000000"/>
    </w:rPr>
  </w:style>
  <w:style w:type="character" w:styleId="Hipervnculovisitado">
    <w:name w:val="FollowedHyperlink"/>
    <w:rsid w:val="000B358F"/>
    <w:rPr>
      <w:color w:val="800080"/>
      <w:u w:val="single"/>
    </w:rPr>
  </w:style>
  <w:style w:type="paragraph" w:customStyle="1" w:styleId="Sangradetextonormal1">
    <w:name w:val="Sangría de texto normal1"/>
    <w:basedOn w:val="Normal"/>
    <w:rsid w:val="000B358F"/>
    <w:rPr>
      <w:rFonts w:eastAsia="Times New Roman"/>
    </w:rPr>
  </w:style>
  <w:style w:type="paragraph" w:customStyle="1" w:styleId="BodyText2">
    <w:name w:val="Body Text 2"/>
    <w:basedOn w:val="Normal"/>
    <w:rsid w:val="000B358F"/>
    <w:rPr>
      <w:rFonts w:eastAsia="Times New Roman"/>
      <w:i/>
    </w:rPr>
  </w:style>
  <w:style w:type="paragraph" w:styleId="Textonotaalfinal">
    <w:name w:val="endnote text"/>
    <w:basedOn w:val="Normal"/>
    <w:rsid w:val="000B358F"/>
    <w:pPr>
      <w:ind w:left="0" w:firstLine="0"/>
      <w:jc w:val="left"/>
    </w:pPr>
    <w:rPr>
      <w:rFonts w:eastAsia="Times New Roman"/>
      <w:sz w:val="24"/>
      <w:lang w:val="es-ES"/>
    </w:rPr>
  </w:style>
  <w:style w:type="paragraph" w:styleId="Subttulo">
    <w:name w:val="Subtitle"/>
    <w:basedOn w:val="Normal"/>
    <w:qFormat/>
    <w:rsid w:val="000B358F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paragraph" w:customStyle="1" w:styleId="Listadevietas">
    <w:name w:val="Lista de viñetas"/>
    <w:basedOn w:val="Normal"/>
    <w:rsid w:val="000B358F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0B358F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0B358F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rsid w:val="000B358F"/>
    <w:rPr>
      <w:rFonts w:eastAsia="Times New Roman"/>
      <w:sz w:val="20"/>
    </w:rPr>
  </w:style>
  <w:style w:type="paragraph" w:styleId="HTMLconformatoprevio">
    <w:name w:val="HTML Preformatted"/>
    <w:basedOn w:val="Normal"/>
    <w:rsid w:val="000B35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paragraph" w:customStyle="1" w:styleId="DocumentMap">
    <w:name w:val="Document Map"/>
    <w:basedOn w:val="Normal"/>
    <w:rsid w:val="000B358F"/>
    <w:rPr>
      <w:rFonts w:eastAsia="Times New Roman"/>
    </w:rPr>
  </w:style>
  <w:style w:type="paragraph" w:customStyle="1" w:styleId="normal0">
    <w:name w:val="normal"/>
    <w:basedOn w:val="Normal"/>
    <w:rsid w:val="000B358F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0B358F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rsid w:val="000B358F"/>
    <w:pPr>
      <w:ind w:left="0" w:firstLine="0"/>
      <w:jc w:val="left"/>
    </w:pPr>
    <w:rPr>
      <w:rFonts w:ascii="Courier" w:hAnsi="Courier"/>
      <w:sz w:val="24"/>
    </w:rPr>
  </w:style>
  <w:style w:type="paragraph" w:styleId="Textodebloque">
    <w:name w:val="Block Text"/>
    <w:basedOn w:val="Normal"/>
    <w:rsid w:val="000B358F"/>
    <w:pPr>
      <w:ind w:right="-1"/>
    </w:pPr>
  </w:style>
  <w:style w:type="paragraph" w:styleId="Encabezado">
    <w:name w:val="header"/>
    <w:basedOn w:val="Normal"/>
    <w:next w:val="Normal"/>
    <w:rsid w:val="000B358F"/>
    <w:pPr>
      <w:tabs>
        <w:tab w:val="center" w:pos="4819"/>
        <w:tab w:val="right" w:pos="9071"/>
      </w:tabs>
      <w:ind w:left="0" w:firstLine="0"/>
      <w:jc w:val="left"/>
    </w:pPr>
    <w:rPr>
      <w:rFonts w:eastAsia="Times New Roman"/>
      <w:sz w:val="24"/>
    </w:rPr>
  </w:style>
  <w:style w:type="paragraph" w:customStyle="1" w:styleId="Negrita">
    <w:name w:val="Negrita"/>
    <w:basedOn w:val="Cargo"/>
    <w:rsid w:val="000B358F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0B358F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0B358F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character" w:styleId="Textoennegrita">
    <w:name w:val="Strong"/>
    <w:qFormat/>
    <w:rsid w:val="000B358F"/>
    <w:rPr>
      <w:b/>
      <w:bCs/>
    </w:rPr>
  </w:style>
  <w:style w:type="character" w:styleId="nfasis">
    <w:name w:val="Emphasis"/>
    <w:qFormat/>
    <w:rsid w:val="000B358F"/>
    <w:rPr>
      <w:i/>
      <w:iCs/>
    </w:rPr>
  </w:style>
  <w:style w:type="paragraph" w:styleId="NormalWeb">
    <w:name w:val="Normal (Web)"/>
    <w:basedOn w:val="Normal"/>
    <w:rsid w:val="000B358F"/>
    <w:pPr>
      <w:spacing w:before="100" w:beforeAutospacing="1" w:after="100" w:afterAutospacing="1"/>
      <w:ind w:left="0" w:firstLine="0"/>
      <w:jc w:val="left"/>
    </w:pPr>
  </w:style>
  <w:style w:type="paragraph" w:styleId="Piedepgina">
    <w:name w:val="footer"/>
    <w:basedOn w:val="Normal"/>
    <w:next w:val="Normal"/>
    <w:rsid w:val="000B358F"/>
    <w:pPr>
      <w:tabs>
        <w:tab w:val="center" w:pos="4819"/>
        <w:tab w:val="right" w:pos="9071"/>
      </w:tabs>
      <w:ind w:left="0" w:firstLine="0"/>
      <w:jc w:val="left"/>
    </w:pPr>
    <w:rPr>
      <w:rFonts w:eastAsia="Times New Roman"/>
      <w:sz w:val="24"/>
    </w:rPr>
  </w:style>
  <w:style w:type="paragraph" w:customStyle="1" w:styleId="Sangradetexton">
    <w:name w:val="Sangría de texto n"/>
    <w:basedOn w:val="Normal"/>
    <w:rsid w:val="000B358F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Estilo14">
    <w:name w:val="Estilo14"/>
    <w:basedOn w:val="Listaconnmeros"/>
    <w:next w:val="Listaconnmeros"/>
    <w:autoRedefine/>
    <w:rsid w:val="000B358F"/>
    <w:pPr>
      <w:numPr>
        <w:numId w:val="2"/>
      </w:numPr>
      <w:spacing w:line="360" w:lineRule="auto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0B358F"/>
    <w:pPr>
      <w:numPr>
        <w:numId w:val="1"/>
      </w:numPr>
    </w:pPr>
  </w:style>
  <w:style w:type="character" w:customStyle="1" w:styleId="R">
    <w:name w:val="R"/>
    <w:rsid w:val="000B358F"/>
  </w:style>
  <w:style w:type="paragraph" w:customStyle="1" w:styleId="EstiloListaconnmerosNegroCar">
    <w:name w:val="Estilo Lista con números + Negro Car"/>
    <w:basedOn w:val="Listaconnmeros"/>
    <w:autoRedefine/>
    <w:rsid w:val="000B358F"/>
    <w:pPr>
      <w:widowControl w:val="0"/>
      <w:numPr>
        <w:numId w:val="3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360"/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0B358F"/>
    <w:pPr>
      <w:widowControl w:val="0"/>
      <w:numPr>
        <w:numId w:val="0"/>
      </w:numPr>
      <w:tabs>
        <w:tab w:val="left" w:pos="0"/>
        <w:tab w:val="num" w:pos="36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360" w:hanging="360"/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0B358F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0B358F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0B358F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0B358F"/>
    <w:pPr>
      <w:ind w:left="397"/>
      <w:jc w:val="both"/>
    </w:pPr>
  </w:style>
  <w:style w:type="paragraph" w:customStyle="1" w:styleId="Profes">
    <w:name w:val="Profes."/>
    <w:basedOn w:val="Normal"/>
    <w:rsid w:val="000B358F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0B358F"/>
    <w:pPr>
      <w:spacing w:before="240" w:after="80"/>
      <w:ind w:left="0"/>
    </w:pPr>
  </w:style>
  <w:style w:type="paragraph" w:styleId="Mapadeldocumento">
    <w:name w:val="Document Map"/>
    <w:basedOn w:val="Normal"/>
    <w:rsid w:val="000B358F"/>
    <w:pPr>
      <w:shd w:val="clear" w:color="auto" w:fill="000080"/>
    </w:pPr>
    <w:rPr>
      <w:rFonts w:ascii="Helvetica" w:eastAsia="MS Gothic" w:hAnsi="Helvetica"/>
    </w:rPr>
  </w:style>
  <w:style w:type="paragraph" w:customStyle="1" w:styleId="WPNormal">
    <w:name w:val="WP_Normal"/>
    <w:basedOn w:val="Normal"/>
    <w:rsid w:val="000B358F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rsid w:val="000B358F"/>
    <w:pPr>
      <w:ind w:left="0" w:firstLine="0"/>
    </w:pPr>
    <w:rPr>
      <w:rFonts w:ascii="Helvetica" w:hAnsi="Helvetica"/>
    </w:rPr>
  </w:style>
  <w:style w:type="paragraph" w:customStyle="1" w:styleId="BlockText">
    <w:name w:val="Block Text"/>
    <w:basedOn w:val="Normal"/>
    <w:rsid w:val="000B358F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customStyle="1" w:styleId="title">
    <w:name w:val="title"/>
    <w:basedOn w:val="text"/>
    <w:rsid w:val="000B358F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0B358F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customStyle="1" w:styleId="Sangradetexto0">
    <w:name w:val="Sangría de texto "/>
    <w:basedOn w:val="Normal"/>
    <w:rsid w:val="000B358F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tulo">
    <w:name w:val="Title"/>
    <w:basedOn w:val="Normal"/>
    <w:qFormat/>
    <w:rsid w:val="000B358F"/>
    <w:pPr>
      <w:ind w:left="0" w:firstLine="0"/>
      <w:jc w:val="center"/>
    </w:pPr>
    <w:rPr>
      <w:rFonts w:ascii="Times New Roman" w:hAnsi="Times New Roman"/>
      <w:b/>
      <w:sz w:val="36"/>
    </w:rPr>
  </w:style>
  <w:style w:type="character" w:styleId="Nmerodepgina">
    <w:name w:val="page number"/>
    <w:basedOn w:val="Fuentedeprrafopredeter"/>
    <w:rsid w:val="000B358F"/>
  </w:style>
  <w:style w:type="paragraph" w:customStyle="1" w:styleId="B">
    <w:name w:val="B"/>
    <w:rsid w:val="000B358F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0B358F"/>
  </w:style>
  <w:style w:type="character" w:customStyle="1" w:styleId="Endnotenzeichen1">
    <w:name w:val="Endnotenzeichen1"/>
    <w:rsid w:val="000B358F"/>
    <w:rPr>
      <w:vertAlign w:val="superscript"/>
    </w:rPr>
  </w:style>
  <w:style w:type="character" w:customStyle="1" w:styleId="Funotenzeichen1">
    <w:name w:val="Fußnotenzeichen1"/>
    <w:rsid w:val="000B358F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0B358F"/>
    <w:pPr>
      <w:keepNext/>
      <w:spacing w:before="240" w:after="120" w:line="220" w:lineRule="exact"/>
      <w:ind w:left="850" w:hanging="680"/>
    </w:pPr>
    <w:rPr>
      <w:rFonts w:ascii="Arial" w:eastAsia="MS Mincho" w:hAnsi="Arial" w:cs="Wingdings"/>
      <w:szCs w:val="28"/>
      <w:lang w:val="en-GB" w:eastAsia="ar-SA"/>
    </w:rPr>
  </w:style>
  <w:style w:type="paragraph" w:styleId="Textoindependiente">
    <w:name w:val="Body Text"/>
    <w:basedOn w:val="Normal"/>
    <w:rsid w:val="000B358F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paragraph" w:styleId="Lista">
    <w:name w:val="List"/>
    <w:basedOn w:val="Textoindependiente"/>
    <w:rsid w:val="000B358F"/>
    <w:rPr>
      <w:rFonts w:cs="Wingdings"/>
    </w:rPr>
  </w:style>
  <w:style w:type="paragraph" w:customStyle="1" w:styleId="Beschriftung1">
    <w:name w:val="Beschriftung1"/>
    <w:basedOn w:val="Normal"/>
    <w:rsid w:val="000B358F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Wingdings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0B358F"/>
    <w:pPr>
      <w:suppressLineNumbers/>
      <w:spacing w:line="220" w:lineRule="exact"/>
      <w:ind w:left="850" w:hanging="680"/>
    </w:pPr>
    <w:rPr>
      <w:rFonts w:ascii="Times New Roman" w:eastAsia="Times New Roman" w:hAnsi="Times New Roman" w:cs="Wingdings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0B358F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0B358F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0B358F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0B358F"/>
  </w:style>
  <w:style w:type="character" w:customStyle="1" w:styleId="standard">
    <w:name w:val="standard"/>
    <w:basedOn w:val="Fuentedeprrafopredeter"/>
    <w:rsid w:val="000B358F"/>
  </w:style>
  <w:style w:type="character" w:customStyle="1" w:styleId="medium-bold">
    <w:name w:val="medium-bold"/>
    <w:basedOn w:val="Fuentedeprrafopredeter"/>
    <w:rsid w:val="000B358F"/>
  </w:style>
  <w:style w:type="character" w:customStyle="1" w:styleId="medium-normal">
    <w:name w:val="medium-normal"/>
    <w:basedOn w:val="Fuentedeprrafopredeter"/>
    <w:rsid w:val="000B358F"/>
  </w:style>
  <w:style w:type="paragraph" w:customStyle="1" w:styleId="Zitat">
    <w:name w:val="Zitat"/>
    <w:basedOn w:val="Normal"/>
    <w:rsid w:val="000B358F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0B358F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0B358F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paragraph" w:styleId="Sangradetextonormal">
    <w:name w:val="Body Text Indent"/>
    <w:basedOn w:val="Normal"/>
    <w:rsid w:val="000B358F"/>
    <w:pPr>
      <w:ind w:left="709" w:hanging="709"/>
    </w:pPr>
  </w:style>
  <w:style w:type="paragraph" w:styleId="Sangra3detindependiente">
    <w:name w:val="Body Text Indent 3"/>
    <w:basedOn w:val="Normal"/>
    <w:rsid w:val="000B358F"/>
    <w:pPr>
      <w:ind w:left="709" w:hanging="709"/>
    </w:pPr>
  </w:style>
  <w:style w:type="paragraph" w:customStyle="1" w:styleId="Default">
    <w:name w:val="Default"/>
    <w:rsid w:val="000B35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s-ES_tradnl"/>
    </w:rPr>
  </w:style>
  <w:style w:type="character" w:customStyle="1" w:styleId="maintext1">
    <w:name w:val="maintext1"/>
    <w:rsid w:val="000B358F"/>
    <w:rPr>
      <w:rFonts w:ascii="Verdana" w:hAnsi="Verdana" w:hint="default"/>
      <w:sz w:val="19"/>
      <w:szCs w:val="19"/>
    </w:rPr>
  </w:style>
  <w:style w:type="paragraph" w:styleId="Textoindependiente2">
    <w:name w:val="Body Text 2"/>
    <w:basedOn w:val="Normal"/>
    <w:rsid w:val="000B358F"/>
    <w:pPr>
      <w:ind w:left="0" w:firstLine="0"/>
    </w:pPr>
    <w:rPr>
      <w:i/>
    </w:rPr>
  </w:style>
  <w:style w:type="character" w:customStyle="1" w:styleId="FootnoteTextChar">
    <w:name w:val="Footnote Text Char"/>
    <w:locked/>
    <w:rsid w:val="000B358F"/>
    <w:rPr>
      <w:sz w:val="24"/>
      <w:szCs w:val="24"/>
      <w:lang w:val="es-ES_tradnl" w:eastAsia="en-US" w:bidi="ar-SA"/>
    </w:rPr>
  </w:style>
  <w:style w:type="character" w:customStyle="1" w:styleId="jtitle1">
    <w:name w:val="jtitle1"/>
    <w:rsid w:val="000B358F"/>
    <w:rPr>
      <w:i/>
      <w:iCs/>
    </w:rPr>
  </w:style>
  <w:style w:type="paragraph" w:customStyle="1" w:styleId="Tesis">
    <w:name w:val="Tesis"/>
    <w:basedOn w:val="Textoindependiente"/>
    <w:rsid w:val="000B358F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character" w:customStyle="1" w:styleId="Fuentedeprrafopred">
    <w:name w:val="Fuente de párrafo pred"/>
    <w:semiHidden/>
    <w:rsid w:val="000B358F"/>
  </w:style>
  <w:style w:type="paragraph" w:customStyle="1" w:styleId="ListParagraph">
    <w:name w:val="List Paragraph"/>
    <w:basedOn w:val="Normal"/>
    <w:rsid w:val="000B358F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 "/>
    <w:basedOn w:val="Normal"/>
    <w:rsid w:val="000B358F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0B358F"/>
    <w:rPr>
      <w:rFonts w:ascii="Arial" w:hAnsi="Arial" w:cs="Arial"/>
      <w:sz w:val="24"/>
      <w:lang w:val="es-MX" w:eastAsia="es-ES"/>
    </w:rPr>
  </w:style>
  <w:style w:type="character" w:customStyle="1" w:styleId="Hipervnc">
    <w:name w:val="Hipervínc"/>
    <w:rsid w:val="000B358F"/>
    <w:rPr>
      <w:rFonts w:cs="Times New Roman"/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753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4890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2</cp:revision>
  <dcterms:created xsi:type="dcterms:W3CDTF">2021-02-20T10:06:00Z</dcterms:created>
  <dcterms:modified xsi:type="dcterms:W3CDTF">2021-02-20T10:06:00Z</dcterms:modified>
</cp:coreProperties>
</file>