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651E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651E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C. George Sandulescu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651E6" w:rsidRPr="000936B6" w:rsidRDefault="001651E6" w:rsidP="001651E6">
      <w:pPr>
        <w:rPr>
          <w:color w:val="000000"/>
        </w:rPr>
      </w:pPr>
      <w:r w:rsidRPr="000936B6">
        <w:rPr>
          <w:color w:val="000000"/>
        </w:rPr>
        <w:t xml:space="preserve">Sandulescu, C. George. </w:t>
      </w:r>
      <w:r w:rsidRPr="000936B6">
        <w:rPr>
          <w:i/>
          <w:color w:val="000000"/>
        </w:rPr>
        <w:t>The Joycean Monologue.</w:t>
      </w:r>
      <w:r w:rsidRPr="000936B6">
        <w:rPr>
          <w:color w:val="000000"/>
        </w:rPr>
        <w:t xml:space="preserve"> Bucharest: Contemporary Literature Press, 2010.</w:t>
      </w:r>
    </w:p>
    <w:p w:rsidR="001651E6" w:rsidRDefault="001651E6" w:rsidP="001651E6">
      <w:r>
        <w:t xml:space="preserve">_____, ed. </w:t>
      </w:r>
      <w:r>
        <w:rPr>
          <w:i/>
        </w:rPr>
        <w:t xml:space="preserve">Rediscovering Oscar Wilde. </w:t>
      </w:r>
      <w:r>
        <w:t>Monaco: Princess Grace Irish Library Series.</w:t>
      </w:r>
    </w:p>
    <w:p w:rsidR="001651E6" w:rsidRDefault="001651E6" w:rsidP="001651E6">
      <w:r>
        <w:t xml:space="preserve">_____. Goldman, Arnold. </w:t>
      </w:r>
      <w:r>
        <w:rPr>
          <w:i/>
        </w:rPr>
        <w:t xml:space="preserve">Synge's </w:t>
      </w:r>
      <w:r w:rsidRPr="000A45D9">
        <w:rPr>
          <w:i/>
          <w:smallCaps/>
        </w:rPr>
        <w:t>The Aran Islands:</w:t>
      </w:r>
      <w:r>
        <w:t xml:space="preserve"> </w:t>
      </w:r>
      <w:r>
        <w:rPr>
          <w:i/>
        </w:rPr>
        <w:t>A World of Grey.</w:t>
      </w:r>
      <w:r>
        <w:t xml:space="preserve"> C. George Sandulescu. </w:t>
      </w:r>
      <w:r>
        <w:rPr>
          <w:i/>
        </w:rPr>
        <w:t xml:space="preserve">Joyce &amp; Vico &amp; Linguistic Theory. </w:t>
      </w:r>
      <w:r>
        <w:t xml:space="preserve">Monaco: Princess Grace Irish Library Lectures. </w:t>
      </w:r>
    </w:p>
    <w:p w:rsidR="001651E6" w:rsidRDefault="001651E6" w:rsidP="001651E6">
      <w:r>
        <w:t xml:space="preserve">_____. Hart, Clive. </w:t>
      </w:r>
      <w:r>
        <w:rPr>
          <w:i/>
        </w:rPr>
        <w:t xml:space="preserve">Language and Structure in Beckett's Plays. </w:t>
      </w:r>
      <w:r>
        <w:t xml:space="preserve">C. George Sandulescu. </w:t>
      </w:r>
      <w:r>
        <w:rPr>
          <w:i/>
        </w:rPr>
        <w:t xml:space="preserve">A Beckett Synopsis. </w:t>
      </w:r>
      <w:r>
        <w:t xml:space="preserve">Monaco: Princess Grace Irish Library Lectures. </w:t>
      </w:r>
    </w:p>
    <w:p w:rsidR="001651E6" w:rsidRDefault="001651E6" w:rsidP="001651E6">
      <w:r>
        <w:t xml:space="preserve">_____, ed. </w:t>
      </w:r>
      <w:r>
        <w:rPr>
          <w:i/>
        </w:rPr>
        <w:t xml:space="preserve">Beckett and Beyond. </w:t>
      </w:r>
      <w:r>
        <w:t>Monaco: Princess Grace Irish Library Series.</w:t>
      </w:r>
    </w:p>
    <w:p w:rsidR="001651E6" w:rsidRDefault="001651E6" w:rsidP="001651E6">
      <w:r>
        <w:t xml:space="preserve">Sandulescu, C. George, and Clive Hart, eds. </w:t>
      </w:r>
      <w:r>
        <w:rPr>
          <w:i/>
        </w:rPr>
        <w:t xml:space="preserve">Assessing the 1984 </w:t>
      </w:r>
      <w:r>
        <w:t>Ulysses. Monaco: Princess Grace Irish Library Series.</w:t>
      </w:r>
    </w:p>
    <w:p w:rsidR="001651E6" w:rsidRPr="004F7645" w:rsidRDefault="001651E6" w:rsidP="001651E6">
      <w:r>
        <w:t xml:space="preserve">Sandulescu, C. George, and Lidia Vianu, eds. </w:t>
      </w:r>
      <w:r>
        <w:rPr>
          <w:i/>
        </w:rPr>
        <w:t>Shakespeare's Plays in Romanian 1840-1920: Parallel Texts.</w:t>
      </w:r>
      <w:r>
        <w:t xml:space="preserve"> Contemporary Literature Press / The British Council / The Romanian Cultural Institute  / The Embassy of Ireland, c. 2016.</w:t>
      </w:r>
    </w:p>
    <w:p w:rsidR="001651E6" w:rsidRDefault="001651E6" w:rsidP="001651E6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_____, eds.</w:t>
      </w:r>
      <w:r w:rsidRPr="004F663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Hamlet: </w:t>
      </w:r>
      <w:r w:rsidRPr="004F6638">
        <w:rPr>
          <w:i/>
          <w:sz w:val="28"/>
          <w:szCs w:val="28"/>
        </w:rPr>
        <w:t>Parallel Texts.</w:t>
      </w:r>
      <w:r w:rsidRPr="004F6638">
        <w:rPr>
          <w:sz w:val="28"/>
          <w:szCs w:val="28"/>
        </w:rPr>
        <w:t xml:space="preserve"> Translated into Romanian by Adolph Stern, 1877</w:t>
      </w:r>
      <w:r>
        <w:rPr>
          <w:sz w:val="28"/>
          <w:szCs w:val="28"/>
        </w:rPr>
        <w:t>. Bucharest: Contemporary Literature Press,</w:t>
      </w:r>
      <w:r w:rsidRPr="004F6638">
        <w:rPr>
          <w:sz w:val="28"/>
          <w:szCs w:val="28"/>
        </w:rPr>
        <w:t xml:space="preserve"> 2016. </w:t>
      </w:r>
    </w:p>
    <w:p w:rsidR="001651E6" w:rsidRDefault="001651E6" w:rsidP="001651E6">
      <w:pPr>
        <w:pStyle w:val="NormalWeb"/>
        <w:spacing w:before="2" w:after="2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3F0E9F">
          <w:rPr>
            <w:rStyle w:val="Hyperlink"/>
            <w:sz w:val="28"/>
            <w:szCs w:val="28"/>
          </w:rPr>
          <w:t>http://editura.mttlc.ro/shakespeare-hamlet-stern-1877.html</w:t>
        </w:r>
      </w:hyperlink>
    </w:p>
    <w:p w:rsidR="001651E6" w:rsidRDefault="001651E6" w:rsidP="001651E6">
      <w:pPr>
        <w:rPr>
          <w:szCs w:val="28"/>
        </w:rPr>
      </w:pPr>
      <w:r>
        <w:rPr>
          <w:szCs w:val="28"/>
        </w:rPr>
        <w:tab/>
        <w:t>2016</w:t>
      </w:r>
    </w:p>
    <w:p w:rsidR="001651E6" w:rsidRDefault="001651E6" w:rsidP="001651E6">
      <w:pPr>
        <w:rPr>
          <w:rFonts w:eastAsia="Times New Roman"/>
        </w:rPr>
      </w:pPr>
      <w:r>
        <w:t>_____, eds.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Volpone.</w:t>
      </w:r>
      <w:r>
        <w:rPr>
          <w:rFonts w:eastAsia="Times New Roman"/>
        </w:rPr>
        <w:t xml:space="preserve"> </w:t>
      </w:r>
      <w:r>
        <w:t xml:space="preserve">By Ben Jonson. </w:t>
      </w:r>
      <w:r>
        <w:rPr>
          <w:rFonts w:eastAsia="Times New Roman"/>
        </w:rPr>
        <w:t>Engli</w:t>
      </w:r>
      <w:bookmarkStart w:id="2" w:name="_GoBack"/>
      <w:bookmarkEnd w:id="2"/>
      <w:r>
        <w:rPr>
          <w:rFonts w:eastAsia="Times New Roman"/>
        </w:rPr>
        <w:t>sh, Romanian and French parallel texts. Bucharest: Contemporary Literature Press, 2017.</w:t>
      </w:r>
    </w:p>
    <w:p w:rsidR="001651E6" w:rsidRDefault="001651E6" w:rsidP="001651E6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7751DF">
          <w:rPr>
            <w:rStyle w:val="Hyperlink"/>
            <w:rFonts w:eastAsia="Times New Roman"/>
          </w:rPr>
          <w:t>http://editura.mttlc.ro/ben-jonson-volpone.html</w:t>
        </w:r>
      </w:hyperlink>
    </w:p>
    <w:p w:rsidR="001651E6" w:rsidRPr="0078381F" w:rsidRDefault="001651E6" w:rsidP="001651E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51E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651E6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651E6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ditura.mttlc.ro/shakespeare-hamlet-stern-1877.html" TargetMode="External"/><Relationship Id="rId7" Type="http://schemas.openxmlformats.org/officeDocument/2006/relationships/hyperlink" Target="http://editura.mttlc.ro/ben-jonson-volpon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2017-02-25T11:03:00Z</dcterms:created>
  <dcterms:modified xsi:type="dcterms:W3CDTF">2017-02-25T11:03:00Z</dcterms:modified>
</cp:coreProperties>
</file>