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B1" w:rsidRPr="002C48E6" w:rsidRDefault="00015EB1" w:rsidP="00015EB1">
      <w:pPr>
        <w:jc w:val="center"/>
        <w:rPr>
          <w:sz w:val="24"/>
        </w:rPr>
      </w:pPr>
      <w:r w:rsidRPr="002C48E6">
        <w:rPr>
          <w:sz w:val="20"/>
        </w:rPr>
        <w:t xml:space="preserve">     </w:t>
      </w:r>
      <w:bookmarkStart w:id="0" w:name="OLE_LINK3"/>
      <w:bookmarkStart w:id="1" w:name="OLE_LINK4"/>
      <w:r w:rsidRPr="002C48E6">
        <w:rPr>
          <w:sz w:val="20"/>
        </w:rPr>
        <w:t>from</w:t>
      </w:r>
    </w:p>
    <w:p w:rsidR="00015EB1" w:rsidRPr="002C48E6" w:rsidRDefault="00015EB1" w:rsidP="00015EB1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:rsidR="00015EB1" w:rsidRPr="002C48E6" w:rsidRDefault="00015EB1" w:rsidP="00015EB1">
      <w:pPr>
        <w:ind w:right="-1"/>
        <w:jc w:val="center"/>
        <w:rPr>
          <w:smallCaps/>
          <w:sz w:val="24"/>
        </w:rPr>
      </w:pPr>
      <w:hyperlink r:id="rId5" w:history="1">
        <w:r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015EB1" w:rsidRPr="002C48E6" w:rsidRDefault="00015EB1" w:rsidP="00015EB1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:rsidR="00015EB1" w:rsidRPr="002C48E6" w:rsidRDefault="00015EB1" w:rsidP="00015EB1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0"/>
    <w:bookmarkEnd w:id="1"/>
    <w:p w:rsidR="00015EB1" w:rsidRPr="002C48E6" w:rsidRDefault="00015EB1" w:rsidP="00015EB1">
      <w:pPr>
        <w:tabs>
          <w:tab w:val="left" w:pos="2040"/>
        </w:tabs>
        <w:ind w:left="0" w:firstLine="0"/>
        <w:jc w:val="center"/>
      </w:pPr>
    </w:p>
    <w:p w:rsidR="00015EB1" w:rsidRPr="002C48E6" w:rsidRDefault="00015EB1" w:rsidP="00015EB1">
      <w:pPr>
        <w:tabs>
          <w:tab w:val="left" w:pos="2040"/>
        </w:tabs>
        <w:ind w:left="0" w:firstLine="0"/>
        <w:jc w:val="center"/>
      </w:pPr>
    </w:p>
    <w:p w:rsidR="00015EB1" w:rsidRDefault="00015EB1">
      <w:pPr>
        <w:rPr>
          <w:b/>
        </w:rPr>
      </w:pPr>
      <w:r>
        <w:rPr>
          <w:b/>
          <w:smallCaps/>
          <w:sz w:val="36"/>
          <w:szCs w:val="36"/>
        </w:rPr>
        <w:t>Q. D. Leavis</w:t>
      </w:r>
      <w:r>
        <w:rPr>
          <w:b/>
        </w:rPr>
        <w:tab/>
      </w:r>
    </w:p>
    <w:p w:rsidR="00015EB1" w:rsidRDefault="00015EB1">
      <w:pPr>
        <w:rPr>
          <w:b/>
          <w:sz w:val="36"/>
          <w:szCs w:val="36"/>
        </w:rPr>
      </w:pPr>
    </w:p>
    <w:p w:rsidR="00015EB1" w:rsidRPr="00015EB1" w:rsidRDefault="00015EB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15EB1">
        <w:rPr>
          <w:sz w:val="24"/>
          <w:szCs w:val="24"/>
        </w:rPr>
        <w:t>(née Queeny Dorothy Roth, British humanist scholar, Cambridge U; m. F. R. Leavis)</w:t>
      </w:r>
    </w:p>
    <w:p w:rsidR="00015EB1" w:rsidRDefault="00015EB1">
      <w:pPr>
        <w:rPr>
          <w:b/>
          <w:sz w:val="36"/>
          <w:szCs w:val="36"/>
        </w:rPr>
      </w:pPr>
    </w:p>
    <w:p w:rsidR="00015EB1" w:rsidRDefault="00015EB1"/>
    <w:p w:rsidR="00015EB1" w:rsidRDefault="00015EB1">
      <w:pPr>
        <w:rPr>
          <w:b/>
        </w:rPr>
      </w:pPr>
      <w:r>
        <w:rPr>
          <w:b/>
        </w:rPr>
        <w:t>Works</w:t>
      </w:r>
    </w:p>
    <w:p w:rsidR="00015EB1" w:rsidRDefault="00015EB1">
      <w:pPr>
        <w:rPr>
          <w:b/>
        </w:rPr>
      </w:pPr>
    </w:p>
    <w:p w:rsidR="00015EB1" w:rsidRDefault="00015EB1">
      <w:r>
        <w:t xml:space="preserve">Leavis, Q. D. "Author and Reader." In Leavis, </w:t>
      </w:r>
      <w:r>
        <w:rPr>
          <w:i/>
        </w:rPr>
        <w:t>Fiction and the Reading Public.</w:t>
      </w:r>
      <w:r>
        <w:t xml:space="preserve"> 1932. London: Bellew, 1990. 33-81.*</w:t>
      </w:r>
    </w:p>
    <w:p w:rsidR="00015EB1" w:rsidRDefault="00015EB1">
      <w:r>
        <w:t xml:space="preserve">_____. "The Puritan Conscience." In Leavis, </w:t>
      </w:r>
      <w:r>
        <w:rPr>
          <w:i/>
        </w:rPr>
        <w:t>Fiction and the Reading Public.</w:t>
      </w:r>
      <w:r>
        <w:t xml:space="preserve"> 1932. London: Bellew, 1990. 97-117.*</w:t>
      </w:r>
    </w:p>
    <w:p w:rsidR="00015EB1" w:rsidRDefault="00015EB1">
      <w:r>
        <w:t xml:space="preserve">_____. </w:t>
      </w:r>
      <w:r>
        <w:rPr>
          <w:i/>
        </w:rPr>
        <w:t>Fiction and the Reading Public.</w:t>
      </w:r>
      <w:r>
        <w:t xml:space="preserve"> 1932. </w:t>
      </w:r>
    </w:p>
    <w:p w:rsidR="009A1ECC" w:rsidRDefault="009A1ECC" w:rsidP="009A1ECC">
      <w:r>
        <w:t xml:space="preserve">_____. </w:t>
      </w:r>
      <w:r>
        <w:rPr>
          <w:i/>
        </w:rPr>
        <w:t>Fiction and the Reading Public.</w:t>
      </w:r>
      <w:r>
        <w:t xml:space="preserve"> Norwood (PA): Norwood Editions, 1977.</w:t>
      </w:r>
    </w:p>
    <w:p w:rsidR="009A1ECC" w:rsidRDefault="009A1ECC" w:rsidP="009A1ECC">
      <w:r>
        <w:t xml:space="preserve">_____. </w:t>
      </w:r>
      <w:r>
        <w:rPr>
          <w:i/>
        </w:rPr>
        <w:t>Fiction and the Reading Public.</w:t>
      </w:r>
      <w:r>
        <w:t xml:space="preserve"> London: Bellew, 1990. </w:t>
      </w:r>
    </w:p>
    <w:p w:rsidR="00015EB1" w:rsidRDefault="00015EB1">
      <w:r>
        <w:t xml:space="preserve">_____. "The Background of Twentieth Century Letters." </w:t>
      </w:r>
      <w:r>
        <w:rPr>
          <w:i/>
        </w:rPr>
        <w:t>Scrutiny</w:t>
      </w:r>
      <w:r>
        <w:t xml:space="preserve"> 8 (1939). Rpt. in </w:t>
      </w:r>
      <w:r>
        <w:rPr>
          <w:i/>
        </w:rPr>
        <w:t xml:space="preserve">A Selection from </w:t>
      </w:r>
      <w:r>
        <w:t>Scrutiny. Comp. F. R. Leavis. Cambridge: Cambridge UP, 1968. 162-6.</w:t>
      </w:r>
    </w:p>
    <w:p w:rsidR="00015EB1" w:rsidRDefault="00015EB1">
      <w:r>
        <w:t xml:space="preserve">_____. "Leslie Stephen: A Cambridge Critic." </w:t>
      </w:r>
      <w:r>
        <w:rPr>
          <w:i/>
        </w:rPr>
        <w:t>Scrutiny</w:t>
      </w:r>
      <w:r>
        <w:t xml:space="preserve"> 7 (1939). Rpt. in </w:t>
      </w:r>
      <w:r>
        <w:rPr>
          <w:i/>
        </w:rPr>
        <w:t xml:space="preserve">A Selection from </w:t>
      </w:r>
      <w:r>
        <w:t>Scrutiny 1.22-31.</w:t>
      </w:r>
    </w:p>
    <w:p w:rsidR="00015EB1" w:rsidRDefault="00015EB1">
      <w:r>
        <w:t xml:space="preserve">_____. "A Critical Theory of Jane Austen's Writings." 1941, 1943. In Leavis, </w:t>
      </w:r>
      <w:r>
        <w:rPr>
          <w:i/>
        </w:rPr>
        <w:t>The Englishness of the English Novel.</w:t>
      </w:r>
      <w:r>
        <w:t xml:space="preserve"> Ed. G. Singh. Cambridge: Cambridge UP, 1983. 61-146.*</w:t>
      </w:r>
    </w:p>
    <w:p w:rsidR="00993F41" w:rsidRDefault="00993F41" w:rsidP="00993F41">
      <w:r>
        <w:t>_____.</w:t>
      </w:r>
      <w:bookmarkStart w:id="2" w:name="_GoBack"/>
      <w:bookmarkEnd w:id="2"/>
      <w:r>
        <w:t xml:space="preserve"> "</w:t>
      </w:r>
      <w:r>
        <w:rPr>
          <w:i/>
        </w:rPr>
        <w:t>Lady Susan</w:t>
      </w:r>
      <w:r>
        <w:t xml:space="preserve"> into </w:t>
      </w:r>
      <w:r>
        <w:rPr>
          <w:i/>
        </w:rPr>
        <w:t>Mansfield Park." Scrutiny</w:t>
      </w:r>
      <w:r>
        <w:t xml:space="preserve"> 10.2.</w:t>
      </w:r>
    </w:p>
    <w:p w:rsidR="00015EB1" w:rsidRDefault="00015EB1">
      <w:r>
        <w:t xml:space="preserve">_____. "Academic Case-History." </w:t>
      </w:r>
      <w:r>
        <w:rPr>
          <w:i/>
        </w:rPr>
        <w:t>Scrutiny</w:t>
      </w:r>
      <w:r>
        <w:t xml:space="preserve"> 11 (1943). Rpt. in </w:t>
      </w:r>
      <w:r>
        <w:rPr>
          <w:i/>
        </w:rPr>
        <w:t xml:space="preserve">A Selection from </w:t>
      </w:r>
      <w:r>
        <w:t>Scrutiny 1:1-7.</w:t>
      </w:r>
    </w:p>
    <w:p w:rsidR="00015EB1" w:rsidRDefault="00015EB1">
      <w:r>
        <w:t xml:space="preserve">_____. "The Discipline of Letters." </w:t>
      </w:r>
      <w:r>
        <w:rPr>
          <w:i/>
        </w:rPr>
        <w:t>Scrutiny</w:t>
      </w:r>
      <w:r>
        <w:t xml:space="preserve"> 11 (1943). Rpt. in F. R. Leavis, </w:t>
      </w:r>
      <w:r>
        <w:rPr>
          <w:i/>
        </w:rPr>
        <w:t xml:space="preserve">A Selection from </w:t>
      </w:r>
      <w:r>
        <w:t>Scrutiny 1:7-22.</w:t>
      </w:r>
    </w:p>
    <w:p w:rsidR="00015EB1" w:rsidRDefault="00015EB1">
      <w:r>
        <w:t xml:space="preserve">_____. "Hardy and Criticism." </w:t>
      </w:r>
      <w:r>
        <w:rPr>
          <w:i/>
        </w:rPr>
        <w:t>Scrutiny</w:t>
      </w:r>
      <w:r>
        <w:t xml:space="preserve"> 11 (1943). Rpt. in </w:t>
      </w:r>
      <w:r>
        <w:rPr>
          <w:i/>
        </w:rPr>
        <w:t xml:space="preserve">A Selection from </w:t>
      </w:r>
      <w:r>
        <w:t>Scrutiny 1.291-99.</w:t>
      </w:r>
    </w:p>
    <w:p w:rsidR="00015EB1" w:rsidRDefault="00015EB1">
      <w:r>
        <w:t xml:space="preserve">_____. "Henry Sidgwick's Cambridge." </w:t>
      </w:r>
      <w:r>
        <w:rPr>
          <w:i/>
        </w:rPr>
        <w:t>Scrutiny</w:t>
      </w:r>
      <w:r>
        <w:t xml:space="preserve"> 15 (1947). Rpt. in </w:t>
      </w:r>
      <w:r>
        <w:rPr>
          <w:i/>
        </w:rPr>
        <w:t xml:space="preserve">A Selection from </w:t>
      </w:r>
      <w:r>
        <w:t>Scrutiny 1.31-41.</w:t>
      </w:r>
    </w:p>
    <w:p w:rsidR="00015EB1" w:rsidRDefault="00015EB1">
      <w:r>
        <w:t xml:space="preserve">_____. "Professor Chadwick and English Studies." </w:t>
      </w:r>
      <w:r>
        <w:rPr>
          <w:i/>
        </w:rPr>
        <w:t>Scrutiny</w:t>
      </w:r>
      <w:r>
        <w:t xml:space="preserve"> 14 (1947). Rpt. in </w:t>
      </w:r>
      <w:r>
        <w:rPr>
          <w:i/>
        </w:rPr>
        <w:t xml:space="preserve">A Selection from </w:t>
      </w:r>
      <w:r>
        <w:t>Scrutiny 1.41-6.</w:t>
      </w:r>
    </w:p>
    <w:p w:rsidR="00015EB1" w:rsidRDefault="00015EB1">
      <w:r>
        <w:t xml:space="preserve">_____. "Hawthorne as Poet." </w:t>
      </w:r>
      <w:r>
        <w:rPr>
          <w:i/>
        </w:rPr>
        <w:t>Sewannee Review</w:t>
      </w:r>
      <w:r>
        <w:t xml:space="preserve"> 59 (1951): 179-215.</w:t>
      </w:r>
    </w:p>
    <w:p w:rsidR="00015EB1" w:rsidRDefault="00015EB1">
      <w:r>
        <w:lastRenderedPageBreak/>
        <w:t xml:space="preserve">_____. </w:t>
      </w:r>
      <w:r>
        <w:rPr>
          <w:i/>
        </w:rPr>
        <w:t xml:space="preserve">"Mansfield Park." </w:t>
      </w:r>
      <w:r>
        <w:t xml:space="preserve">1957. In Leavis, </w:t>
      </w:r>
      <w:r>
        <w:rPr>
          <w:i/>
        </w:rPr>
        <w:t xml:space="preserve">The Englishness of the English Novel </w:t>
      </w:r>
      <w:r>
        <w:t>161-72.*</w:t>
      </w:r>
    </w:p>
    <w:p w:rsidR="00015EB1" w:rsidRDefault="00015EB1">
      <w:r>
        <w:t xml:space="preserve">_____. </w:t>
      </w:r>
      <w:r>
        <w:rPr>
          <w:i/>
        </w:rPr>
        <w:t xml:space="preserve">"Sense and Sensibility." </w:t>
      </w:r>
      <w:r>
        <w:t xml:space="preserve">1958. In Leavis, </w:t>
      </w:r>
      <w:r>
        <w:rPr>
          <w:i/>
        </w:rPr>
        <w:t xml:space="preserve">The Englishness of the English Novel </w:t>
      </w:r>
      <w:r>
        <w:t>147-60.*</w:t>
      </w:r>
    </w:p>
    <w:p w:rsidR="00015EB1" w:rsidRDefault="00015EB1">
      <w:r>
        <w:t xml:space="preserve">_____. "Dating </w:t>
      </w:r>
      <w:r>
        <w:rPr>
          <w:i/>
        </w:rPr>
        <w:t>Jane Eyre."</w:t>
      </w:r>
      <w:r>
        <w:t xml:space="preserve"> 1965. In Leavis, </w:t>
      </w:r>
      <w:r>
        <w:rPr>
          <w:i/>
        </w:rPr>
        <w:t>The Englishness of the English Novel.</w:t>
      </w:r>
      <w:r>
        <w:t xml:space="preserve"> Ed. G. Singh. Cambridge: Cambridge UP, 1983. </w:t>
      </w:r>
    </w:p>
    <w:p w:rsidR="00015EB1" w:rsidRDefault="00015EB1">
      <w:r>
        <w:t xml:space="preserve">_____. </w:t>
      </w:r>
      <w:r>
        <w:rPr>
          <w:i/>
        </w:rPr>
        <w:t xml:space="preserve">"Jane Eyre." </w:t>
      </w:r>
      <w:r>
        <w:t xml:space="preserve">1966. In Leavis, </w:t>
      </w:r>
      <w:r>
        <w:rPr>
          <w:i/>
        </w:rPr>
        <w:t xml:space="preserve">The Englishness of the English Novel </w:t>
      </w:r>
      <w:r>
        <w:t>172-94.</w:t>
      </w:r>
    </w:p>
    <w:p w:rsidR="00015EB1" w:rsidRDefault="00015EB1">
      <w:r>
        <w:t xml:space="preserve">_____. </w:t>
      </w:r>
      <w:r>
        <w:rPr>
          <w:i/>
        </w:rPr>
        <w:t xml:space="preserve">"Silas Marner." </w:t>
      </w:r>
      <w:r>
        <w:t xml:space="preserve">1967. In Leavis, </w:t>
      </w:r>
      <w:r>
        <w:rPr>
          <w:i/>
        </w:rPr>
        <w:t xml:space="preserve">The Englishness of the English Novel </w:t>
      </w:r>
      <w:r>
        <w:t>275-302.</w:t>
      </w:r>
    </w:p>
    <w:p w:rsidR="00015EB1" w:rsidRDefault="00015EB1">
      <w:r>
        <w:t xml:space="preserve">_____. "A Fresh Approach to </w:t>
      </w:r>
      <w:r>
        <w:rPr>
          <w:i/>
        </w:rPr>
        <w:t xml:space="preserve">Wuthering Heights." </w:t>
      </w:r>
      <w:r>
        <w:t xml:space="preserve">1969. In Leavis, </w:t>
      </w:r>
      <w:r>
        <w:rPr>
          <w:i/>
        </w:rPr>
        <w:t xml:space="preserve">The Englishness of the English Novel </w:t>
      </w:r>
      <w:r>
        <w:t>228-74.</w:t>
      </w:r>
    </w:p>
    <w:p w:rsidR="00015EB1" w:rsidRDefault="00015EB1">
      <w:pPr>
        <w:rPr>
          <w:i/>
        </w:rPr>
      </w:pPr>
      <w:r>
        <w:t xml:space="preserve">_____. "A Fresh Approach to </w:t>
      </w:r>
      <w:r>
        <w:rPr>
          <w:i/>
        </w:rPr>
        <w:t xml:space="preserve">Wuthering Heights." </w:t>
      </w:r>
      <w:r>
        <w:t xml:space="preserve"> Select. in </w:t>
      </w:r>
      <w:r>
        <w:rPr>
          <w:i/>
        </w:rPr>
        <w:t>Debating Texts.</w:t>
      </w:r>
      <w:r>
        <w:t xml:space="preserve"> Ed. Rick Rylance. 24-30. From </w:t>
      </w:r>
      <w:r>
        <w:rPr>
          <w:i/>
        </w:rPr>
        <w:t>Lectures in America.</w:t>
      </w:r>
    </w:p>
    <w:p w:rsidR="00015EB1" w:rsidRDefault="00015EB1">
      <w:r>
        <w:t xml:space="preserve">_____. </w:t>
      </w:r>
      <w:r>
        <w:rPr>
          <w:i/>
        </w:rPr>
        <w:t xml:space="preserve">"Villette." </w:t>
      </w:r>
      <w:r>
        <w:t xml:space="preserve">1972. In Leavis, </w:t>
      </w:r>
      <w:r>
        <w:rPr>
          <w:i/>
        </w:rPr>
        <w:t xml:space="preserve">The Englishness of the English Novel </w:t>
      </w:r>
      <w:r>
        <w:t>195-227.</w:t>
      </w:r>
    </w:p>
    <w:p w:rsidR="00015EB1" w:rsidRDefault="00015EB1">
      <w:r>
        <w:t xml:space="preserve">_____. "Jane Austen: Novelist of a Changing Society." 1974, 1980. In Leavis, </w:t>
      </w:r>
      <w:r>
        <w:rPr>
          <w:i/>
        </w:rPr>
        <w:t xml:space="preserve">The Englishness of the English Novel </w:t>
      </w:r>
      <w:r>
        <w:t>26-60.*</w:t>
      </w:r>
    </w:p>
    <w:p w:rsidR="00015EB1" w:rsidRDefault="00015EB1">
      <w:pPr>
        <w:ind w:right="30"/>
      </w:pPr>
      <w:r>
        <w:t xml:space="preserve">_____. </w:t>
      </w:r>
      <w:r>
        <w:rPr>
          <w:i/>
        </w:rPr>
        <w:t xml:space="preserve">“The Water Babies.” Children’s Literature in Education </w:t>
      </w:r>
      <w:r>
        <w:t>23 (Winter 1976).</w:t>
      </w:r>
    </w:p>
    <w:p w:rsidR="00015EB1" w:rsidRDefault="00015EB1">
      <w:r>
        <w:t xml:space="preserve">_____. "The Englishness of the English Novel." 1980. In Leavis, </w:t>
      </w:r>
      <w:r>
        <w:rPr>
          <w:i/>
        </w:rPr>
        <w:t xml:space="preserve">The Englishness of the English Novel </w:t>
      </w:r>
      <w:r>
        <w:t xml:space="preserve"> 303-27.</w:t>
      </w:r>
    </w:p>
    <w:p w:rsidR="00015EB1" w:rsidRDefault="00015EB1">
      <w:r>
        <w:t xml:space="preserve">_____. </w:t>
      </w:r>
      <w:r>
        <w:rPr>
          <w:i/>
        </w:rPr>
        <w:t>The Englishness of the English Novel.</w:t>
      </w:r>
      <w:r>
        <w:t xml:space="preserve"> Vol. 1 of </w:t>
      </w:r>
      <w:r>
        <w:rPr>
          <w:i/>
        </w:rPr>
        <w:t>Collected Essays.</w:t>
      </w:r>
      <w:r>
        <w:t xml:space="preserve"> Ed. G. Singh.  Cambridge: Cambridge UP, 1983. </w:t>
      </w:r>
    </w:p>
    <w:p w:rsidR="00015EB1" w:rsidRDefault="00015EB1">
      <w:r>
        <w:t xml:space="preserve">_____. </w:t>
      </w:r>
      <w:r>
        <w:rPr>
          <w:i/>
        </w:rPr>
        <w:t>The American Novel and Reflections on the European Novel.</w:t>
      </w:r>
      <w:r>
        <w:t xml:space="preserve"> Vol. 2 of </w:t>
      </w:r>
      <w:r>
        <w:rPr>
          <w:i/>
        </w:rPr>
        <w:t>Collected Essays.</w:t>
      </w:r>
      <w:r>
        <w:t xml:space="preserve"> Ed. G. Singh. Cambridge: Cambridge UP, 1985.</w:t>
      </w:r>
    </w:p>
    <w:p w:rsidR="00015EB1" w:rsidRDefault="00015EB1">
      <w:pPr>
        <w:rPr>
          <w:i/>
        </w:rPr>
      </w:pPr>
      <w:r>
        <w:t xml:space="preserve">_____. </w:t>
      </w:r>
      <w:r>
        <w:rPr>
          <w:i/>
        </w:rPr>
        <w:t>Collected Essays, vol. 3.</w:t>
      </w:r>
      <w:r>
        <w:t xml:space="preserve"> Ed. G. Singh. Cambridge: Cambridge UP.</w:t>
      </w:r>
    </w:p>
    <w:p w:rsidR="00015EB1" w:rsidRDefault="00015EB1">
      <w:r>
        <w:t xml:space="preserve">Leavis, F. R., and Q. D. Leavis. </w:t>
      </w:r>
      <w:r>
        <w:rPr>
          <w:i/>
        </w:rPr>
        <w:t>Lectures in America.</w:t>
      </w:r>
      <w:r>
        <w:t xml:space="preserve"> 1969. </w:t>
      </w:r>
    </w:p>
    <w:p w:rsidR="00015EB1" w:rsidRDefault="00D02D76" w:rsidP="00D02D76">
      <w:r>
        <w:t xml:space="preserve">_____. </w:t>
      </w:r>
      <w:r>
        <w:rPr>
          <w:i/>
        </w:rPr>
        <w:t>Dickens the Novelist.</w:t>
      </w:r>
      <w:r>
        <w:t xml:space="preserve"> London: Penguin, 1970.</w:t>
      </w:r>
      <w:r w:rsidR="00015EB1">
        <w:t xml:space="preserve"> 1994.</w:t>
      </w:r>
    </w:p>
    <w:p w:rsidR="00015EB1" w:rsidRDefault="00015EB1"/>
    <w:p w:rsidR="00015EB1" w:rsidRDefault="00015EB1"/>
    <w:p w:rsidR="00015EB1" w:rsidRDefault="00015EB1">
      <w:pPr>
        <w:rPr>
          <w:b/>
        </w:rPr>
      </w:pPr>
      <w:r>
        <w:rPr>
          <w:b/>
        </w:rPr>
        <w:t>Criticism</w:t>
      </w:r>
    </w:p>
    <w:p w:rsidR="00015EB1" w:rsidRDefault="00015EB1">
      <w:pPr>
        <w:rPr>
          <w:b/>
        </w:rPr>
      </w:pPr>
    </w:p>
    <w:p w:rsidR="00015EB1" w:rsidRDefault="00015EB1">
      <w:r>
        <w:t xml:space="preserve">Thompson, Denys, ed. </w:t>
      </w:r>
      <w:r>
        <w:rPr>
          <w:i/>
        </w:rPr>
        <w:t xml:space="preserve">The Leavises: Recollections and Impressions.  </w:t>
      </w:r>
      <w:r>
        <w:t>London: Chatto and Windus; New York: Cambridge UP, 1984.</w:t>
      </w:r>
    </w:p>
    <w:p w:rsidR="00015EB1" w:rsidRDefault="00015EB1"/>
    <w:p w:rsidR="00015EB1" w:rsidRDefault="00015EB1"/>
    <w:p w:rsidR="00015EB1" w:rsidRDefault="00015EB1">
      <w:pPr>
        <w:rPr>
          <w:b/>
        </w:rPr>
      </w:pPr>
      <w:r>
        <w:t>Bibliography</w:t>
      </w:r>
    </w:p>
    <w:p w:rsidR="00015EB1" w:rsidRDefault="00015EB1">
      <w:pPr>
        <w:rPr>
          <w:b/>
        </w:rPr>
      </w:pPr>
    </w:p>
    <w:p w:rsidR="00015EB1" w:rsidRDefault="00015EB1">
      <w:r>
        <w:t xml:space="preserve">Díaz Fernández, José Ramón. "Q. D. Leavis: A Bibliography of Primary and Secondary Sources." </w:t>
      </w:r>
      <w:r>
        <w:rPr>
          <w:i/>
        </w:rPr>
        <w:t>Revista Alicantina de Estudios Ingleses</w:t>
      </w:r>
      <w:r>
        <w:t xml:space="preserve"> 7 (1994): 213-40.*</w:t>
      </w:r>
    </w:p>
    <w:p w:rsidR="00015EB1" w:rsidRDefault="00015EB1"/>
    <w:p w:rsidR="00015EB1" w:rsidRDefault="00015EB1"/>
    <w:sectPr w:rsidR="00015EB1" w:rsidSect="00015EB1">
      <w:pgSz w:w="11880" w:h="16800"/>
      <w:pgMar w:top="1417" w:right="1815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B1"/>
    <w:rsid w:val="00015EB1"/>
    <w:rsid w:val="000D222A"/>
    <w:rsid w:val="00126DE0"/>
    <w:rsid w:val="00993F41"/>
    <w:rsid w:val="009A1ECC"/>
    <w:rsid w:val="00D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015EB1"/>
    <w:rPr>
      <w:color w:val="0000FF"/>
      <w:u w:val="single"/>
    </w:rPr>
  </w:style>
  <w:style w:type="paragraph" w:styleId="NormalWeb">
    <w:name w:val="Normal (Web)"/>
    <w:basedOn w:val="Normal"/>
    <w:uiPriority w:val="99"/>
    <w:rsid w:val="000D222A"/>
    <w:pPr>
      <w:spacing w:beforeLines="1" w:afterLines="1"/>
      <w:ind w:left="0" w:firstLine="0"/>
      <w:jc w:val="left"/>
    </w:pPr>
    <w:rPr>
      <w:rFonts w:eastAsia="Times" w:cs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015EB1"/>
    <w:rPr>
      <w:color w:val="0000FF"/>
      <w:u w:val="single"/>
    </w:rPr>
  </w:style>
  <w:style w:type="paragraph" w:styleId="NormalWeb">
    <w:name w:val="Normal (Web)"/>
    <w:basedOn w:val="Normal"/>
    <w:uiPriority w:val="99"/>
    <w:rsid w:val="000D222A"/>
    <w:pPr>
      <w:spacing w:beforeLines="1" w:afterLines="1"/>
      <w:ind w:left="0" w:firstLine="0"/>
      <w:jc w:val="left"/>
    </w:pPr>
    <w:rPr>
      <w:rFonts w:eastAsia="Times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 and Criticism • 7th ed</vt:lpstr>
    </vt:vector>
  </TitlesOfParts>
  <Company>Universidad de Zaragoza</Company>
  <LinksUpToDate>false</LinksUpToDate>
  <CharactersWithSpaces>3757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• 7th ed</dc:title>
  <dc:subject/>
  <dc:creator>José Angel García Landa</dc:creator>
  <cp:keywords/>
  <cp:lastModifiedBy>José Ángel</cp:lastModifiedBy>
  <cp:revision>2</cp:revision>
  <dcterms:created xsi:type="dcterms:W3CDTF">2018-06-23T06:39:00Z</dcterms:created>
  <dcterms:modified xsi:type="dcterms:W3CDTF">2018-06-23T06:39:00Z</dcterms:modified>
</cp:coreProperties>
</file>