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044" w:rsidRPr="00380A8C" w:rsidRDefault="00F81044" w:rsidP="00F81044">
      <w:pPr>
        <w:jc w:val="center"/>
        <w:rPr>
          <w:sz w:val="24"/>
        </w:rPr>
      </w:pPr>
      <w:bookmarkStart w:id="0" w:name="_GoBack"/>
      <w:bookmarkEnd w:id="0"/>
      <w:r w:rsidRPr="00380A8C">
        <w:rPr>
          <w:sz w:val="20"/>
        </w:rPr>
        <w:t>from</w:t>
      </w:r>
    </w:p>
    <w:p w:rsidR="00F81044" w:rsidRPr="00380A8C" w:rsidRDefault="00F81044" w:rsidP="00F81044">
      <w:pPr>
        <w:jc w:val="center"/>
        <w:rPr>
          <w:smallCaps/>
          <w:sz w:val="24"/>
        </w:rPr>
      </w:pPr>
      <w:r w:rsidRPr="00380A8C">
        <w:rPr>
          <w:smallCaps/>
          <w:sz w:val="24"/>
        </w:rPr>
        <w:t>A Bibliography of Literary Theory, Criticism and Philology</w:t>
      </w:r>
    </w:p>
    <w:p w:rsidR="00F81044" w:rsidRPr="00380A8C" w:rsidRDefault="00F81044" w:rsidP="00F81044">
      <w:pPr>
        <w:ind w:right="-1"/>
        <w:jc w:val="center"/>
        <w:rPr>
          <w:smallCaps/>
          <w:sz w:val="24"/>
        </w:rPr>
      </w:pPr>
      <w:hyperlink r:id="rId5" w:history="1">
        <w:r w:rsidRPr="00380A8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F81044" w:rsidRPr="00380A8C" w:rsidRDefault="00F81044" w:rsidP="00F81044">
      <w:pPr>
        <w:ind w:right="-1"/>
        <w:jc w:val="center"/>
        <w:rPr>
          <w:sz w:val="24"/>
        </w:rPr>
      </w:pPr>
      <w:r w:rsidRPr="00380A8C">
        <w:rPr>
          <w:sz w:val="24"/>
        </w:rPr>
        <w:t xml:space="preserve">by José Ángel </w:t>
      </w:r>
      <w:r w:rsidRPr="00380A8C">
        <w:rPr>
          <w:smallCaps/>
          <w:sz w:val="24"/>
        </w:rPr>
        <w:t>García Landa</w:t>
      </w:r>
    </w:p>
    <w:p w:rsidR="00F81044" w:rsidRDefault="00F81044" w:rsidP="00F81044">
      <w:pPr>
        <w:ind w:right="-1"/>
        <w:jc w:val="center"/>
        <w:rPr>
          <w:sz w:val="24"/>
        </w:rPr>
      </w:pPr>
      <w:r w:rsidRPr="00380A8C">
        <w:rPr>
          <w:sz w:val="24"/>
        </w:rPr>
        <w:t>(University of Zaragoza, Spain)</w:t>
      </w:r>
    </w:p>
    <w:p w:rsidR="00F81044" w:rsidRDefault="00F81044" w:rsidP="00F81044">
      <w:pPr>
        <w:ind w:left="0" w:firstLine="0"/>
        <w:jc w:val="center"/>
        <w:rPr>
          <w:color w:val="000000"/>
        </w:rPr>
      </w:pPr>
    </w:p>
    <w:p w:rsidR="00F81044" w:rsidRDefault="00F81044" w:rsidP="00F81044">
      <w:pPr>
        <w:jc w:val="center"/>
      </w:pPr>
    </w:p>
    <w:p w:rsidR="00F81044" w:rsidRPr="00780232" w:rsidRDefault="00F81044" w:rsidP="00F81044">
      <w:pPr>
        <w:pStyle w:val="Heading1"/>
        <w:rPr>
          <w:smallCaps/>
          <w:sz w:val="36"/>
        </w:rPr>
      </w:pPr>
      <w:r w:rsidRPr="00780232">
        <w:rPr>
          <w:smallCaps/>
          <w:sz w:val="36"/>
        </w:rPr>
        <w:t>On English humanist criticism 1900-1950</w:t>
      </w:r>
    </w:p>
    <w:p w:rsidR="00F81044" w:rsidRDefault="00F81044">
      <w:pPr>
        <w:rPr>
          <w:b/>
          <w:sz w:val="36"/>
        </w:rPr>
      </w:pPr>
    </w:p>
    <w:p w:rsidR="00F81044" w:rsidRDefault="00F81044">
      <w:pPr>
        <w:rPr>
          <w:b/>
          <w:sz w:val="36"/>
        </w:rPr>
      </w:pPr>
    </w:p>
    <w:p w:rsidR="00F81044" w:rsidRDefault="00F81044">
      <w:pPr>
        <w:rPr>
          <w:b/>
        </w:rPr>
      </w:pPr>
      <w:r>
        <w:rPr>
          <w:b/>
        </w:rPr>
        <w:t>General</w:t>
      </w:r>
    </w:p>
    <w:p w:rsidR="00F81044" w:rsidRDefault="00F81044">
      <w:pPr>
        <w:rPr>
          <w:b/>
        </w:rPr>
      </w:pPr>
    </w:p>
    <w:p w:rsidR="00F81044" w:rsidRDefault="00F81044">
      <w:r>
        <w:t xml:space="preserve">Baldick, Chris. </w:t>
      </w:r>
      <w:r>
        <w:rPr>
          <w:i/>
        </w:rPr>
        <w:t>The Social Mission of English Criticism 1848-1932.</w:t>
      </w:r>
      <w:r>
        <w:t xml:space="preserve"> Oxford: Clarendon Press, 1987.</w:t>
      </w:r>
    </w:p>
    <w:p w:rsidR="00F81044" w:rsidRDefault="00F81044">
      <w:pPr>
        <w:tabs>
          <w:tab w:val="left" w:pos="1720"/>
        </w:tabs>
      </w:pPr>
      <w:r>
        <w:t xml:space="preserve">Tate, Allen. "The Fallacy of Humanism." In </w:t>
      </w:r>
      <w:r>
        <w:rPr>
          <w:i/>
        </w:rPr>
        <w:t>The Critique of Humanism.</w:t>
      </w:r>
      <w:r>
        <w:t xml:space="preserve"> Brewer and Warren. 1930.</w:t>
      </w:r>
    </w:p>
    <w:p w:rsidR="00F81044" w:rsidRDefault="00F81044">
      <w:r>
        <w:t xml:space="preserve">Van O'Connor, William. </w:t>
      </w:r>
      <w:r>
        <w:rPr>
          <w:i/>
        </w:rPr>
        <w:t>The Age of Criticism, 1900-1950.</w:t>
      </w:r>
      <w:r>
        <w:t xml:space="preserve"> 1952.</w:t>
      </w:r>
    </w:p>
    <w:p w:rsidR="00F81044" w:rsidRDefault="00F81044"/>
    <w:p w:rsidR="00F81044" w:rsidRDefault="00F81044"/>
    <w:p w:rsidR="00F81044" w:rsidRDefault="00F81044"/>
    <w:p w:rsidR="00F81044" w:rsidRDefault="00F81044"/>
    <w:p w:rsidR="00F81044" w:rsidRDefault="00F81044">
      <w:pPr>
        <w:rPr>
          <w:b/>
        </w:rPr>
      </w:pPr>
      <w:r>
        <w:rPr>
          <w:b/>
        </w:rPr>
        <w:t>On US humanist criticism 1900-1950 / New Humanism</w:t>
      </w:r>
    </w:p>
    <w:p w:rsidR="00F81044" w:rsidRDefault="00F81044">
      <w:pPr>
        <w:rPr>
          <w:b/>
        </w:rPr>
      </w:pPr>
    </w:p>
    <w:p w:rsidR="00F81044" w:rsidRDefault="00F81044">
      <w:r>
        <w:t xml:space="preserve">Babbitt, Irving. </w:t>
      </w:r>
      <w:r>
        <w:rPr>
          <w:i/>
        </w:rPr>
        <w:t>Literature and the American College: Essays in the Defense of the Humanities.</w:t>
      </w:r>
      <w:r>
        <w:t xml:space="preserve"> 1908. New York: Kelley, 1974.</w:t>
      </w:r>
    </w:p>
    <w:p w:rsidR="00F81044" w:rsidRDefault="00F81044">
      <w:r>
        <w:t xml:space="preserve">Blackmur, R. P. In </w:t>
      </w:r>
      <w:r>
        <w:rPr>
          <w:i/>
        </w:rPr>
        <w:t>The Critique of Humanism: A Symposium.</w:t>
      </w:r>
      <w:r>
        <w:t xml:space="preserve"> Ed. C. Hartley Grattan. 1930. Port Washington (NY): Kennikat, 1968. </w:t>
      </w:r>
    </w:p>
    <w:p w:rsidR="00F81044" w:rsidRDefault="00F81044">
      <w:r>
        <w:t xml:space="preserve">_____. "Humanism and Symbolic Imagination." 1941. In Blackmur, </w:t>
      </w:r>
      <w:r>
        <w:rPr>
          <w:i/>
        </w:rPr>
        <w:t>The Lion and the Honeycomb.</w:t>
      </w:r>
      <w:r>
        <w:t xml:space="preserve"> 1955. 145-61.</w:t>
      </w:r>
    </w:p>
    <w:p w:rsidR="00F81044" w:rsidRDefault="00F81044">
      <w:r>
        <w:t xml:space="preserve">Bush, Douglas. "The Humanist Critic". </w:t>
      </w:r>
      <w:r>
        <w:rPr>
          <w:i/>
        </w:rPr>
        <w:t>Kenyon Review</w:t>
      </w:r>
      <w:r>
        <w:t xml:space="preserve"> (1951). Rpt. in </w:t>
      </w:r>
      <w:r>
        <w:rPr>
          <w:i/>
        </w:rPr>
        <w:t xml:space="preserve">The Modern Critical Spectrum. </w:t>
      </w:r>
      <w:r>
        <w:t>Ed. Gerald Jay Goldberg and Nancy Marmer Goldberg. Englewood Cliffs, NJ: Prentice, 1962. 220-226.</w:t>
      </w:r>
    </w:p>
    <w:p w:rsidR="00F81044" w:rsidRDefault="00F81044">
      <w:r>
        <w:t xml:space="preserve">Eastman, Max. </w:t>
      </w:r>
      <w:r>
        <w:rPr>
          <w:i/>
        </w:rPr>
        <w:t xml:space="preserve">The Literary Mind: Its Place in an Age of Science. </w:t>
      </w:r>
      <w:r>
        <w:t>New York: Scribner's, 1931.*</w:t>
      </w:r>
    </w:p>
    <w:p w:rsidR="00F81044" w:rsidRDefault="00F81044">
      <w:r>
        <w:t xml:space="preserve">Eliot, T. S. "Second Thoughts About Humanism". 1929. In T. S. Eliot, </w:t>
      </w:r>
      <w:r>
        <w:rPr>
          <w:i/>
        </w:rPr>
        <w:t>Selected Essays</w:t>
      </w:r>
      <w:r>
        <w:t xml:space="preserve"> 481-91. </w:t>
      </w:r>
    </w:p>
    <w:p w:rsidR="00F81044" w:rsidRDefault="00F81044">
      <w:r>
        <w:t xml:space="preserve">_____. </w:t>
      </w:r>
      <w:r>
        <w:rPr>
          <w:i/>
        </w:rPr>
        <w:t>Selected Essays, 1917-1932.</w:t>
      </w:r>
      <w:r>
        <w:t xml:space="preserve"> London : Faber, 1980. </w:t>
      </w:r>
    </w:p>
    <w:p w:rsidR="00F81044" w:rsidRDefault="00F81044">
      <w:r>
        <w:t xml:space="preserve">Foerster, Norman. </w:t>
      </w:r>
      <w:r>
        <w:rPr>
          <w:i/>
        </w:rPr>
        <w:t xml:space="preserve">Toward Standards: A Study of the Present Critical Movement in American Letters. </w:t>
      </w:r>
      <w:r>
        <w:t xml:space="preserve">1930. </w:t>
      </w:r>
    </w:p>
    <w:p w:rsidR="00F81044" w:rsidRDefault="00F81044">
      <w:r>
        <w:t xml:space="preserve">_____, ed. </w:t>
      </w:r>
      <w:r>
        <w:rPr>
          <w:i/>
        </w:rPr>
        <w:t>Humanism and America: Essays on the Outlook of Modern Civilization.</w:t>
      </w:r>
      <w:r>
        <w:t xml:space="preserve"> 1930.  Port Washington (NY): Kennikat, 1967.</w:t>
      </w:r>
    </w:p>
    <w:p w:rsidR="00F81044" w:rsidRDefault="00F81044">
      <w:r>
        <w:lastRenderedPageBreak/>
        <w:t xml:space="preserve">Grattan, C. Hartley, ed. </w:t>
      </w:r>
      <w:r>
        <w:rPr>
          <w:i/>
        </w:rPr>
        <w:t>The Critique of Humanism: A Symposium.</w:t>
      </w:r>
      <w:r>
        <w:t xml:space="preserve"> 1930. Port Washington (NY): Kennikat, 1968. </w:t>
      </w:r>
    </w:p>
    <w:p w:rsidR="00F81044" w:rsidRDefault="00F81044">
      <w:r>
        <w:t xml:space="preserve">Greenlaw, Edwin. </w:t>
      </w:r>
      <w:r>
        <w:rPr>
          <w:i/>
        </w:rPr>
        <w:t>The Province of Literary History.</w:t>
      </w:r>
      <w:r>
        <w:t xml:space="preserve"> 1931. </w:t>
      </w:r>
    </w:p>
    <w:p w:rsidR="00F81044" w:rsidRDefault="00F81044">
      <w:r>
        <w:t xml:space="preserve">Hoeveler, J. David. </w:t>
      </w:r>
      <w:r>
        <w:rPr>
          <w:i/>
        </w:rPr>
        <w:t xml:space="preserve">The New Humanism: A Critique of Modern America, 1900-1940. </w:t>
      </w:r>
      <w:r>
        <w:t xml:space="preserve">Charlottesville: UP of Virginia, 1977. </w:t>
      </w:r>
    </w:p>
    <w:p w:rsidR="00F81044" w:rsidRDefault="00F81044">
      <w:pPr>
        <w:ind w:right="30"/>
      </w:pPr>
      <w:r>
        <w:t xml:space="preserve">Kazin, Alfred. "Los liberales y los nuevos humanistas." In Kazin, </w:t>
      </w:r>
      <w:r>
        <w:rPr>
          <w:i/>
        </w:rPr>
        <w:t>En tierra nativa: Interpretación de medio siglo de literatura norteamericana.</w:t>
      </w:r>
      <w:r>
        <w:t xml:space="preserve"> Mexico: FCE, 1993. 258-99.* (Babbitt, Van Wyck Brooks, Ludwig Lewissohn, More, etc.).</w:t>
      </w:r>
    </w:p>
    <w:p w:rsidR="00F81044" w:rsidRDefault="00F81044">
      <w:r>
        <w:t xml:space="preserve">Leander, Folke. </w:t>
      </w:r>
      <w:r>
        <w:rPr>
          <w:i/>
        </w:rPr>
        <w:t>Humanism and Naturalism: A Comparative Study of Ernest Seillière, Irving Babbitt and Paul Elmer More.</w:t>
      </w:r>
      <w:r>
        <w:t xml:space="preserve"> 1937.</w:t>
      </w:r>
    </w:p>
    <w:p w:rsidR="00F81044" w:rsidRDefault="00F81044">
      <w:r>
        <w:t xml:space="preserve">Lange, Victor, and Hermann Boeschenstein. </w:t>
      </w:r>
      <w:r>
        <w:rPr>
          <w:i/>
        </w:rPr>
        <w:t xml:space="preserve">Kulturkritik und Literarturbetrachtung in Amerika. </w:t>
      </w:r>
      <w:r>
        <w:t xml:space="preserve">1938. </w:t>
      </w:r>
    </w:p>
    <w:p w:rsidR="00F81044" w:rsidRPr="005D3B54" w:rsidRDefault="00F81044">
      <w:pPr>
        <w:rPr>
          <w:color w:val="000000"/>
        </w:rPr>
      </w:pPr>
      <w:r w:rsidRPr="005D3B54">
        <w:rPr>
          <w:color w:val="000000"/>
        </w:rPr>
        <w:t xml:space="preserve">Mencken, H. L. "The Homiletics of Criticism." In </w:t>
      </w:r>
      <w:r w:rsidRPr="005D3B54">
        <w:rPr>
          <w:i/>
          <w:color w:val="000000"/>
        </w:rPr>
        <w:t>Fiction: The Eserver Collection</w:t>
      </w:r>
    </w:p>
    <w:p w:rsidR="00F81044" w:rsidRPr="005D3B54" w:rsidRDefault="00F81044">
      <w:pPr>
        <w:rPr>
          <w:color w:val="000000"/>
        </w:rPr>
      </w:pPr>
      <w:r w:rsidRPr="005D3B54">
        <w:rPr>
          <w:color w:val="000000"/>
        </w:rPr>
        <w:tab/>
      </w:r>
      <w:hyperlink r:id="rId6" w:history="1">
        <w:r w:rsidRPr="005D3B54">
          <w:rPr>
            <w:rStyle w:val="Hyperlink"/>
          </w:rPr>
          <w:t>http://fiction.eserver.org/criticism/homiletics.html</w:t>
        </w:r>
      </w:hyperlink>
    </w:p>
    <w:p w:rsidR="00F81044" w:rsidRPr="005D3B54" w:rsidRDefault="00F81044">
      <w:pPr>
        <w:rPr>
          <w:color w:val="000000"/>
        </w:rPr>
      </w:pPr>
      <w:r w:rsidRPr="005D3B54">
        <w:rPr>
          <w:color w:val="000000"/>
        </w:rPr>
        <w:tab/>
        <w:t>2008</w:t>
      </w:r>
    </w:p>
    <w:p w:rsidR="00F81044" w:rsidRDefault="00F81044">
      <w:r>
        <w:t xml:space="preserve">Mercier, Louis J. A. </w:t>
      </w:r>
      <w:r>
        <w:rPr>
          <w:i/>
        </w:rPr>
        <w:t xml:space="preserve">Le mouvement humaniste aux Etats-Unis: W. C. Brownell, Irving Babbitt, Paul Elmer More.  </w:t>
      </w:r>
      <w:r>
        <w:t xml:space="preserve">1928. </w:t>
      </w:r>
    </w:p>
    <w:p w:rsidR="00F81044" w:rsidRDefault="00F81044">
      <w:r>
        <w:t xml:space="preserve">_____. </w:t>
      </w:r>
      <w:r>
        <w:rPr>
          <w:i/>
        </w:rPr>
        <w:t>The Challenge of Humanism: An Essay in Comparative Criticism.</w:t>
      </w:r>
      <w:r>
        <w:t xml:space="preserve"> 1933. </w:t>
      </w:r>
    </w:p>
    <w:p w:rsidR="00F81044" w:rsidRDefault="00F81044">
      <w:r>
        <w:t xml:space="preserve">More, Paul Elmer. "A Revival of Humanism." </w:t>
      </w:r>
      <w:r>
        <w:rPr>
          <w:i/>
        </w:rPr>
        <w:t>Bookman</w:t>
      </w:r>
      <w:r>
        <w:t xml:space="preserve"> (March 1930). </w:t>
      </w:r>
    </w:p>
    <w:p w:rsidR="00F81044" w:rsidRDefault="00F81044">
      <w:r>
        <w:t xml:space="preserve">Read, Herbert. </w:t>
      </w:r>
      <w:r>
        <w:rPr>
          <w:i/>
        </w:rPr>
        <w:t>Julien Benda and the New Humanism.</w:t>
      </w:r>
      <w:r>
        <w:t xml:space="preserve"> 1930. </w:t>
      </w:r>
    </w:p>
    <w:p w:rsidR="00F81044" w:rsidRDefault="00F81044">
      <w:r>
        <w:t xml:space="preserve">Santayana, George. </w:t>
      </w:r>
      <w:r>
        <w:rPr>
          <w:i/>
        </w:rPr>
        <w:t>The Genteel Tradition at Bay.</w:t>
      </w:r>
      <w:r>
        <w:t xml:space="preserve"> 1931. New York: Haskell, 1977. </w:t>
      </w:r>
    </w:p>
    <w:p w:rsidR="00E40B18" w:rsidRDefault="00E40B18" w:rsidP="00E40B18">
      <w:pPr>
        <w:rPr>
          <w:color w:val="000000"/>
          <w:lang w:val="en-US"/>
        </w:rPr>
      </w:pPr>
      <w:r>
        <w:rPr>
          <w:color w:val="000000"/>
          <w:lang w:val="en-US"/>
        </w:rPr>
        <w:t>Strauss, Leo. (1899-1973)</w:t>
      </w:r>
    </w:p>
    <w:p w:rsidR="00F81044" w:rsidRDefault="00F81044">
      <w:r>
        <w:t xml:space="preserve">Tate, Allen. "The Fallacy of Humanism." </w:t>
      </w:r>
      <w:r>
        <w:rPr>
          <w:i/>
        </w:rPr>
        <w:t>Criterion</w:t>
      </w:r>
      <w:r>
        <w:t xml:space="preserve"> 8 (1929): 661-81.</w:t>
      </w:r>
    </w:p>
    <w:p w:rsidR="00F81044" w:rsidRDefault="00F81044">
      <w:pPr>
        <w:tabs>
          <w:tab w:val="left" w:pos="1720"/>
        </w:tabs>
      </w:pPr>
      <w:r>
        <w:t xml:space="preserve">_____. "The Fallacy of Humanism." In </w:t>
      </w:r>
      <w:r>
        <w:rPr>
          <w:i/>
        </w:rPr>
        <w:t>The Critique of Humanism.</w:t>
      </w:r>
      <w:r>
        <w:t xml:space="preserve"> Brewer and Warren. 1930.</w:t>
      </w:r>
    </w:p>
    <w:p w:rsidR="00F81044" w:rsidRDefault="00F81044">
      <w:r>
        <w:t xml:space="preserve">_____. "The Fallacy of Humanism." In Tate, </w:t>
      </w:r>
      <w:r>
        <w:rPr>
          <w:i/>
        </w:rPr>
        <w:t>Memoirs and Opinions 1926-1974.</w:t>
      </w:r>
      <w:r>
        <w:t xml:space="preserve"> Chicago: Swallow, 1975.</w:t>
      </w:r>
    </w:p>
    <w:p w:rsidR="00F81044" w:rsidRDefault="00F81044">
      <w:r>
        <w:t xml:space="preserve">Wellek, René. "The New Humanists: Irving Babbitt and Paul Elmer More.In Wellek, </w:t>
      </w:r>
      <w:r>
        <w:rPr>
          <w:i/>
        </w:rPr>
        <w:t>A History of Modern Critism: 1750-1950.</w:t>
      </w:r>
      <w:r>
        <w:t xml:space="preserve"> </w:t>
      </w:r>
      <w:r>
        <w:rPr>
          <w:i/>
        </w:rPr>
        <w:t>Vol. 6: American Criticism, 1900-1950.</w:t>
      </w:r>
      <w:r>
        <w:t xml:space="preserve"> London: Jonathan Cape, 1986. 17-35.*</w:t>
      </w:r>
    </w:p>
    <w:p w:rsidR="00F81044" w:rsidRDefault="00F81044"/>
    <w:p w:rsidR="00F81044" w:rsidRDefault="00F81044"/>
    <w:p w:rsidR="00F81044" w:rsidRDefault="00F81044"/>
    <w:p w:rsidR="00F81044" w:rsidRDefault="00F81044">
      <w:pPr>
        <w:rPr>
          <w:b/>
        </w:rPr>
      </w:pPr>
      <w:r>
        <w:rPr>
          <w:b/>
        </w:rPr>
        <w:t>George Every</w:t>
      </w:r>
    </w:p>
    <w:p w:rsidR="00F81044" w:rsidRDefault="00F81044">
      <w:pPr>
        <w:rPr>
          <w:b/>
        </w:rPr>
      </w:pPr>
    </w:p>
    <w:p w:rsidR="00F81044" w:rsidRDefault="00F81044">
      <w:r>
        <w:lastRenderedPageBreak/>
        <w:t xml:space="preserve">Leavis, F. R. "The Logic of Christian Discrimination." (George Every, religious crit.). In Leavis, </w:t>
      </w:r>
      <w:r>
        <w:rPr>
          <w:i/>
        </w:rPr>
        <w:t>The Common Pursuit.</w:t>
      </w:r>
      <w:r>
        <w:t xml:space="preserve"> Harmondsworth: Penguin, 1962. 248-54.*</w:t>
      </w:r>
    </w:p>
    <w:p w:rsidR="00F81044" w:rsidRDefault="00F81044"/>
    <w:p w:rsidR="00F81044" w:rsidRDefault="00F81044"/>
    <w:p w:rsidR="00F81044" w:rsidRDefault="00F81044">
      <w:pPr>
        <w:rPr>
          <w:b/>
        </w:rPr>
      </w:pPr>
      <w:r>
        <w:rPr>
          <w:b/>
        </w:rPr>
        <w:t>F. Newman</w:t>
      </w:r>
    </w:p>
    <w:p w:rsidR="00F81044" w:rsidRDefault="00F81044">
      <w:pPr>
        <w:rPr>
          <w:b/>
        </w:rPr>
      </w:pPr>
    </w:p>
    <w:p w:rsidR="00F81044" w:rsidRDefault="00F81044">
      <w:r>
        <w:t xml:space="preserve">Venuti, Lawrence. </w:t>
      </w:r>
      <w:r>
        <w:rPr>
          <w:i/>
        </w:rPr>
        <w:t>The Translator's Invisibility: A History of Translation.</w:t>
      </w:r>
      <w:r>
        <w:t xml:space="preserve"> (Translation Studies). London: Routledge, 1995. 1999.* </w:t>
      </w:r>
    </w:p>
    <w:p w:rsidR="00F81044" w:rsidRDefault="00F81044">
      <w:pPr>
        <w:rPr>
          <w:b/>
        </w:rPr>
      </w:pPr>
    </w:p>
    <w:p w:rsidR="00F81044" w:rsidRDefault="00F81044"/>
    <w:p w:rsidR="00F81044" w:rsidRDefault="00F81044">
      <w:pPr>
        <w:rPr>
          <w:b/>
        </w:rPr>
      </w:pPr>
    </w:p>
    <w:p w:rsidR="00F81044" w:rsidRDefault="00F81044">
      <w:pPr>
        <w:rPr>
          <w:b/>
        </w:rPr>
      </w:pPr>
      <w:r>
        <w:rPr>
          <w:b/>
        </w:rPr>
        <w:t>Frederick W. Shipley</w:t>
      </w:r>
    </w:p>
    <w:p w:rsidR="00F81044" w:rsidRDefault="00F81044">
      <w:pPr>
        <w:rPr>
          <w:b/>
        </w:rPr>
      </w:pPr>
    </w:p>
    <w:p w:rsidR="00F81044" w:rsidRDefault="00F81044">
      <w:r>
        <w:t>Festschrift</w:t>
      </w:r>
    </w:p>
    <w:p w:rsidR="00F81044" w:rsidRDefault="00F81044"/>
    <w:p w:rsidR="00F81044" w:rsidRDefault="00F81044">
      <w:r>
        <w:rPr>
          <w:i/>
        </w:rPr>
        <w:t>Studies in Honor of Frederick W. Shipley.</w:t>
      </w:r>
      <w:r>
        <w:t xml:space="preserve"> St. Louis, 1942.</w:t>
      </w:r>
    </w:p>
    <w:p w:rsidR="00F81044" w:rsidRDefault="00F81044"/>
    <w:p w:rsidR="00F81044" w:rsidRDefault="00F81044"/>
    <w:p w:rsidR="00F81044" w:rsidRDefault="00F81044"/>
    <w:p w:rsidR="00F81044" w:rsidRDefault="00F81044"/>
    <w:p w:rsidR="00F81044" w:rsidRDefault="00F81044">
      <w:pPr>
        <w:rPr>
          <w:b/>
        </w:rPr>
      </w:pPr>
      <w:r>
        <w:rPr>
          <w:b/>
        </w:rPr>
        <w:t>Leo Strauss</w:t>
      </w:r>
    </w:p>
    <w:p w:rsidR="00F81044" w:rsidRDefault="00F81044">
      <w:pPr>
        <w:rPr>
          <w:b/>
        </w:rPr>
      </w:pPr>
    </w:p>
    <w:p w:rsidR="00F81044" w:rsidRPr="004226A9" w:rsidRDefault="00F81044" w:rsidP="00F81044">
      <w:pPr>
        <w:rPr>
          <w:i/>
          <w:color w:val="000000"/>
          <w:szCs w:val="24"/>
        </w:rPr>
      </w:pPr>
      <w:r w:rsidRPr="00E7280A">
        <w:rPr>
          <w:color w:val="000000"/>
          <w:szCs w:val="24"/>
        </w:rPr>
        <w:t xml:space="preserve">Meier, Heinrich. </w:t>
      </w:r>
      <w:r w:rsidRPr="004226A9">
        <w:rPr>
          <w:i/>
          <w:color w:val="000000"/>
          <w:szCs w:val="24"/>
        </w:rPr>
        <w:t xml:space="preserve">Carl Schmitt, Leo Strauss und Der Begriff des Politischen:  Zu einem Dialog unter Abwesenden. </w:t>
      </w:r>
    </w:p>
    <w:p w:rsidR="00F81044" w:rsidRPr="00E7280A" w:rsidRDefault="00F81044" w:rsidP="00F81044">
      <w:pPr>
        <w:rPr>
          <w:color w:val="000000"/>
          <w:szCs w:val="24"/>
        </w:rPr>
      </w:pPr>
      <w:r w:rsidRPr="00E7280A">
        <w:rPr>
          <w:szCs w:val="24"/>
        </w:rPr>
        <w:t xml:space="preserve">_____. </w:t>
      </w:r>
      <w:r w:rsidRPr="004226A9">
        <w:rPr>
          <w:i/>
          <w:szCs w:val="24"/>
        </w:rPr>
        <w:t>Carl Schmitt, Leo Strauss y El concepto de lo político: Sobre un diálogo entre ausentes</w:t>
      </w:r>
      <w:r w:rsidRPr="00E7280A">
        <w:rPr>
          <w:szCs w:val="24"/>
        </w:rPr>
        <w:t>. (Conocimiento). Madrid: Katz, 2009.</w:t>
      </w:r>
    </w:p>
    <w:p w:rsidR="00F81044" w:rsidRPr="004C1ED6" w:rsidRDefault="00F81044">
      <w:pPr>
        <w:rPr>
          <w:b/>
        </w:rPr>
      </w:pPr>
    </w:p>
    <w:p w:rsidR="00F81044" w:rsidRDefault="00F81044"/>
    <w:p w:rsidR="00F81044" w:rsidRDefault="00F81044"/>
    <w:p w:rsidR="00F81044" w:rsidRDefault="00F81044">
      <w:pPr>
        <w:pStyle w:val="Heading1"/>
      </w:pPr>
      <w:r>
        <w:t>James Winny</w:t>
      </w:r>
    </w:p>
    <w:p w:rsidR="00F81044" w:rsidRDefault="00F81044">
      <w:pPr>
        <w:rPr>
          <w:b/>
        </w:rPr>
      </w:pPr>
    </w:p>
    <w:p w:rsidR="00F81044" w:rsidRDefault="00F81044">
      <w:r>
        <w:t xml:space="preserve">Onega, Susana. Rev. of </w:t>
      </w:r>
      <w:r>
        <w:rPr>
          <w:i/>
        </w:rPr>
        <w:t>Preface to Donne.</w:t>
      </w:r>
      <w:r>
        <w:t xml:space="preserve"> By James Winny. </w:t>
      </w:r>
      <w:r>
        <w:rPr>
          <w:i/>
        </w:rPr>
        <w:t>Atlantis</w:t>
      </w:r>
      <w:r>
        <w:t xml:space="preserve"> 4.1-2 (1982).</w:t>
      </w:r>
    </w:p>
    <w:p w:rsidR="00F81044" w:rsidRDefault="00F81044">
      <w:pPr>
        <w:rPr>
          <w:b/>
        </w:rPr>
      </w:pPr>
    </w:p>
    <w:sectPr w:rsidR="00F81044" w:rsidSect="00F81044"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proofState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E16"/>
    <w:rsid w:val="008B78F4"/>
    <w:rsid w:val="00E40B18"/>
    <w:rsid w:val="00F8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09"/>
    </w:p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09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fiction.eserver.org/criticism/homiletics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3649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4281</CharactersWithSpaces>
  <SharedDoc>false</SharedDoc>
  <HLinks>
    <vt:vector size="12" baseType="variant">
      <vt:variant>
        <vt:i4>655367</vt:i4>
      </vt:variant>
      <vt:variant>
        <vt:i4>3</vt:i4>
      </vt:variant>
      <vt:variant>
        <vt:i4>0</vt:i4>
      </vt:variant>
      <vt:variant>
        <vt:i4>5</vt:i4>
      </vt:variant>
      <vt:variant>
        <vt:lpwstr>http://fiction.eserver.org/criticism/homiletics.html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2018-08-16T22:33:00Z</dcterms:created>
  <dcterms:modified xsi:type="dcterms:W3CDTF">2018-08-16T22:33:00Z</dcterms:modified>
</cp:coreProperties>
</file>