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8AC53F" w14:textId="77777777"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14:paraId="04BDE492" w14:textId="77777777"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14:paraId="03F670FC" w14:textId="77777777" w:rsidR="00C454AC" w:rsidRDefault="00115EB0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14:paraId="20593303" w14:textId="77777777"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14:paraId="1906CE29" w14:textId="77777777"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14:paraId="351FCD18" w14:textId="77777777" w:rsidR="00C454AC" w:rsidRDefault="00C454AC">
      <w:pPr>
        <w:jc w:val="center"/>
      </w:pPr>
    </w:p>
    <w:bookmarkEnd w:id="0"/>
    <w:bookmarkEnd w:id="1"/>
    <w:p w14:paraId="200BCF2A" w14:textId="77777777" w:rsidR="00C454AC" w:rsidRDefault="00C454AC">
      <w:pPr>
        <w:jc w:val="center"/>
      </w:pPr>
    </w:p>
    <w:p w14:paraId="00172FA4" w14:textId="77777777" w:rsidR="00C454AC" w:rsidRPr="00FE62FF" w:rsidRDefault="00115EB0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Nuria Casado i Gual</w:t>
      </w:r>
    </w:p>
    <w:p w14:paraId="148B4E98" w14:textId="77777777" w:rsidR="00C454AC" w:rsidRDefault="00C454AC"/>
    <w:p w14:paraId="3F52D08C" w14:textId="77777777" w:rsidR="00C454AC" w:rsidRPr="00115EB0" w:rsidRDefault="00115EB0">
      <w:pPr>
        <w:rPr>
          <w:sz w:val="24"/>
          <w:szCs w:val="24"/>
        </w:rPr>
      </w:pPr>
      <w:r w:rsidRPr="00115EB0">
        <w:rPr>
          <w:sz w:val="24"/>
          <w:szCs w:val="24"/>
        </w:rPr>
        <w:t xml:space="preserve">(U de Lleida, </w:t>
      </w:r>
      <w:hyperlink r:id="rId6" w:history="1">
        <w:r w:rsidRPr="00115EB0">
          <w:rPr>
            <w:rStyle w:val="Hyperlink"/>
            <w:sz w:val="24"/>
            <w:szCs w:val="24"/>
          </w:rPr>
          <w:t>ncasado@dal.udl.cat</w:t>
        </w:r>
      </w:hyperlink>
      <w:r w:rsidRPr="00115EB0">
        <w:rPr>
          <w:sz w:val="24"/>
          <w:szCs w:val="24"/>
        </w:rPr>
        <w:t>)</w:t>
      </w:r>
    </w:p>
    <w:p w14:paraId="67175C40" w14:textId="77777777" w:rsidR="00115EB0" w:rsidRDefault="00115EB0"/>
    <w:p w14:paraId="063ADF44" w14:textId="77777777" w:rsidR="00115EB0" w:rsidRDefault="00115EB0"/>
    <w:p w14:paraId="1B93E948" w14:textId="77777777" w:rsidR="00115EB0" w:rsidRDefault="00115EB0"/>
    <w:p w14:paraId="14691DC4" w14:textId="77777777" w:rsidR="00C454AC" w:rsidRPr="00FE62FF" w:rsidRDefault="00C454AC">
      <w:pPr>
        <w:rPr>
          <w:b/>
        </w:rPr>
      </w:pPr>
      <w:r>
        <w:rPr>
          <w:b/>
        </w:rPr>
        <w:t>Works</w:t>
      </w:r>
    </w:p>
    <w:p w14:paraId="1FA79AEF" w14:textId="77777777" w:rsidR="00C454AC" w:rsidRDefault="00C454AC"/>
    <w:p w14:paraId="7BEF752C" w14:textId="77777777" w:rsidR="00C454AC" w:rsidRDefault="00C454AC"/>
    <w:p w14:paraId="2C6F1B96" w14:textId="77777777" w:rsidR="00AF62FD" w:rsidRDefault="00AF62FD" w:rsidP="00AF62FD">
      <w:pPr>
        <w:tabs>
          <w:tab w:val="left" w:pos="8220"/>
        </w:tabs>
        <w:ind w:right="10"/>
      </w:pPr>
      <w:r>
        <w:t xml:space="preserve">Casado i Gual, Núria "The Past of Slavery Remembered and Recreated in Merle Collins's </w:t>
      </w:r>
      <w:r>
        <w:rPr>
          <w:i/>
        </w:rPr>
        <w:t xml:space="preserve">Rotten Pomerack." </w:t>
      </w:r>
      <w:r>
        <w:t xml:space="preserve">In </w:t>
      </w:r>
      <w:r>
        <w:rPr>
          <w:i/>
        </w:rPr>
        <w:t>Proceedings of the 22nd International Conference of AEDEAN (Asociación Española de Estudios Anglonorteamericanos). Lleida, 17-19 December 1998.</w:t>
      </w:r>
      <w:r>
        <w:t xml:space="preserve"> Ed. Pere Gallardo and Enric Llurda. Lleida: Edicions de la Universitat de Lleida, 2000. 485-88.*</w:t>
      </w:r>
    </w:p>
    <w:p w14:paraId="3D82140C" w14:textId="77777777" w:rsidR="00AF62FD" w:rsidRDefault="00AF62FD" w:rsidP="00AF62FD">
      <w:pPr>
        <w:ind w:left="709" w:hanging="709"/>
      </w:pPr>
      <w:r>
        <w:t xml:space="preserve">_____. "'Finding Another Face Inside My Face': The Semiotics of Mime in Edgar Nkosi White's Racialized Dramaturgies." </w:t>
      </w:r>
      <w:r>
        <w:rPr>
          <w:i/>
        </w:rPr>
        <w:t>Miscelánea</w:t>
      </w:r>
      <w:r>
        <w:t xml:space="preserve"> 38 (2008): 47-61.*</w:t>
      </w:r>
    </w:p>
    <w:p w14:paraId="4247DFEF" w14:textId="77777777" w:rsidR="00AF62FD" w:rsidRPr="0006735D" w:rsidRDefault="00AF62FD" w:rsidP="00AF62FD">
      <w:r w:rsidRPr="0006735D">
        <w:t xml:space="preserve">_____. "Who Is 'The Other Within'? Exploring the Kaleidoscope of Internal Alterity Through Laurent Cantet's and Kevin Rodney Sullivan's Films on Mature Female Desire." In </w:t>
      </w:r>
      <w:r w:rsidRPr="0006735D">
        <w:rPr>
          <w:i/>
        </w:rPr>
        <w:t>Flaming Embers: Literary Testimonies on Ageing and Desire.</w:t>
      </w:r>
      <w:r w:rsidRPr="0006735D">
        <w:t xml:space="preserve"> Ed. Nela Bureu Ramos. Bern: Peter Lang, 2010. 305-32.*</w:t>
      </w:r>
    </w:p>
    <w:p w14:paraId="5A66A9EA" w14:textId="77777777" w:rsidR="00AF62FD" w:rsidRDefault="00AF62FD" w:rsidP="00AF62FD">
      <w:r>
        <w:t xml:space="preserve">Casado-Gual, Núria, Emma Domínguez-Rué and Brian Worsfold, eds. </w:t>
      </w:r>
      <w:r>
        <w:rPr>
          <w:i/>
        </w:rPr>
        <w:t>Literary Creativity and the Older Woman Writer.</w:t>
      </w:r>
      <w:r>
        <w:t xml:space="preserve"> (Critical Perspectives on English and American Literature, Communication and Culture, 15). Bern, Berlin, Brussels, Frankfurt a/M, New York, Oxford, Vienna: Peter Lang, 2016.* (Introd: "Re-Discovering the Older Woman", 9-20; Part I: Women and Literary Creativity through the Lifespan; Part II: Changing Perspectives in the Woman Writer's Late Literary Production; Part III: Late-Style and the Older Woman Writer).*</w:t>
      </w:r>
    </w:p>
    <w:p w14:paraId="2F916AE6" w14:textId="77777777" w:rsidR="00C454AC" w:rsidRDefault="00C454AC" w:rsidP="00C454AC"/>
    <w:p w14:paraId="78BEBAD0" w14:textId="77777777" w:rsidR="00C454AC" w:rsidRDefault="00C454AC"/>
    <w:p w14:paraId="4811C5C8" w14:textId="77777777" w:rsidR="00AF62FD" w:rsidRDefault="00AF62FD"/>
    <w:p w14:paraId="6CDD6C2F" w14:textId="77777777" w:rsidR="00AF62FD" w:rsidRDefault="00AF62FD"/>
    <w:p w14:paraId="058C41D0" w14:textId="77777777" w:rsidR="00AF62FD" w:rsidRDefault="00AF62FD"/>
    <w:p w14:paraId="70C56A0E" w14:textId="77777777" w:rsidR="00AF62FD" w:rsidRDefault="00AF62FD">
      <w:pPr>
        <w:rPr>
          <w:b/>
        </w:rPr>
      </w:pPr>
      <w:r>
        <w:rPr>
          <w:b/>
        </w:rPr>
        <w:t>Edited works</w:t>
      </w:r>
    </w:p>
    <w:p w14:paraId="60827C57" w14:textId="77777777" w:rsidR="00AF62FD" w:rsidRDefault="00AF62FD">
      <w:pPr>
        <w:rPr>
          <w:b/>
        </w:rPr>
      </w:pPr>
    </w:p>
    <w:p w14:paraId="08E90D1F" w14:textId="77777777" w:rsidR="00AF62FD" w:rsidRDefault="00AF62FD">
      <w:pPr>
        <w:rPr>
          <w:b/>
        </w:rPr>
      </w:pPr>
    </w:p>
    <w:p w14:paraId="6FA906DF" w14:textId="77777777" w:rsidR="00AF62FD" w:rsidRPr="00AF62FD" w:rsidRDefault="00AF62FD">
      <w:pPr>
        <w:rPr>
          <w:i/>
        </w:rPr>
      </w:pPr>
      <w:r>
        <w:rPr>
          <w:i/>
        </w:rPr>
        <w:t>Literary Creativity and the Older Woman Writer:</w:t>
      </w:r>
    </w:p>
    <w:p w14:paraId="42798416" w14:textId="77777777" w:rsidR="00AF62FD" w:rsidRDefault="00AF62FD"/>
    <w:p w14:paraId="4ACD0932" w14:textId="77777777" w:rsidR="00AF62FD" w:rsidRPr="004F4FFF" w:rsidRDefault="00AF62FD" w:rsidP="00AF62FD">
      <w:r>
        <w:t xml:space="preserve">Miquel-Baldellou, Marta. "'The Only Thing to Do Is to Carry on, and the Storm Will Blow Over': The Aging Process of Dahpne du Maurier's Writing-Persona in Her Late Short Fiction." In </w:t>
      </w:r>
      <w:r>
        <w:rPr>
          <w:i/>
        </w:rPr>
        <w:t>Literary Creativity and the Older Woman Writer.</w:t>
      </w:r>
      <w:r>
        <w:t xml:space="preserve"> Bern: Peter Lang, 2016. 23-50.* </w:t>
      </w:r>
    </w:p>
    <w:p w14:paraId="36E6AEC3" w14:textId="77777777" w:rsidR="00AF62FD" w:rsidRPr="004F4FFF" w:rsidRDefault="00AF62FD" w:rsidP="00AF62FD">
      <w:r>
        <w:t xml:space="preserve">Oró-Piqueras, Maricel. "Fictionalising Biography Throughout the Life-course: Creative Memory in Penelope Lively's </w:t>
      </w:r>
      <w:r>
        <w:rPr>
          <w:i/>
        </w:rPr>
        <w:t>Making It Up</w:t>
      </w:r>
      <w:r>
        <w:t xml:space="preserve">." In </w:t>
      </w:r>
      <w:r>
        <w:rPr>
          <w:i/>
        </w:rPr>
        <w:t>Literary Creativity and the Older Woman Writer.</w:t>
      </w:r>
      <w:r>
        <w:t xml:space="preserve"> Bern: Peter Lang, 2016. 81-102.* </w:t>
      </w:r>
    </w:p>
    <w:p w14:paraId="4ACB4262" w14:textId="77777777" w:rsidR="00AF62FD" w:rsidRPr="004F4FFF" w:rsidRDefault="00AF62FD" w:rsidP="00AF62FD">
      <w:r>
        <w:t xml:space="preserve">Dolan, Josephine. "The Cooking of Friendships: Nora Ephron and the Life-Work of 'Mediated Intimacy'." In </w:t>
      </w:r>
      <w:r>
        <w:rPr>
          <w:i/>
        </w:rPr>
        <w:t>Literary Creativity and the Older Woman Writer.</w:t>
      </w:r>
      <w:r>
        <w:t xml:space="preserve"> Bern: Peter Lang, 2016. 103-26.* </w:t>
      </w:r>
    </w:p>
    <w:p w14:paraId="72BE97BE" w14:textId="77777777" w:rsidR="00AF62FD" w:rsidRPr="004F4FFF" w:rsidRDefault="00AF62FD" w:rsidP="00AF62FD">
      <w:r>
        <w:t xml:space="preserve">Zamorano Llena, Carmen. "A Brave Old Age: Changes in the Irish Family Trope in Jennifer Johnson's Later Fiction." In </w:t>
      </w:r>
      <w:r>
        <w:rPr>
          <w:i/>
        </w:rPr>
        <w:t>Literary Creativity and the Older Woman Writer.</w:t>
      </w:r>
      <w:r>
        <w:t xml:space="preserve"> Bern: Peter Lang, 2016.* </w:t>
      </w:r>
    </w:p>
    <w:p w14:paraId="14D054AE" w14:textId="77777777" w:rsidR="00AF62FD" w:rsidRDefault="00AF62FD" w:rsidP="00AF62FD">
      <w:r>
        <w:t xml:space="preserve">Stoncikaité, Ieva. "Erica Jong: From a Youthful Fear of Flying to a More Experienced Landing in Her Late Years." In </w:t>
      </w:r>
      <w:r>
        <w:rPr>
          <w:i/>
        </w:rPr>
        <w:t>Literary Creativity and the Older Woman Writer.</w:t>
      </w:r>
      <w:r>
        <w:t xml:space="preserve"> Bern: Peter Lang, 2016. 149-72.* </w:t>
      </w:r>
    </w:p>
    <w:p w14:paraId="174D460B" w14:textId="77777777" w:rsidR="00AF62FD" w:rsidRPr="004F4FFF" w:rsidRDefault="00AF62FD" w:rsidP="00AF62FD">
      <w:r>
        <w:t xml:space="preserve">Worsfold, Brian. "'That's the Spirit!' Putting the Past to Rights in A. S. Byatt's </w:t>
      </w:r>
      <w:r>
        <w:rPr>
          <w:i/>
        </w:rPr>
        <w:t>Ragnarök: The End of the Gods</w:t>
      </w:r>
      <w:r>
        <w:t xml:space="preserve"> (2011)." In </w:t>
      </w:r>
      <w:r>
        <w:rPr>
          <w:i/>
        </w:rPr>
        <w:t>Literary Creativity and the Older Woman Writer.</w:t>
      </w:r>
      <w:r>
        <w:t xml:space="preserve"> Bern: Peter Lang, 2016. 173-90.* </w:t>
      </w:r>
    </w:p>
    <w:p w14:paraId="0A84DBA2" w14:textId="77777777" w:rsidR="00AF62FD" w:rsidRPr="004F4FFF" w:rsidRDefault="00AF62FD" w:rsidP="00AF62FD">
      <w:r>
        <w:t xml:space="preserve">Cerezo-Moreno, Marta. "Anne Tyler's </w:t>
      </w:r>
      <w:r>
        <w:rPr>
          <w:i/>
        </w:rPr>
        <w:t xml:space="preserve">Noah's Compass: </w:t>
      </w:r>
      <w:r>
        <w:t xml:space="preserve">Progress towards Wisdom." In </w:t>
      </w:r>
      <w:r>
        <w:rPr>
          <w:i/>
        </w:rPr>
        <w:t>Literary Creativity and the Older Woman Writer.</w:t>
      </w:r>
      <w:r>
        <w:t xml:space="preserve"> Bern: Peter Lang, 2016. 191-222.* </w:t>
      </w:r>
    </w:p>
    <w:p w14:paraId="25EA7BD8" w14:textId="77777777" w:rsidR="00AF62FD" w:rsidRPr="004F4FFF" w:rsidRDefault="00AF62FD" w:rsidP="00AF62FD">
      <w:r>
        <w:t xml:space="preserve">Mina-Riera, Núria. "The Beginning of Lorna Crozier's Late-Style: A Thematic Change in the Symbol of Snow." In </w:t>
      </w:r>
      <w:r>
        <w:rPr>
          <w:i/>
        </w:rPr>
        <w:t>Literary Creativity and the Older Woman Writer.</w:t>
      </w:r>
      <w:r>
        <w:t xml:space="preserve"> Bern: Peter Lang, 2016. 225-48.* </w:t>
      </w:r>
    </w:p>
    <w:p w14:paraId="2F9DC478" w14:textId="77777777" w:rsidR="00AF62FD" w:rsidRPr="004F4FFF" w:rsidRDefault="00AF62FD" w:rsidP="00AF62FD">
      <w:r>
        <w:t xml:space="preserve">Bailey, Suzanne. "P. K. Pate, Late-Style, and Gerotranscendence: The 'Here'/'There' of Aging." In </w:t>
      </w:r>
      <w:r>
        <w:rPr>
          <w:i/>
        </w:rPr>
        <w:t>Literary Creativity and the Older Woman Writer.</w:t>
      </w:r>
      <w:r>
        <w:t xml:space="preserve"> Bern: Peter Lang, 2016. 249-72.* </w:t>
      </w:r>
    </w:p>
    <w:p w14:paraId="5286EF82" w14:textId="77777777" w:rsidR="00AF62FD" w:rsidRDefault="00AF62FD" w:rsidP="00AF62FD">
      <w:r>
        <w:t xml:space="preserve">Falcus, Sarah. "Wicked Weldon: The 'F Word' and the Older Woman." In </w:t>
      </w:r>
      <w:r>
        <w:rPr>
          <w:i/>
        </w:rPr>
        <w:t xml:space="preserve">Literary </w:t>
      </w:r>
      <w:bookmarkStart w:id="2" w:name="_GoBack"/>
      <w:bookmarkEnd w:id="2"/>
      <w:r>
        <w:rPr>
          <w:i/>
        </w:rPr>
        <w:t>Creativity and the Older Woman Writer.</w:t>
      </w:r>
      <w:r>
        <w:t xml:space="preserve"> Bern: Peter Lang, 2016. 273-94.* </w:t>
      </w:r>
    </w:p>
    <w:p w14:paraId="1D9F25BF" w14:textId="77777777" w:rsidR="00AF62FD" w:rsidRDefault="00AF62FD" w:rsidP="00AF62FD"/>
    <w:p w14:paraId="7D77C9DA" w14:textId="77777777" w:rsidR="00AF62FD" w:rsidRPr="00753267" w:rsidRDefault="00AF62FD" w:rsidP="00AF62FD">
      <w:pPr>
        <w:rPr>
          <w:szCs w:val="28"/>
        </w:rPr>
      </w:pPr>
    </w:p>
    <w:p w14:paraId="7787BC9C" w14:textId="77777777" w:rsidR="00AF62FD" w:rsidRDefault="00AF62FD" w:rsidP="00AF62FD">
      <w:pPr>
        <w:ind w:left="709" w:hanging="709"/>
        <w:rPr>
          <w:rFonts w:eastAsia="Times New Roman"/>
        </w:rPr>
      </w:pPr>
    </w:p>
    <w:p w14:paraId="2D5B95CC" w14:textId="77777777" w:rsidR="00AF62FD" w:rsidRDefault="00AF62FD"/>
    <w:sectPr w:rsidR="00AF62FD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115EB0"/>
    <w:rsid w:val="006431B8"/>
    <w:rsid w:val="00AF62FD"/>
    <w:rsid w:val="00C454AC"/>
    <w:rsid w:val="00D3477D"/>
    <w:rsid w:val="00E75053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4FDC224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hyperlink" Target="mailto:ncasado@dal.udl.cat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558</Words>
  <Characters>3186</Characters>
  <Application>Microsoft Macintosh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3737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3</cp:revision>
  <dcterms:created xsi:type="dcterms:W3CDTF">2016-10-27T21:24:00Z</dcterms:created>
  <dcterms:modified xsi:type="dcterms:W3CDTF">2017-07-31T17:20:00Z</dcterms:modified>
</cp:coreProperties>
</file>