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EB805" w14:textId="77777777" w:rsidR="00264958" w:rsidRPr="00402434" w:rsidRDefault="00264958">
      <w:pPr>
        <w:jc w:val="center"/>
        <w:rPr>
          <w:sz w:val="24"/>
          <w:lang w:val="en-US"/>
        </w:rPr>
      </w:pPr>
      <w:bookmarkStart w:id="0" w:name="OLE_LINK3"/>
      <w:bookmarkStart w:id="1" w:name="OLE_LINK4"/>
      <w:r w:rsidRPr="00402434">
        <w:rPr>
          <w:sz w:val="20"/>
          <w:lang w:val="en-US"/>
        </w:rPr>
        <w:t xml:space="preserve">    from</w:t>
      </w:r>
    </w:p>
    <w:p w14:paraId="5D066C42" w14:textId="77777777" w:rsidR="00264958" w:rsidRPr="00402434" w:rsidRDefault="00264958">
      <w:pPr>
        <w:jc w:val="center"/>
        <w:rPr>
          <w:smallCaps/>
          <w:sz w:val="24"/>
          <w:lang w:val="en-US"/>
        </w:rPr>
      </w:pPr>
      <w:r w:rsidRPr="00402434">
        <w:rPr>
          <w:smallCaps/>
          <w:sz w:val="24"/>
          <w:lang w:val="en-US"/>
        </w:rPr>
        <w:t>A Bibliography of Literary Theory, Criticism and Philology</w:t>
      </w:r>
    </w:p>
    <w:p w14:paraId="5A741503" w14:textId="77777777" w:rsidR="00264958" w:rsidRPr="00402434" w:rsidRDefault="00264958">
      <w:pPr>
        <w:ind w:right="-1"/>
        <w:jc w:val="center"/>
        <w:rPr>
          <w:smallCaps/>
          <w:sz w:val="24"/>
          <w:lang w:val="en-US"/>
        </w:rPr>
      </w:pPr>
      <w:hyperlink r:id="rId4" w:history="1">
        <w:r w:rsidRPr="00402434">
          <w:rPr>
            <w:rStyle w:val="Hipervnculo"/>
            <w:sz w:val="22"/>
            <w:lang w:val="en-US"/>
          </w:rPr>
          <w:t>http://www.unizar.es/departamentos/filologia_inglesa/garciala/bibliography.html</w:t>
        </w:r>
      </w:hyperlink>
    </w:p>
    <w:p w14:paraId="325709A7" w14:textId="77777777" w:rsidR="00264958" w:rsidRPr="00402434" w:rsidRDefault="00264958">
      <w:pPr>
        <w:ind w:right="-1"/>
        <w:jc w:val="center"/>
        <w:rPr>
          <w:sz w:val="24"/>
          <w:lang w:val="en-US"/>
        </w:rPr>
      </w:pPr>
      <w:r w:rsidRPr="00402434">
        <w:rPr>
          <w:sz w:val="24"/>
          <w:lang w:val="en-US"/>
        </w:rPr>
        <w:t xml:space="preserve">by José Ángel </w:t>
      </w:r>
      <w:r w:rsidRPr="00402434">
        <w:rPr>
          <w:smallCaps/>
          <w:sz w:val="24"/>
          <w:lang w:val="en-US"/>
        </w:rPr>
        <w:t>García Landa</w:t>
      </w:r>
    </w:p>
    <w:p w14:paraId="501A2548" w14:textId="77777777" w:rsidR="00264958" w:rsidRPr="00402434" w:rsidRDefault="00264958">
      <w:pPr>
        <w:ind w:right="-1"/>
        <w:jc w:val="center"/>
        <w:rPr>
          <w:sz w:val="24"/>
          <w:lang w:val="en-US"/>
        </w:rPr>
      </w:pPr>
      <w:r w:rsidRPr="00402434">
        <w:rPr>
          <w:sz w:val="24"/>
          <w:lang w:val="en-US"/>
        </w:rPr>
        <w:t>(University of Zaragoza, Spain)</w:t>
      </w:r>
    </w:p>
    <w:p w14:paraId="16151E4A" w14:textId="77777777" w:rsidR="00264958" w:rsidRPr="00402434" w:rsidRDefault="00264958">
      <w:pPr>
        <w:jc w:val="center"/>
        <w:rPr>
          <w:lang w:val="en-US"/>
        </w:rPr>
      </w:pPr>
    </w:p>
    <w:bookmarkEnd w:id="0"/>
    <w:bookmarkEnd w:id="1"/>
    <w:p w14:paraId="4337BC46" w14:textId="77777777" w:rsidR="00264958" w:rsidRPr="00402434" w:rsidRDefault="00264958">
      <w:pPr>
        <w:jc w:val="center"/>
        <w:rPr>
          <w:lang w:val="en-US"/>
        </w:rPr>
      </w:pPr>
    </w:p>
    <w:p w14:paraId="4C3E9688" w14:textId="77777777" w:rsidR="00264958" w:rsidRPr="00402434" w:rsidRDefault="00264958" w:rsidP="00264958">
      <w:pPr>
        <w:pStyle w:val="Ttulo1"/>
        <w:rPr>
          <w:rFonts w:ascii="Times" w:hAnsi="Times"/>
          <w:smallCaps/>
          <w:sz w:val="36"/>
          <w:lang w:val="en-US"/>
        </w:rPr>
      </w:pPr>
      <w:r w:rsidRPr="00402434">
        <w:rPr>
          <w:rFonts w:ascii="Times" w:hAnsi="Times"/>
          <w:smallCaps/>
          <w:sz w:val="36"/>
          <w:lang w:val="en-US"/>
        </w:rPr>
        <w:t>Hubert Dreyfus</w:t>
      </w:r>
    </w:p>
    <w:p w14:paraId="1821B5BA" w14:textId="77777777" w:rsidR="00264958" w:rsidRPr="00402434" w:rsidRDefault="00264958">
      <w:pPr>
        <w:rPr>
          <w:lang w:val="en-US"/>
        </w:rPr>
      </w:pPr>
    </w:p>
    <w:p w14:paraId="60455DA3" w14:textId="77777777" w:rsidR="00264958" w:rsidRPr="00402434" w:rsidRDefault="00264958">
      <w:pPr>
        <w:rPr>
          <w:lang w:val="en-US"/>
        </w:rPr>
      </w:pPr>
    </w:p>
    <w:p w14:paraId="6026117A" w14:textId="77777777" w:rsidR="00264958" w:rsidRPr="00402434" w:rsidRDefault="00264958">
      <w:pPr>
        <w:rPr>
          <w:b/>
          <w:lang w:val="en-US"/>
        </w:rPr>
      </w:pPr>
      <w:r w:rsidRPr="00402434">
        <w:rPr>
          <w:b/>
          <w:lang w:val="en-US"/>
        </w:rPr>
        <w:t>Works</w:t>
      </w:r>
    </w:p>
    <w:p w14:paraId="2F79584D" w14:textId="77777777" w:rsidR="00264958" w:rsidRPr="00402434" w:rsidRDefault="00264958">
      <w:pPr>
        <w:rPr>
          <w:lang w:val="en-US"/>
        </w:rPr>
      </w:pPr>
    </w:p>
    <w:p w14:paraId="5D3D59CA" w14:textId="77777777" w:rsidR="00264958" w:rsidRPr="00402434" w:rsidRDefault="00264958">
      <w:pPr>
        <w:rPr>
          <w:lang w:val="en-US"/>
        </w:rPr>
      </w:pPr>
      <w:r w:rsidRPr="00402434">
        <w:rPr>
          <w:lang w:val="en-US"/>
        </w:rPr>
        <w:t>Dreyfus, Hubert</w:t>
      </w:r>
      <w:r w:rsidR="0071359D" w:rsidRPr="00402434">
        <w:rPr>
          <w:lang w:val="en-US"/>
        </w:rPr>
        <w:t xml:space="preserve"> L</w:t>
      </w:r>
      <w:r w:rsidRPr="00402434">
        <w:rPr>
          <w:lang w:val="en-US"/>
        </w:rPr>
        <w:t xml:space="preserve">. </w:t>
      </w:r>
      <w:r w:rsidRPr="00402434">
        <w:rPr>
          <w:i/>
          <w:lang w:val="en-US"/>
        </w:rPr>
        <w:t>What Computers Can't Do: The Limits of Artificial Intelligence.</w:t>
      </w:r>
      <w:r w:rsidRPr="00402434">
        <w:rPr>
          <w:lang w:val="en-US"/>
        </w:rPr>
        <w:t xml:space="preserve"> Rev. ed. New York: Harper &amp; Row, 1979.</w:t>
      </w:r>
    </w:p>
    <w:p w14:paraId="15AA6FBB" w14:textId="77777777" w:rsidR="00264958" w:rsidRPr="00402434" w:rsidRDefault="0071359D">
      <w:pPr>
        <w:rPr>
          <w:lang w:val="en-US"/>
        </w:rPr>
      </w:pPr>
      <w:r w:rsidRPr="00402434">
        <w:rPr>
          <w:lang w:val="en-US"/>
        </w:rPr>
        <w:t>_____.</w:t>
      </w:r>
      <w:r w:rsidR="00264958" w:rsidRPr="00402434">
        <w:rPr>
          <w:lang w:val="en-US"/>
        </w:rPr>
        <w:t xml:space="preserve"> "Beyond Hermeneutics: Interpretation in Late Heidegger and Recent Foucault." In </w:t>
      </w:r>
      <w:r w:rsidR="00264958" w:rsidRPr="00402434">
        <w:rPr>
          <w:i/>
          <w:lang w:val="en-US"/>
        </w:rPr>
        <w:t>Hermeneutics: Questions and Prospects.</w:t>
      </w:r>
      <w:r w:rsidR="00264958" w:rsidRPr="00402434">
        <w:rPr>
          <w:lang w:val="en-US"/>
        </w:rPr>
        <w:t xml:space="preserve"> Ed. Gary Shapiro and Alan Sica. Amherst: U of Massachusetts P, 1988. 66-83.</w:t>
      </w:r>
    </w:p>
    <w:p w14:paraId="468D0823" w14:textId="77777777" w:rsidR="0071359D" w:rsidRPr="00402434" w:rsidRDefault="0071359D" w:rsidP="0071359D">
      <w:pPr>
        <w:ind w:left="709" w:hanging="709"/>
        <w:rPr>
          <w:rFonts w:eastAsia="Times New Roman"/>
          <w:lang w:val="en-US"/>
        </w:rPr>
      </w:pPr>
      <w:r w:rsidRPr="00402434">
        <w:rPr>
          <w:rFonts w:eastAsia="Times New Roman"/>
          <w:lang w:val="en-US"/>
        </w:rPr>
        <w:t xml:space="preserve">_____. "Husserl, Heidegger, and Existentialism." TV interview, 1987. </w:t>
      </w:r>
      <w:r w:rsidRPr="00402434">
        <w:rPr>
          <w:rFonts w:eastAsia="Times New Roman"/>
          <w:i/>
          <w:lang w:val="en-US"/>
        </w:rPr>
        <w:t>YouTube (Philosophy Overdose)</w:t>
      </w:r>
      <w:r w:rsidRPr="00402434">
        <w:rPr>
          <w:rFonts w:eastAsia="Times New Roman"/>
          <w:lang w:val="en-US"/>
        </w:rPr>
        <w:t xml:space="preserve"> 12 June 2017.*</w:t>
      </w:r>
    </w:p>
    <w:p w14:paraId="2B7E1131" w14:textId="77777777" w:rsidR="0071359D" w:rsidRPr="00402434" w:rsidRDefault="0071359D" w:rsidP="0071359D">
      <w:pPr>
        <w:ind w:left="709" w:hanging="709"/>
        <w:rPr>
          <w:rFonts w:eastAsia="Times New Roman"/>
          <w:lang w:val="en-US"/>
        </w:rPr>
      </w:pPr>
      <w:r w:rsidRPr="00402434">
        <w:rPr>
          <w:rFonts w:eastAsia="Times New Roman"/>
          <w:lang w:val="en-US"/>
        </w:rPr>
        <w:tab/>
      </w:r>
      <w:hyperlink r:id="rId5" w:history="1">
        <w:r w:rsidRPr="00402434">
          <w:rPr>
            <w:rStyle w:val="Hipervnculo"/>
            <w:rFonts w:eastAsia="Times New Roman"/>
            <w:lang w:val="en-US"/>
          </w:rPr>
          <w:t>https://youtu.be/KR1TJERFzp0</w:t>
        </w:r>
      </w:hyperlink>
    </w:p>
    <w:p w14:paraId="1E663C8D" w14:textId="77777777" w:rsidR="0071359D" w:rsidRPr="00402434" w:rsidRDefault="0071359D" w:rsidP="0071359D">
      <w:pPr>
        <w:ind w:left="709" w:hanging="709"/>
        <w:rPr>
          <w:rFonts w:eastAsia="Times New Roman"/>
          <w:lang w:val="en-US"/>
        </w:rPr>
      </w:pPr>
      <w:r w:rsidRPr="00402434">
        <w:rPr>
          <w:rFonts w:eastAsia="Times New Roman"/>
          <w:lang w:val="en-US"/>
        </w:rPr>
        <w:tab/>
        <w:t>2018</w:t>
      </w:r>
    </w:p>
    <w:p w14:paraId="532DA618" w14:textId="77777777" w:rsidR="00264958" w:rsidRPr="00402434" w:rsidRDefault="00264958">
      <w:pPr>
        <w:rPr>
          <w:lang w:val="en-US"/>
        </w:rPr>
      </w:pPr>
      <w:r w:rsidRPr="00402434">
        <w:rPr>
          <w:lang w:val="en-US"/>
        </w:rPr>
        <w:t xml:space="preserve">_____. "Heidegger's Hermeneutic Realism." In </w:t>
      </w:r>
      <w:r w:rsidRPr="00402434">
        <w:rPr>
          <w:i/>
          <w:lang w:val="en-US"/>
        </w:rPr>
        <w:t>The Interpretive Turn.</w:t>
      </w:r>
      <w:r w:rsidRPr="00402434">
        <w:rPr>
          <w:lang w:val="en-US"/>
        </w:rPr>
        <w:t xml:space="preserve"> Ed. David R. Hiley et al. Ithaca: Cornell UP, 1991. 25-41.*</w:t>
      </w:r>
    </w:p>
    <w:p w14:paraId="1949BB64" w14:textId="77777777" w:rsidR="00264958" w:rsidRPr="00402434" w:rsidRDefault="00264958">
      <w:pPr>
        <w:rPr>
          <w:lang w:val="en-US"/>
        </w:rPr>
      </w:pPr>
      <w:r w:rsidRPr="00402434">
        <w:rPr>
          <w:lang w:val="en-US"/>
        </w:rPr>
        <w:t xml:space="preserve">Dreyfus, Hubert L., and Paul Rabinow. </w:t>
      </w:r>
      <w:r w:rsidRPr="00402434">
        <w:rPr>
          <w:i/>
          <w:lang w:val="en-US"/>
        </w:rPr>
        <w:t xml:space="preserve">Michel Foucault: Beyond Structuralism and Hermeneutics. </w:t>
      </w:r>
      <w:r w:rsidRPr="00402434">
        <w:rPr>
          <w:lang w:val="en-US"/>
        </w:rPr>
        <w:t>Chicago: U of Chicago P, 1982;</w:t>
      </w:r>
      <w:r w:rsidRPr="00402434">
        <w:rPr>
          <w:i/>
          <w:lang w:val="en-US"/>
        </w:rPr>
        <w:t xml:space="preserve"> </w:t>
      </w:r>
      <w:r w:rsidRPr="00402434">
        <w:rPr>
          <w:lang w:val="en-US"/>
        </w:rPr>
        <w:t>Hemel Hempstead: Harvester Wheatsheaf, 1988.*</w:t>
      </w:r>
    </w:p>
    <w:p w14:paraId="3CA6A88C" w14:textId="77777777" w:rsidR="00264958" w:rsidRPr="00402434" w:rsidRDefault="00264958">
      <w:pPr>
        <w:rPr>
          <w:lang w:val="en-US"/>
        </w:rPr>
      </w:pPr>
      <w:r w:rsidRPr="00402434">
        <w:rPr>
          <w:lang w:val="en-US"/>
        </w:rPr>
        <w:t xml:space="preserve">_____. </w:t>
      </w:r>
      <w:r w:rsidRPr="00402434">
        <w:rPr>
          <w:i/>
          <w:lang w:val="en-US"/>
        </w:rPr>
        <w:t xml:space="preserve">Michel Foucault: Un parcours philosophique. </w:t>
      </w:r>
      <w:r>
        <w:rPr>
          <w:i/>
        </w:rPr>
        <w:t>Au-delà de l'objectivité et de la subjectivité.</w:t>
      </w:r>
      <w:r>
        <w:t xml:space="preserve"> </w:t>
      </w:r>
      <w:r w:rsidRPr="00402434">
        <w:rPr>
          <w:lang w:val="en-US"/>
        </w:rPr>
        <w:t>Trans. F. Durand-Bogaert. Paris: Gallimard, 1984.</w:t>
      </w:r>
    </w:p>
    <w:p w14:paraId="609CC5B2" w14:textId="77777777" w:rsidR="00264958" w:rsidRPr="00402434" w:rsidRDefault="00264958">
      <w:pPr>
        <w:rPr>
          <w:lang w:val="en-US"/>
        </w:rPr>
      </w:pPr>
      <w:r w:rsidRPr="00402434">
        <w:rPr>
          <w:lang w:val="en-US"/>
        </w:rPr>
        <w:t xml:space="preserve">Dreyfus, Hubert L., and Charles Spinosa. "Two Kinds of Antiessentialism and Their Consequences." </w:t>
      </w:r>
      <w:r w:rsidRPr="00402434">
        <w:rPr>
          <w:i/>
          <w:lang w:val="en-US"/>
        </w:rPr>
        <w:t xml:space="preserve">English </w:t>
      </w:r>
      <w:r w:rsidRPr="00402434">
        <w:rPr>
          <w:lang w:val="en-US"/>
        </w:rPr>
        <w:t>45.182 (1996): 735-63.*</w:t>
      </w:r>
    </w:p>
    <w:p w14:paraId="79591866" w14:textId="77777777" w:rsidR="00264958" w:rsidRPr="00402434" w:rsidRDefault="00264958">
      <w:pPr>
        <w:rPr>
          <w:lang w:val="en-US"/>
        </w:rPr>
      </w:pPr>
      <w:r w:rsidRPr="00402434">
        <w:rPr>
          <w:lang w:val="en-US"/>
        </w:rPr>
        <w:t xml:space="preserve">Dreyfus, Hubert L., and Stuart E. Dreyfus. </w:t>
      </w:r>
      <w:r w:rsidRPr="00402434">
        <w:rPr>
          <w:i/>
          <w:lang w:val="en-US"/>
        </w:rPr>
        <w:t>Mind Over Machine: The Power of Human Intuition and Expertise in the Era of the Computer.</w:t>
      </w:r>
      <w:r w:rsidRPr="00402434">
        <w:rPr>
          <w:lang w:val="en-US"/>
        </w:rPr>
        <w:t xml:space="preserve"> New York: Free Press, 1986.</w:t>
      </w:r>
    </w:p>
    <w:p w14:paraId="0909FECE" w14:textId="7629EDCC" w:rsidR="00402434" w:rsidRPr="00527EB0" w:rsidRDefault="00402434" w:rsidP="00402434">
      <w:pPr>
        <w:rPr>
          <w:szCs w:val="28"/>
          <w:lang w:val="en-US"/>
        </w:rPr>
      </w:pPr>
      <w:r>
        <w:rPr>
          <w:szCs w:val="28"/>
          <w:lang w:val="en-US"/>
        </w:rPr>
        <w:t>_____.</w:t>
      </w:r>
      <w:r w:rsidRPr="00527EB0">
        <w:rPr>
          <w:szCs w:val="28"/>
          <w:lang w:val="en-US"/>
        </w:rPr>
        <w:t xml:space="preserve"> "What Is Morality: A Phenomenological Account of the Development of Ethical Expertise." In </w:t>
      </w:r>
      <w:r w:rsidRPr="00527EB0">
        <w:rPr>
          <w:i/>
          <w:iCs/>
          <w:szCs w:val="28"/>
          <w:lang w:val="en-US"/>
        </w:rPr>
        <w:t>Universalism versus Communitarianism.</w:t>
      </w:r>
      <w:r w:rsidRPr="00527EB0">
        <w:rPr>
          <w:szCs w:val="28"/>
          <w:lang w:val="en-US"/>
        </w:rPr>
        <w:t xml:space="preserve"> Ed. David Rasmussen. Cambridge (MA): MIT Press, 1990.</w:t>
      </w:r>
    </w:p>
    <w:p w14:paraId="6A09FFFB" w14:textId="77777777" w:rsidR="00264958" w:rsidRPr="00402434" w:rsidRDefault="00264958" w:rsidP="00264958">
      <w:pPr>
        <w:ind w:left="709" w:hanging="709"/>
        <w:rPr>
          <w:lang w:val="en-US"/>
        </w:rPr>
      </w:pPr>
      <w:r w:rsidRPr="00402434">
        <w:rPr>
          <w:lang w:val="en-US"/>
        </w:rPr>
        <w:t xml:space="preserve">Dreyfus, Hubert, and Mark Wrathall, eds. </w:t>
      </w:r>
      <w:r w:rsidRPr="00402434">
        <w:rPr>
          <w:i/>
          <w:lang w:val="en-US"/>
        </w:rPr>
        <w:t>Companion to Phenomenology and Existentialism</w:t>
      </w:r>
      <w:r w:rsidRPr="00402434">
        <w:rPr>
          <w:lang w:val="en-US"/>
        </w:rPr>
        <w:t xml:space="preserve">. New York: Wiley; Oxford: Blackwell, 2006. </w:t>
      </w:r>
    </w:p>
    <w:p w14:paraId="1CAE34D9" w14:textId="77777777" w:rsidR="00264958" w:rsidRPr="00402434" w:rsidRDefault="00264958">
      <w:pPr>
        <w:rPr>
          <w:lang w:val="en-US"/>
        </w:rPr>
      </w:pPr>
    </w:p>
    <w:p w14:paraId="622E3B8D" w14:textId="77777777" w:rsidR="00E56DFB" w:rsidRPr="00402434" w:rsidRDefault="00E56DFB">
      <w:pPr>
        <w:rPr>
          <w:lang w:val="en-US"/>
        </w:rPr>
      </w:pPr>
    </w:p>
    <w:p w14:paraId="22AF7E72" w14:textId="77777777" w:rsidR="00E56DFB" w:rsidRPr="00402434" w:rsidRDefault="00E56DFB">
      <w:pPr>
        <w:rPr>
          <w:lang w:val="en-US"/>
        </w:rPr>
      </w:pPr>
    </w:p>
    <w:p w14:paraId="4192964F" w14:textId="77777777" w:rsidR="00E56DFB" w:rsidRPr="00402434" w:rsidRDefault="00E56DFB">
      <w:pPr>
        <w:rPr>
          <w:lang w:val="en-US"/>
        </w:rPr>
      </w:pPr>
    </w:p>
    <w:p w14:paraId="2F9D25B3" w14:textId="77777777" w:rsidR="00E56DFB" w:rsidRPr="00402434" w:rsidRDefault="00E56DFB">
      <w:pPr>
        <w:rPr>
          <w:lang w:val="en-US"/>
        </w:rPr>
      </w:pPr>
      <w:r w:rsidRPr="00402434">
        <w:rPr>
          <w:lang w:val="en-US"/>
        </w:rPr>
        <w:t>Films</w:t>
      </w:r>
    </w:p>
    <w:p w14:paraId="3ABC0511" w14:textId="77777777" w:rsidR="00E56DFB" w:rsidRPr="00402434" w:rsidRDefault="00E56DFB">
      <w:pPr>
        <w:rPr>
          <w:lang w:val="en-US"/>
        </w:rPr>
      </w:pPr>
    </w:p>
    <w:p w14:paraId="5A1B2A20" w14:textId="77777777" w:rsidR="00E56DFB" w:rsidRPr="00402434" w:rsidRDefault="00E56DFB">
      <w:pPr>
        <w:rPr>
          <w:lang w:val="en-US"/>
        </w:rPr>
      </w:pPr>
    </w:p>
    <w:p w14:paraId="5F2BFC5E" w14:textId="77777777" w:rsidR="00E56DFB" w:rsidRPr="00402434" w:rsidRDefault="00E56DFB" w:rsidP="00E56DFB">
      <w:pPr>
        <w:rPr>
          <w:lang w:val="en-US"/>
        </w:rPr>
      </w:pPr>
      <w:r w:rsidRPr="00402434">
        <w:rPr>
          <w:i/>
          <w:lang w:val="en-US"/>
        </w:rPr>
        <w:t>Being in the World.</w:t>
      </w:r>
      <w:r w:rsidRPr="00402434">
        <w:rPr>
          <w:lang w:val="en-US"/>
        </w:rPr>
        <w:t xml:space="preserve"> A documentary film on Heidegger's phenomenological philosophy. Dir. Tao Ruspoli. With Hubert Dreyfus, Leah Chase, Mark Wrathall, Bob Teague, Hiroshi Sakaguchi, Ryan Cross, Iain Thomson. Photog. Christopher Gallo. Ed. Paul Forte and Tao Ruspoli. Prod. Giancarlo Cavanesio and Christopher Redlich. Mangusta/Lafco. YouTube 5 Nov. 2014.    </w:t>
      </w:r>
    </w:p>
    <w:p w14:paraId="357D8DD2" w14:textId="77777777" w:rsidR="00E56DFB" w:rsidRPr="00402434" w:rsidRDefault="00E56DFB" w:rsidP="00E56DFB">
      <w:pPr>
        <w:ind w:hanging="12"/>
        <w:rPr>
          <w:lang w:val="en-US"/>
        </w:rPr>
      </w:pPr>
      <w:hyperlink r:id="rId6" w:history="1">
        <w:r w:rsidRPr="00402434">
          <w:rPr>
            <w:rStyle w:val="Hipervnculo"/>
            <w:lang w:val="en-US"/>
          </w:rPr>
          <w:t>http://youtu.be/z9nEhrt5X1I</w:t>
        </w:r>
      </w:hyperlink>
    </w:p>
    <w:p w14:paraId="2CB68BCE" w14:textId="77777777" w:rsidR="00E56DFB" w:rsidRPr="00402434" w:rsidRDefault="00E56DFB" w:rsidP="00E56DFB">
      <w:pPr>
        <w:rPr>
          <w:lang w:val="en-US"/>
        </w:rPr>
      </w:pPr>
      <w:r w:rsidRPr="00402434">
        <w:rPr>
          <w:lang w:val="en-US"/>
        </w:rPr>
        <w:tab/>
        <w:t>2015</w:t>
      </w:r>
    </w:p>
    <w:p w14:paraId="721E217E" w14:textId="77777777" w:rsidR="00E56DFB" w:rsidRPr="00402434" w:rsidRDefault="00E56DFB">
      <w:pPr>
        <w:rPr>
          <w:lang w:val="en-US"/>
        </w:rPr>
      </w:pPr>
    </w:p>
    <w:p w14:paraId="08F7DFCE" w14:textId="77777777" w:rsidR="00264958" w:rsidRPr="00402434" w:rsidRDefault="00264958">
      <w:pPr>
        <w:rPr>
          <w:lang w:val="en-US"/>
        </w:rPr>
      </w:pPr>
    </w:p>
    <w:p w14:paraId="28518D12" w14:textId="77777777" w:rsidR="003259C6" w:rsidRPr="00402434" w:rsidRDefault="003259C6">
      <w:pPr>
        <w:rPr>
          <w:lang w:val="en-US"/>
        </w:rPr>
      </w:pPr>
    </w:p>
    <w:p w14:paraId="5B9DBDF5" w14:textId="77777777" w:rsidR="003259C6" w:rsidRPr="00402434" w:rsidRDefault="003259C6">
      <w:pPr>
        <w:rPr>
          <w:lang w:val="en-US"/>
        </w:rPr>
      </w:pPr>
    </w:p>
    <w:p w14:paraId="4D8D58B6" w14:textId="77777777" w:rsidR="003259C6" w:rsidRPr="00402434" w:rsidRDefault="003259C6">
      <w:pPr>
        <w:rPr>
          <w:lang w:val="en-US"/>
        </w:rPr>
      </w:pPr>
    </w:p>
    <w:p w14:paraId="42912FDC" w14:textId="77777777" w:rsidR="003259C6" w:rsidRPr="00402434" w:rsidRDefault="003259C6">
      <w:pPr>
        <w:rPr>
          <w:lang w:val="en-US"/>
        </w:rPr>
      </w:pPr>
      <w:r w:rsidRPr="00402434">
        <w:rPr>
          <w:lang w:val="en-US"/>
        </w:rPr>
        <w:t>Video</w:t>
      </w:r>
    </w:p>
    <w:p w14:paraId="56E5DA6B" w14:textId="77777777" w:rsidR="003259C6" w:rsidRPr="00402434" w:rsidRDefault="003259C6">
      <w:pPr>
        <w:rPr>
          <w:lang w:val="en-US"/>
        </w:rPr>
      </w:pPr>
    </w:p>
    <w:p w14:paraId="4AF9305C" w14:textId="77777777" w:rsidR="003259C6" w:rsidRPr="00402434" w:rsidRDefault="003259C6">
      <w:pPr>
        <w:rPr>
          <w:lang w:val="en-US"/>
        </w:rPr>
      </w:pPr>
    </w:p>
    <w:p w14:paraId="54C10C11" w14:textId="77777777" w:rsidR="003259C6" w:rsidRDefault="003259C6" w:rsidP="003259C6">
      <w:r w:rsidRPr="00402434">
        <w:rPr>
          <w:lang w:val="en-US"/>
        </w:rPr>
        <w:t xml:space="preserve">Dreyfus, Hubert. "Hubert Dreyfus lectures on </w:t>
      </w:r>
      <w:r w:rsidRPr="00402434">
        <w:rPr>
          <w:i/>
          <w:lang w:val="en-US"/>
        </w:rPr>
        <w:t>Being and Time."</w:t>
      </w:r>
      <w:r w:rsidRPr="00402434">
        <w:rPr>
          <w:lang w:val="en-US"/>
        </w:rPr>
        <w:t xml:space="preserve"> </w:t>
      </w:r>
      <w:r>
        <w:t xml:space="preserve">Audio. </w:t>
      </w:r>
      <w:r>
        <w:rPr>
          <w:i/>
        </w:rPr>
        <w:t>YouTube</w:t>
      </w:r>
    </w:p>
    <w:p w14:paraId="0CF8CF6E" w14:textId="77777777" w:rsidR="003259C6" w:rsidRDefault="003259C6" w:rsidP="003259C6">
      <w:r>
        <w:tab/>
      </w:r>
      <w:hyperlink r:id="rId7" w:history="1">
        <w:r w:rsidRPr="007B0487">
          <w:rPr>
            <w:rStyle w:val="Hipervnculo"/>
          </w:rPr>
          <w:t>http://youtu.be/HMdF6ueH59s</w:t>
        </w:r>
      </w:hyperlink>
    </w:p>
    <w:p w14:paraId="403A6DFA" w14:textId="77777777" w:rsidR="003259C6" w:rsidRPr="00402434" w:rsidRDefault="003259C6" w:rsidP="003259C6">
      <w:pPr>
        <w:rPr>
          <w:lang w:val="en-US"/>
        </w:rPr>
      </w:pPr>
      <w:r>
        <w:tab/>
      </w:r>
      <w:r w:rsidRPr="00402434">
        <w:rPr>
          <w:lang w:val="en-US"/>
        </w:rPr>
        <w:t>2013</w:t>
      </w:r>
    </w:p>
    <w:p w14:paraId="1C99E072" w14:textId="77777777" w:rsidR="003259C6" w:rsidRPr="00402434" w:rsidRDefault="003259C6">
      <w:pPr>
        <w:rPr>
          <w:lang w:val="en-US"/>
        </w:rPr>
      </w:pPr>
    </w:p>
    <w:p w14:paraId="564439F9" w14:textId="77777777" w:rsidR="003259C6" w:rsidRPr="00402434" w:rsidRDefault="003259C6">
      <w:pPr>
        <w:rPr>
          <w:lang w:val="en-US"/>
        </w:rPr>
      </w:pPr>
    </w:p>
    <w:p w14:paraId="1270E704" w14:textId="77777777" w:rsidR="003259C6" w:rsidRPr="00402434" w:rsidRDefault="003259C6">
      <w:pPr>
        <w:rPr>
          <w:lang w:val="en-US"/>
        </w:rPr>
      </w:pPr>
    </w:p>
    <w:p w14:paraId="105B4AF7" w14:textId="77777777" w:rsidR="00264958" w:rsidRPr="00402434" w:rsidRDefault="00264958">
      <w:pPr>
        <w:rPr>
          <w:lang w:val="en-US"/>
        </w:rPr>
      </w:pPr>
    </w:p>
    <w:p w14:paraId="19579649" w14:textId="77777777" w:rsidR="00264958" w:rsidRPr="00402434" w:rsidRDefault="00264958">
      <w:pPr>
        <w:rPr>
          <w:lang w:val="en-US"/>
        </w:rPr>
      </w:pPr>
    </w:p>
    <w:p w14:paraId="502D3CF8" w14:textId="77777777" w:rsidR="00264958" w:rsidRPr="00402434" w:rsidRDefault="00264958">
      <w:pPr>
        <w:rPr>
          <w:b/>
          <w:lang w:val="en-US"/>
        </w:rPr>
      </w:pPr>
      <w:r w:rsidRPr="00402434">
        <w:rPr>
          <w:b/>
          <w:lang w:val="en-US"/>
        </w:rPr>
        <w:t>Edited works</w:t>
      </w:r>
    </w:p>
    <w:p w14:paraId="7288D6C0" w14:textId="77777777" w:rsidR="00264958" w:rsidRPr="00402434" w:rsidRDefault="00264958">
      <w:pPr>
        <w:rPr>
          <w:b/>
          <w:lang w:val="en-US"/>
        </w:rPr>
      </w:pPr>
    </w:p>
    <w:p w14:paraId="06A369BB" w14:textId="77777777" w:rsidR="00264958" w:rsidRPr="00402434" w:rsidRDefault="00264958">
      <w:pPr>
        <w:rPr>
          <w:b/>
          <w:lang w:val="en-US"/>
        </w:rPr>
      </w:pPr>
      <w:r w:rsidRPr="00402434">
        <w:rPr>
          <w:i/>
          <w:lang w:val="en-US"/>
        </w:rPr>
        <w:t>Michel Foucault:</w:t>
      </w:r>
    </w:p>
    <w:p w14:paraId="461BE6A7" w14:textId="77777777" w:rsidR="00264958" w:rsidRPr="00402434" w:rsidRDefault="00264958">
      <w:pPr>
        <w:rPr>
          <w:b/>
          <w:lang w:val="en-US"/>
        </w:rPr>
      </w:pPr>
    </w:p>
    <w:p w14:paraId="376C6597" w14:textId="77777777" w:rsidR="00264958" w:rsidRPr="00402434" w:rsidRDefault="00264958" w:rsidP="00264958">
      <w:pPr>
        <w:rPr>
          <w:lang w:val="en-US"/>
        </w:rPr>
      </w:pPr>
      <w:r w:rsidRPr="00402434">
        <w:rPr>
          <w:lang w:val="en-US"/>
        </w:rPr>
        <w:t xml:space="preserve">Foucault, Michel. "The Subject and Power." In </w:t>
      </w:r>
      <w:r w:rsidRPr="00402434">
        <w:rPr>
          <w:i/>
          <w:lang w:val="en-US"/>
        </w:rPr>
        <w:t>Michel Foucault: Beyond Structuralism and Hermeneutics.</w:t>
      </w:r>
      <w:r w:rsidRPr="00402434">
        <w:rPr>
          <w:lang w:val="en-US"/>
        </w:rPr>
        <w:t xml:space="preserve"> Ed. P. Rabinow and H. Dreyfus. Hemel Hempstead: Harvester Wheatsheaf, 1982.</w:t>
      </w:r>
    </w:p>
    <w:p w14:paraId="5482324A" w14:textId="77777777" w:rsidR="00264958" w:rsidRPr="00402434" w:rsidRDefault="00264958">
      <w:pPr>
        <w:rPr>
          <w:lang w:val="en-US"/>
        </w:rPr>
      </w:pPr>
      <w:r w:rsidRPr="00402434">
        <w:rPr>
          <w:lang w:val="en-US"/>
        </w:rPr>
        <w:t xml:space="preserve">_____. "The Subject and Power." In Dreyfus and Rabinow, </w:t>
      </w:r>
      <w:r w:rsidRPr="00402434">
        <w:rPr>
          <w:i/>
          <w:lang w:val="en-US"/>
        </w:rPr>
        <w:t>Michel Foucault</w:t>
      </w:r>
      <w:r w:rsidRPr="00402434">
        <w:rPr>
          <w:lang w:val="en-US"/>
        </w:rPr>
        <w:t xml:space="preserve"> . 2nd ed rev. Chicago: U of Chicago P, 1983. 208-26.*</w:t>
      </w:r>
    </w:p>
    <w:p w14:paraId="21D011F5" w14:textId="77777777" w:rsidR="00264958" w:rsidRPr="00402434" w:rsidRDefault="00264958">
      <w:pPr>
        <w:rPr>
          <w:lang w:val="en-US"/>
        </w:rPr>
      </w:pPr>
    </w:p>
    <w:p w14:paraId="464DAC03" w14:textId="77777777" w:rsidR="00264958" w:rsidRPr="00402434" w:rsidRDefault="00264958" w:rsidP="00264958">
      <w:pPr>
        <w:rPr>
          <w:lang w:val="en-US"/>
        </w:rPr>
      </w:pPr>
    </w:p>
    <w:p w14:paraId="2CCCB7EC" w14:textId="77777777" w:rsidR="00264958" w:rsidRPr="00402434" w:rsidRDefault="00264958">
      <w:pPr>
        <w:rPr>
          <w:lang w:val="en-US"/>
        </w:rPr>
      </w:pPr>
    </w:p>
    <w:p w14:paraId="44B8A17D" w14:textId="77777777" w:rsidR="00264958" w:rsidRPr="00402434" w:rsidRDefault="00264958" w:rsidP="00264958">
      <w:pPr>
        <w:ind w:left="709" w:hanging="709"/>
        <w:rPr>
          <w:lang w:val="en-US"/>
        </w:rPr>
      </w:pPr>
    </w:p>
    <w:p w14:paraId="7A18208F" w14:textId="77777777" w:rsidR="00264958" w:rsidRPr="00402434" w:rsidRDefault="00264958" w:rsidP="00264958">
      <w:pPr>
        <w:ind w:left="709" w:hanging="709"/>
        <w:rPr>
          <w:lang w:val="en-US"/>
        </w:rPr>
      </w:pPr>
      <w:r w:rsidRPr="00402434">
        <w:rPr>
          <w:i/>
          <w:lang w:val="en-US"/>
        </w:rPr>
        <w:t>Companion to Phenomenology and Existentialism</w:t>
      </w:r>
      <w:r w:rsidRPr="00402434">
        <w:rPr>
          <w:lang w:val="en-US"/>
        </w:rPr>
        <w:t>:</w:t>
      </w:r>
    </w:p>
    <w:p w14:paraId="0AA5FA39" w14:textId="77777777" w:rsidR="00264958" w:rsidRPr="00402434" w:rsidRDefault="00264958">
      <w:pPr>
        <w:rPr>
          <w:lang w:val="en-US"/>
        </w:rPr>
      </w:pPr>
    </w:p>
    <w:p w14:paraId="1C7D2251" w14:textId="77777777" w:rsidR="00264958" w:rsidRPr="00402434" w:rsidRDefault="00264958" w:rsidP="00264958">
      <w:pPr>
        <w:ind w:left="709" w:hanging="709"/>
        <w:rPr>
          <w:lang w:val="en-US"/>
        </w:rPr>
      </w:pPr>
      <w:r w:rsidRPr="00402434">
        <w:rPr>
          <w:lang w:val="en-US"/>
        </w:rPr>
        <w:t xml:space="preserve">Ratcliffe, Matthew. "Phenomenology, Neuroscience and Intersubjectivity." In </w:t>
      </w:r>
      <w:r w:rsidRPr="00402434">
        <w:rPr>
          <w:i/>
          <w:lang w:val="en-US"/>
        </w:rPr>
        <w:t>Companion to Phenomenology and Existentialism</w:t>
      </w:r>
      <w:r w:rsidRPr="00402434">
        <w:rPr>
          <w:lang w:val="en-US"/>
        </w:rPr>
        <w:t>. Ed. Hubert Dreyfus and Mark Wrathall. New York: Wiley; Oxford: Blackwell, 2006. (The neuroscience example is mirror-neurons.)</w:t>
      </w:r>
    </w:p>
    <w:p w14:paraId="079A4D74" w14:textId="77777777" w:rsidR="00264958" w:rsidRPr="00402434" w:rsidRDefault="00264958">
      <w:pPr>
        <w:rPr>
          <w:lang w:val="en-US"/>
        </w:rPr>
      </w:pPr>
    </w:p>
    <w:sectPr w:rsidR="00264958" w:rsidRPr="00402434" w:rsidSect="00264958">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264958"/>
    <w:rsid w:val="003259C6"/>
    <w:rsid w:val="00402434"/>
    <w:rsid w:val="0071359D"/>
    <w:rsid w:val="00C17DED"/>
    <w:rsid w:val="00E56DFB"/>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D5D055D"/>
  <w14:defaultImageDpi w14:val="300"/>
  <w15:docId w15:val="{E818EBF0-2840-3645-9577-7AC66D64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outu.be/HMdF6ueH59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z9nEhrt5X1I" TargetMode="External"/><Relationship Id="rId5" Type="http://schemas.openxmlformats.org/officeDocument/2006/relationships/hyperlink" Target="https://youtu.be/KR1TJERFzp0" TargetMode="External"/><Relationship Id="rId4" Type="http://schemas.openxmlformats.org/officeDocument/2006/relationships/hyperlink" Target="http://www.unizar.es/departamentos/filologia_inglesa/garciala/bibliograph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from</vt:lpstr>
    </vt:vector>
  </TitlesOfParts>
  <Company>Universidad de Zaragoza</Company>
  <LinksUpToDate>false</LinksUpToDate>
  <CharactersWithSpaces>3156</CharactersWithSpaces>
  <SharedDoc>false</SharedDoc>
  <HLinks>
    <vt:vector size="18" baseType="variant">
      <vt:variant>
        <vt:i4>3145792</vt:i4>
      </vt:variant>
      <vt:variant>
        <vt:i4>6</vt:i4>
      </vt:variant>
      <vt:variant>
        <vt:i4>0</vt:i4>
      </vt:variant>
      <vt:variant>
        <vt:i4>5</vt:i4>
      </vt:variant>
      <vt:variant>
        <vt:lpwstr>http://youtu.be/HMdF6ueH59s</vt:lpwstr>
      </vt:variant>
      <vt:variant>
        <vt:lpwstr/>
      </vt:variant>
      <vt:variant>
        <vt:i4>3473472</vt:i4>
      </vt:variant>
      <vt:variant>
        <vt:i4>3</vt:i4>
      </vt:variant>
      <vt:variant>
        <vt:i4>0</vt:i4>
      </vt:variant>
      <vt:variant>
        <vt:i4>5</vt:i4>
      </vt:variant>
      <vt:variant>
        <vt:lpwstr>http://youtu.be/z9nEhrt5X1I</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3</cp:revision>
  <dcterms:created xsi:type="dcterms:W3CDTF">2018-02-04T21:29:00Z</dcterms:created>
  <dcterms:modified xsi:type="dcterms:W3CDTF">2024-10-06T10:59:00Z</dcterms:modified>
</cp:coreProperties>
</file>