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935E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935E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Ángel Xolocotzi Yáñez</w:t>
      </w:r>
    </w:p>
    <w:p w:rsidR="00C454AC" w:rsidRDefault="00C454AC"/>
    <w:p w:rsidR="00F935E9" w:rsidRPr="00F935E9" w:rsidRDefault="00F935E9">
      <w:pPr>
        <w:rPr>
          <w:sz w:val="24"/>
          <w:szCs w:val="24"/>
        </w:rPr>
      </w:pPr>
      <w:r w:rsidRPr="00F935E9">
        <w:rPr>
          <w:sz w:val="24"/>
          <w:szCs w:val="24"/>
        </w:rPr>
        <w:t>(Phenomenologist, Universidad Iberoamericana)</w:t>
      </w:r>
    </w:p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F935E9" w:rsidRPr="00E537E3" w:rsidRDefault="00F935E9" w:rsidP="00F935E9">
      <w:r>
        <w:t xml:space="preserve">Xolocotzi Yáñez, Ángel. </w:t>
      </w:r>
      <w:r w:rsidRPr="00E537E3">
        <w:t xml:space="preserve">"Fundamento, esencia y </w:t>
      </w:r>
      <w:r w:rsidRPr="00E537E3">
        <w:rPr>
          <w:i/>
        </w:rPr>
        <w:t>Ereignis.</w:t>
      </w:r>
      <w:r w:rsidRPr="00E537E3">
        <w:t xml:space="preserve"> En torno a la unidad del camino del pensar de Martin Heidegger."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733-44. (Events).</w:t>
      </w:r>
    </w:p>
    <w:p w:rsidR="00F935E9" w:rsidRDefault="00F935E9" w:rsidP="00F935E9">
      <w:r>
        <w:t xml:space="preserve">_____. "Martin Heidegger, el hombre." </w:t>
      </w:r>
      <w:r>
        <w:rPr>
          <w:i/>
        </w:rPr>
        <w:t>La Jornada (El Semanal)</w:t>
      </w:r>
      <w:r>
        <w:t xml:space="preserve"> 25 May 2007.</w:t>
      </w:r>
    </w:p>
    <w:p w:rsidR="00F935E9" w:rsidRDefault="00F935E9" w:rsidP="00F935E9">
      <w:pPr>
        <w:rPr>
          <w:color w:val="000000"/>
        </w:rPr>
      </w:pPr>
      <w:r>
        <w:tab/>
      </w:r>
      <w:hyperlink r:id="rId6" w:history="1">
        <w:r>
          <w:rPr>
            <w:rStyle w:val="Hyperlink"/>
          </w:rPr>
          <w:t>http://www.jornada.unam.mx/2007/05/27/sem-angel.html</w:t>
        </w:r>
      </w:hyperlink>
    </w:p>
    <w:p w:rsidR="00F935E9" w:rsidRDefault="00F935E9" w:rsidP="00F935E9">
      <w:pPr>
        <w:rPr>
          <w:color w:val="000000"/>
        </w:rPr>
      </w:pPr>
      <w:r>
        <w:rPr>
          <w:color w:val="000000"/>
        </w:rPr>
        <w:tab/>
        <w:t>2007-06-08</w:t>
      </w:r>
    </w:p>
    <w:p w:rsidR="00F935E9" w:rsidRDefault="00F935E9" w:rsidP="00F935E9">
      <w:pPr>
        <w:ind w:left="709" w:hanging="709"/>
      </w:pPr>
      <w:r>
        <w:t>Xolocotzi, A., and R. Gibu, eds.</w:t>
      </w:r>
      <w:r>
        <w:t xml:space="preserve"> </w:t>
      </w:r>
      <w:r>
        <w:rPr>
          <w:i/>
        </w:rPr>
        <w:t>Fenomenología del cuerpo y hermenéutica de la corporeidad.</w:t>
      </w:r>
      <w:r>
        <w:t xml:space="preserve"> Madrid: Plaza y Valdés, 2014. </w:t>
      </w:r>
      <w:bookmarkStart w:id="2" w:name="_GoBack"/>
      <w:bookmarkEnd w:id="2"/>
    </w:p>
    <w:p w:rsidR="00F935E9" w:rsidRDefault="00F935E9" w:rsidP="00F935E9">
      <w:pPr>
        <w:rPr>
          <w:color w:val="000000"/>
        </w:rPr>
      </w:pPr>
    </w:p>
    <w:p w:rsidR="00F935E9" w:rsidRDefault="00F935E9" w:rsidP="00F935E9">
      <w:pPr>
        <w:rPr>
          <w:color w:val="000000"/>
        </w:rPr>
      </w:pPr>
    </w:p>
    <w:p w:rsidR="00F935E9" w:rsidRDefault="00F935E9" w:rsidP="00F935E9">
      <w:pPr>
        <w:rPr>
          <w:color w:val="000000"/>
        </w:rPr>
      </w:pPr>
    </w:p>
    <w:p w:rsidR="00F935E9" w:rsidRDefault="00F935E9" w:rsidP="00F935E9">
      <w:pPr>
        <w:rPr>
          <w:b/>
          <w:color w:val="000000"/>
        </w:rPr>
      </w:pPr>
      <w:r>
        <w:rPr>
          <w:b/>
          <w:color w:val="000000"/>
        </w:rPr>
        <w:t>Edited works</w:t>
      </w:r>
    </w:p>
    <w:p w:rsidR="00F935E9" w:rsidRDefault="00F935E9" w:rsidP="00F935E9">
      <w:pPr>
        <w:rPr>
          <w:b/>
          <w:color w:val="000000"/>
        </w:rPr>
      </w:pPr>
    </w:p>
    <w:p w:rsidR="00F935E9" w:rsidRPr="00F935E9" w:rsidRDefault="00F935E9" w:rsidP="00F935E9">
      <w:pPr>
        <w:ind w:left="709" w:hanging="709"/>
      </w:pPr>
      <w:r>
        <w:rPr>
          <w:i/>
        </w:rPr>
        <w:t>Fenomenología del cuerpo y hermenéutica de la corporeidad</w:t>
      </w:r>
      <w:r>
        <w:rPr>
          <w:i/>
        </w:rPr>
        <w:t>:</w:t>
      </w:r>
    </w:p>
    <w:p w:rsidR="00F935E9" w:rsidRPr="00F935E9" w:rsidRDefault="00F935E9" w:rsidP="00F935E9">
      <w:pPr>
        <w:rPr>
          <w:b/>
        </w:rPr>
      </w:pPr>
    </w:p>
    <w:p w:rsidR="00F935E9" w:rsidRDefault="00F935E9" w:rsidP="00F935E9">
      <w:pPr>
        <w:ind w:left="709" w:hanging="709"/>
      </w:pPr>
      <w:r>
        <w:t xml:space="preserve">López Sáenz, Mª Carmen. "De Husserl a Merleau-Ponty: del cuerpo propio como localización de sensaciones al movimiento de la </w:t>
      </w:r>
      <w:r>
        <w:rPr>
          <w:i/>
        </w:rPr>
        <w:t xml:space="preserve">chair." </w:t>
      </w:r>
      <w:r>
        <w:t xml:space="preserve">In </w:t>
      </w:r>
      <w:r>
        <w:rPr>
          <w:i/>
        </w:rPr>
        <w:t>Fenomenología del cuerpo y hermenéutica de la corporeidad.</w:t>
      </w:r>
      <w:r>
        <w:t xml:space="preserve"> Ed. A. Xolocotzi and R. Gibu. Madrid: Plaza y Valdés, 2014. 35-82.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935E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ornada.unam.mx/2007/05/27/sem-angel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2017-07-28T16:50:00Z</dcterms:created>
  <dcterms:modified xsi:type="dcterms:W3CDTF">2017-07-28T16:50:00Z</dcterms:modified>
</cp:coreProperties>
</file>