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635" w:rsidRPr="002C48E6" w:rsidRDefault="00164635" w:rsidP="00164635">
      <w:pPr>
        <w:tabs>
          <w:tab w:val="left" w:pos="2552"/>
        </w:tabs>
        <w:jc w:val="center"/>
        <w:rPr>
          <w:sz w:val="24"/>
        </w:rPr>
      </w:pPr>
      <w:r>
        <w:rPr>
          <w:sz w:val="20"/>
        </w:rPr>
        <w:t xml:space="preserve">    </w:t>
      </w:r>
      <w:bookmarkStart w:id="0" w:name="OLE_LINK3"/>
      <w:bookmarkStart w:id="1" w:name="OLE_LINK4"/>
      <w:r w:rsidRPr="002C48E6">
        <w:rPr>
          <w:sz w:val="20"/>
        </w:rPr>
        <w:t>from</w:t>
      </w:r>
    </w:p>
    <w:p w:rsidR="00164635" w:rsidRPr="002C48E6" w:rsidRDefault="00164635" w:rsidP="00164635">
      <w:pPr>
        <w:jc w:val="center"/>
        <w:rPr>
          <w:smallCaps/>
          <w:sz w:val="24"/>
        </w:rPr>
      </w:pPr>
      <w:r w:rsidRPr="002C48E6">
        <w:rPr>
          <w:smallCaps/>
          <w:sz w:val="24"/>
        </w:rPr>
        <w:t>A Bibliography of Literary Theory, Criticism and Philology</w:t>
      </w:r>
    </w:p>
    <w:p w:rsidR="00164635" w:rsidRPr="002C48E6" w:rsidRDefault="00164635" w:rsidP="00164635">
      <w:pPr>
        <w:ind w:right="-1"/>
        <w:jc w:val="center"/>
        <w:rPr>
          <w:smallCaps/>
          <w:sz w:val="24"/>
        </w:rPr>
      </w:pPr>
      <w:hyperlink r:id="rId5" w:history="1">
        <w:r w:rsidRPr="002C48E6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164635" w:rsidRPr="002C48E6" w:rsidRDefault="00164635" w:rsidP="00164635">
      <w:pPr>
        <w:ind w:right="-1"/>
        <w:jc w:val="center"/>
        <w:rPr>
          <w:sz w:val="24"/>
        </w:rPr>
      </w:pPr>
      <w:r w:rsidRPr="002C48E6">
        <w:rPr>
          <w:sz w:val="24"/>
        </w:rPr>
        <w:t xml:space="preserve">by José Ángel </w:t>
      </w:r>
      <w:r w:rsidRPr="002C48E6">
        <w:rPr>
          <w:smallCaps/>
          <w:sz w:val="24"/>
        </w:rPr>
        <w:t>García Landa</w:t>
      </w:r>
    </w:p>
    <w:p w:rsidR="00164635" w:rsidRPr="002C48E6" w:rsidRDefault="00164635" w:rsidP="00164635">
      <w:pPr>
        <w:ind w:right="-1"/>
        <w:jc w:val="center"/>
        <w:rPr>
          <w:sz w:val="24"/>
        </w:rPr>
      </w:pPr>
      <w:r w:rsidRPr="002C48E6">
        <w:rPr>
          <w:sz w:val="24"/>
        </w:rPr>
        <w:t>(University of Zaragoza, Spain)</w:t>
      </w:r>
    </w:p>
    <w:bookmarkEnd w:id="0"/>
    <w:bookmarkEnd w:id="1"/>
    <w:p w:rsidR="00164635" w:rsidRDefault="00164635" w:rsidP="00164635">
      <w:pPr>
        <w:ind w:left="0" w:firstLine="0"/>
        <w:jc w:val="center"/>
      </w:pPr>
    </w:p>
    <w:p w:rsidR="00164635" w:rsidRDefault="00164635" w:rsidP="00164635">
      <w:pPr>
        <w:ind w:left="0" w:firstLine="0"/>
        <w:jc w:val="center"/>
      </w:pPr>
    </w:p>
    <w:p w:rsidR="00000000" w:rsidRDefault="00164635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Alexandre Kojève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b w:val="0"/>
          <w:kern w:val="0"/>
          <w:sz w:val="28"/>
        </w:rPr>
        <w:t xml:space="preserve">(1902-1968) </w:t>
      </w:r>
    </w:p>
    <w:p w:rsidR="00000000" w:rsidRDefault="00164635"/>
    <w:p w:rsidR="00000000" w:rsidRDefault="00164635">
      <w:pPr>
        <w:rPr>
          <w:sz w:val="24"/>
        </w:rPr>
      </w:pPr>
      <w:r>
        <w:rPr>
          <w:sz w:val="24"/>
        </w:rPr>
        <w:t>(Ecole Pratique des Hautes Etudes; d. while lecturing at the EEC</w:t>
      </w:r>
      <w:r>
        <w:rPr>
          <w:sz w:val="24"/>
        </w:rPr>
        <w:t xml:space="preserve">) </w:t>
      </w:r>
    </w:p>
    <w:p w:rsidR="00000000" w:rsidRDefault="00164635">
      <w:pPr>
        <w:rPr>
          <w:b/>
          <w:sz w:val="36"/>
        </w:rPr>
      </w:pPr>
    </w:p>
    <w:p w:rsidR="00000000" w:rsidRDefault="00164635">
      <w:pPr>
        <w:rPr>
          <w:b/>
          <w:sz w:val="36"/>
        </w:rPr>
      </w:pPr>
    </w:p>
    <w:p w:rsidR="00000000" w:rsidRDefault="00164635">
      <w:pPr>
        <w:rPr>
          <w:b/>
        </w:rPr>
      </w:pPr>
      <w:r>
        <w:rPr>
          <w:b/>
        </w:rPr>
        <w:t>Works</w:t>
      </w:r>
    </w:p>
    <w:p w:rsidR="00000000" w:rsidRDefault="00164635"/>
    <w:p w:rsidR="00000000" w:rsidRDefault="00164635">
      <w:r>
        <w:t>Kojève, Alexandre. (Seminars on Hegel, 1</w:t>
      </w:r>
      <w:r>
        <w:t>933-39)</w:t>
      </w:r>
    </w:p>
    <w:p w:rsidR="00000000" w:rsidRDefault="00164635">
      <w:r>
        <w:t>_____</w:t>
      </w:r>
      <w:r>
        <w:t xml:space="preserve">. </w:t>
      </w:r>
      <w:r>
        <w:rPr>
          <w:i/>
        </w:rPr>
        <w:t>Introduction to the Reading of Hegel: Lectures on the Phenomenology of Spirit.</w:t>
      </w:r>
      <w:r>
        <w:t xml:space="preserve"> Ed. Raymond Queneau.  New York: Basic Books, 1969. </w:t>
      </w:r>
    </w:p>
    <w:p w:rsidR="00000000" w:rsidRDefault="00164635">
      <w:r>
        <w:t>_____</w:t>
      </w:r>
      <w:r>
        <w:t xml:space="preserve">.  "Introduction to the Reading of Hegel."  In </w:t>
      </w:r>
      <w:r>
        <w:rPr>
          <w:i/>
        </w:rPr>
        <w:t xml:space="preserve">Deconstruction in Context.  </w:t>
      </w:r>
      <w:r>
        <w:t>Ed. Mark C. Taylor</w:t>
      </w:r>
      <w:r>
        <w:rPr>
          <w:i/>
        </w:rPr>
        <w:t>.</w:t>
      </w:r>
      <w:r>
        <w:t xml:space="preserve">   Chicago:</w:t>
      </w:r>
      <w:r>
        <w:t xml:space="preserve"> U of Chicago P, 1986.  98-121.</w:t>
      </w:r>
    </w:p>
    <w:p w:rsidR="00000000" w:rsidRDefault="00164635">
      <w:r>
        <w:t>_____</w:t>
      </w:r>
      <w:r>
        <w:t xml:space="preserve">.  </w:t>
      </w:r>
      <w:r>
        <w:rPr>
          <w:i/>
        </w:rPr>
        <w:t>Essai d'une histoire raisonnée de la philosophie païenne.</w:t>
      </w:r>
      <w:r>
        <w:t>   3 vols.  Paris: Gallimard, 1968, 1972, 1973.</w:t>
      </w:r>
    </w:p>
    <w:p w:rsidR="00000000" w:rsidRDefault="00164635">
      <w:r>
        <w:t>_____</w:t>
      </w:r>
      <w:r>
        <w:t xml:space="preserve">.  </w:t>
      </w:r>
      <w:r>
        <w:rPr>
          <w:i/>
        </w:rPr>
        <w:t>Kant.</w:t>
      </w:r>
      <w:r>
        <w:t xml:space="preserve">   Paris: Gallimard, 1973.</w:t>
      </w:r>
    </w:p>
    <w:p w:rsidR="00000000" w:rsidRDefault="00164635">
      <w:r>
        <w:t>_____</w:t>
      </w:r>
      <w:r>
        <w:t xml:space="preserve">.  </w:t>
      </w:r>
      <w:r>
        <w:rPr>
          <w:i/>
        </w:rPr>
        <w:t>Le concept, le temps, le discours.</w:t>
      </w:r>
      <w:r>
        <w:t xml:space="preserve">  Paris: Gallimard, 1990.  </w:t>
      </w:r>
    </w:p>
    <w:p w:rsidR="00000000" w:rsidRDefault="00164635">
      <w:r>
        <w:t>_____</w:t>
      </w:r>
      <w:r>
        <w:t xml:space="preserve">.  </w:t>
      </w:r>
      <w:r>
        <w:rPr>
          <w:i/>
        </w:rPr>
        <w:t>L'Idée du déterminisme dans la physique classique et dans la physique moderne.</w:t>
      </w:r>
      <w:r>
        <w:t xml:space="preserve">  Paris: Le livre de poche, 1990.</w:t>
      </w:r>
    </w:p>
    <w:p w:rsidR="00000000" w:rsidRDefault="00164635">
      <w:r>
        <w:t>_____</w:t>
      </w:r>
      <w:r>
        <w:t xml:space="preserve">.  "L'Empire latin: esquisse d'une doctrine de la politique française."  </w:t>
      </w:r>
      <w:r>
        <w:rPr>
          <w:i/>
        </w:rPr>
        <w:t>La règle du jeu</w:t>
      </w:r>
      <w:r>
        <w:t xml:space="preserve">  1 (1990).</w:t>
      </w:r>
    </w:p>
    <w:p w:rsidR="00000000" w:rsidRDefault="00164635">
      <w:r>
        <w:t xml:space="preserve">Strauss, Leo. </w:t>
      </w:r>
      <w:r>
        <w:rPr>
          <w:i/>
        </w:rPr>
        <w:t>On Tyranny: Includ</w:t>
      </w:r>
      <w:r>
        <w:rPr>
          <w:i/>
        </w:rPr>
        <w:t>ing the Strauss-Kojève Correspondence.</w:t>
      </w:r>
      <w:r>
        <w:t xml:space="preserve"> Ed. Victor Gourevitch and Michael Roth. New York: Free Press, 1993. </w:t>
      </w:r>
    </w:p>
    <w:p w:rsidR="00000000" w:rsidRDefault="00164635">
      <w:r>
        <w:t>_____</w:t>
      </w:r>
      <w:r>
        <w:t xml:space="preserve">. </w:t>
      </w:r>
      <w:r>
        <w:rPr>
          <w:i/>
        </w:rPr>
        <w:t>Sobre la tiranía.</w:t>
      </w:r>
      <w:r>
        <w:t xml:space="preserve"> 1948. Ediciones Encuentro, 2005. (Includes Kojève's commentary on Leo Strauss).</w:t>
      </w:r>
    </w:p>
    <w:p w:rsidR="00000000" w:rsidRDefault="00164635"/>
    <w:p w:rsidR="00000000" w:rsidRDefault="00164635"/>
    <w:p w:rsidR="00000000" w:rsidRDefault="00164635">
      <w:pPr>
        <w:rPr>
          <w:b/>
        </w:rPr>
      </w:pPr>
      <w:r>
        <w:rPr>
          <w:b/>
        </w:rPr>
        <w:t>Criticism</w:t>
      </w:r>
    </w:p>
    <w:p w:rsidR="00000000" w:rsidRDefault="00164635">
      <w:pPr>
        <w:rPr>
          <w:b/>
        </w:rPr>
      </w:pPr>
    </w:p>
    <w:p w:rsidR="00000000" w:rsidRDefault="00164635">
      <w:r>
        <w:t>Rabaté, Jean-Michel. "The Rece</w:t>
      </w:r>
      <w:r>
        <w:t xml:space="preserve">ption of Hegel </w:t>
      </w:r>
      <w:bookmarkStart w:id="2" w:name="_GoBack"/>
      <w:bookmarkEnd w:id="2"/>
      <w:r>
        <w:t xml:space="preserve">and Heidegger in France: Alexandre Kojève (1902-1968), Jean Hyppolite (1907-1968), Maurice Merleau-Ponty (1908-1961)." In </w:t>
      </w:r>
      <w:r>
        <w:rPr>
          <w:i/>
        </w:rPr>
        <w:t xml:space="preserve">The Edinburgh </w:t>
      </w:r>
      <w:r>
        <w:rPr>
          <w:i/>
        </w:rPr>
        <w:lastRenderedPageBreak/>
        <w:t>Encyclopaedia of Modern Criticism and Theory.</w:t>
      </w:r>
      <w:r>
        <w:t xml:space="preserve"> Ed. Julian Wolfreys et al. Edinburgh: Edinburgh UP, 2002. 2</w:t>
      </w:r>
      <w:r>
        <w:t>06-12.*</w:t>
      </w:r>
    </w:p>
    <w:p w:rsidR="00000000" w:rsidRDefault="00164635"/>
    <w:sectPr w:rsidR="00000000" w:rsidSect="00164635">
      <w:pgSz w:w="11880" w:h="16800"/>
      <w:pgMar w:top="1418" w:right="1532" w:bottom="1418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35"/>
    <w:rsid w:val="0016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4635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4635"/>
    <w:rPr>
      <w:rFonts w:ascii="Lucida Grande" w:hAnsi="Lucida Grande" w:cs="Lucida Grande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noProof/>
      <w:sz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64635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64635"/>
    <w:rPr>
      <w:rFonts w:ascii="Lucida Grande" w:hAnsi="Lucida Grande" w:cs="Lucida Grande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1482</Characters>
  <Application>Microsoft Macintosh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1739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</cp:lastModifiedBy>
  <cp:revision>2</cp:revision>
  <dcterms:created xsi:type="dcterms:W3CDTF">2019-04-18T15:49:00Z</dcterms:created>
  <dcterms:modified xsi:type="dcterms:W3CDTF">2019-04-18T15:49:00Z</dcterms:modified>
</cp:coreProperties>
</file>