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22095A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P. Heelas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22095A" w:rsidRDefault="0022095A" w:rsidP="0022095A">
      <w:pPr>
        <w:ind w:left="709" w:hanging="709"/>
      </w:pPr>
      <w:r>
        <w:t>Heelas, P., and A. Lock, eds.</w:t>
      </w:r>
      <w:r w:rsidRPr="00894F2B">
        <w:t xml:space="preserve"> </w:t>
      </w:r>
      <w:r w:rsidRPr="00894F2B">
        <w:rPr>
          <w:i/>
        </w:rPr>
        <w:t>Indigenous Psychologies.</w:t>
      </w:r>
      <w:r w:rsidRPr="00894F2B">
        <w:t xml:space="preserve"> London: Routledge &amp; Kegan Paul, 1984.</w:t>
      </w:r>
    </w:p>
    <w:p w:rsidR="0022095A" w:rsidRPr="00163E59" w:rsidRDefault="0022095A" w:rsidP="0022095A">
      <w:pPr>
        <w:rPr>
          <w:bCs/>
          <w:lang w:val="en-US"/>
        </w:rPr>
      </w:pPr>
      <w:r w:rsidRPr="00163E59">
        <w:rPr>
          <w:bCs/>
          <w:lang w:val="en-US"/>
        </w:rPr>
        <w:t xml:space="preserve">Heelas, P., S. Lash, and P. Moris, eds. </w:t>
      </w:r>
      <w:r w:rsidRPr="00163E59">
        <w:rPr>
          <w:bCs/>
          <w:i/>
          <w:lang w:val="en-US"/>
        </w:rPr>
        <w:t>De-Traditionalization: Critical Reflections on Authority and Id</w:t>
      </w:r>
      <w:bookmarkStart w:id="2" w:name="_GoBack"/>
      <w:bookmarkEnd w:id="2"/>
      <w:r w:rsidRPr="00163E59">
        <w:rPr>
          <w:bCs/>
          <w:i/>
          <w:lang w:val="en-US"/>
        </w:rPr>
        <w:t>entity.</w:t>
      </w:r>
      <w:r w:rsidRPr="00163E59">
        <w:rPr>
          <w:bCs/>
          <w:lang w:val="en-US"/>
        </w:rPr>
        <w:t xml:space="preserve"> Oxford: Blackwell, 1996.</w:t>
      </w:r>
    </w:p>
    <w:p w:rsidR="0022095A" w:rsidRDefault="0022095A" w:rsidP="0022095A">
      <w:pPr>
        <w:ind w:left="709" w:hanging="709"/>
      </w:pPr>
    </w:p>
    <w:p w:rsidR="0022095A" w:rsidRDefault="0022095A" w:rsidP="0022095A">
      <w:pPr>
        <w:ind w:left="709" w:hanging="709"/>
      </w:pPr>
    </w:p>
    <w:p w:rsidR="0022095A" w:rsidRDefault="0022095A" w:rsidP="0022095A">
      <w:pPr>
        <w:ind w:left="709" w:hanging="709"/>
      </w:pPr>
    </w:p>
    <w:p w:rsidR="0022095A" w:rsidRDefault="0022095A" w:rsidP="0022095A">
      <w:pPr>
        <w:ind w:left="709" w:hanging="709"/>
      </w:pPr>
    </w:p>
    <w:p w:rsidR="0022095A" w:rsidRDefault="0022095A" w:rsidP="0022095A">
      <w:pPr>
        <w:ind w:left="709" w:hanging="709"/>
        <w:rPr>
          <w:b/>
        </w:rPr>
      </w:pPr>
      <w:r>
        <w:rPr>
          <w:b/>
        </w:rPr>
        <w:t>Edited works</w:t>
      </w:r>
    </w:p>
    <w:p w:rsidR="0022095A" w:rsidRDefault="0022095A" w:rsidP="0022095A">
      <w:pPr>
        <w:ind w:left="709" w:hanging="709"/>
        <w:rPr>
          <w:b/>
        </w:rPr>
      </w:pPr>
    </w:p>
    <w:p w:rsidR="0022095A" w:rsidRPr="00894F2B" w:rsidRDefault="0022095A" w:rsidP="0022095A">
      <w:pPr>
        <w:ind w:left="709" w:hanging="709"/>
      </w:pPr>
      <w:r w:rsidRPr="00894F2B">
        <w:rPr>
          <w:i/>
        </w:rPr>
        <w:t>Indigenous Psychologies</w:t>
      </w:r>
      <w:r>
        <w:rPr>
          <w:i/>
        </w:rPr>
        <w:t>:</w:t>
      </w:r>
    </w:p>
    <w:p w:rsidR="0022095A" w:rsidRDefault="0022095A" w:rsidP="0022095A">
      <w:pPr>
        <w:ind w:left="709" w:hanging="709"/>
      </w:pPr>
    </w:p>
    <w:p w:rsidR="0022095A" w:rsidRPr="00894F2B" w:rsidRDefault="0022095A" w:rsidP="0022095A">
      <w:pPr>
        <w:ind w:left="709" w:hanging="709"/>
      </w:pPr>
      <w:r w:rsidRPr="00894F2B">
        <w:t xml:space="preserve">Harré, R. "Psychological Variety." In </w:t>
      </w:r>
      <w:r w:rsidRPr="00894F2B">
        <w:rPr>
          <w:i/>
        </w:rPr>
        <w:t>Indigenous Psychologies.</w:t>
      </w:r>
      <w:r w:rsidRPr="00894F2B">
        <w:t xml:space="preserve"> Ed. P. Heelas and A. Lock. London: Routledge &amp; Kegan Paul, 1984.</w:t>
      </w:r>
    </w:p>
    <w:p w:rsidR="0022095A" w:rsidRPr="00894F2B" w:rsidRDefault="0022095A" w:rsidP="0022095A">
      <w:pPr>
        <w:ind w:left="709" w:hanging="709"/>
      </w:pP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2095A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729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2015-09-14T19:24:00Z</dcterms:created>
  <dcterms:modified xsi:type="dcterms:W3CDTF">2015-09-14T19:24:00Z</dcterms:modified>
</cp:coreProperties>
</file>