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DB5" w:rsidRPr="00F50959" w:rsidRDefault="00920DB5" w:rsidP="00920DB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920DB5" w:rsidRPr="003544E6" w:rsidRDefault="00920DB5" w:rsidP="00920DB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920DB5" w:rsidRPr="003544E6" w:rsidRDefault="00920DB5" w:rsidP="00920DB5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920DB5" w:rsidRPr="003544E6" w:rsidRDefault="00920DB5" w:rsidP="00920DB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920DB5" w:rsidRPr="00E23AE4" w:rsidRDefault="00920DB5" w:rsidP="00920DB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23AE4">
        <w:rPr>
          <w:sz w:val="24"/>
          <w:lang w:val="en-US"/>
        </w:rPr>
        <w:t>(University of Zaragoza, Spain)</w:t>
      </w:r>
    </w:p>
    <w:p w:rsidR="00920DB5" w:rsidRPr="00E23AE4" w:rsidRDefault="00920DB5" w:rsidP="00920DB5">
      <w:pPr>
        <w:jc w:val="center"/>
        <w:rPr>
          <w:sz w:val="24"/>
          <w:lang w:val="en-US"/>
        </w:rPr>
      </w:pPr>
    </w:p>
    <w:p w:rsidR="00F80659" w:rsidRPr="00920DB5" w:rsidRDefault="00920DB5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F80659" w:rsidRPr="00920DB5" w:rsidRDefault="0019146B" w:rsidP="00F80659">
      <w:pPr>
        <w:pStyle w:val="Ttulo1"/>
        <w:rPr>
          <w:rFonts w:ascii="Times" w:hAnsi="Times"/>
          <w:smallCaps/>
          <w:sz w:val="36"/>
          <w:lang w:val="en-US"/>
        </w:rPr>
      </w:pPr>
      <w:r w:rsidRPr="00920DB5">
        <w:rPr>
          <w:rFonts w:ascii="Times" w:hAnsi="Times"/>
          <w:smallCaps/>
          <w:sz w:val="36"/>
          <w:lang w:val="en-US"/>
        </w:rPr>
        <w:t>Steven Seidman</w:t>
      </w:r>
    </w:p>
    <w:p w:rsidR="00F80659" w:rsidRPr="00920DB5" w:rsidRDefault="00920DB5">
      <w:pPr>
        <w:rPr>
          <w:lang w:val="en-US"/>
        </w:rPr>
      </w:pPr>
    </w:p>
    <w:p w:rsidR="00F80659" w:rsidRPr="00920DB5" w:rsidRDefault="0019146B">
      <w:pPr>
        <w:rPr>
          <w:sz w:val="24"/>
          <w:lang w:val="en-US"/>
        </w:rPr>
      </w:pPr>
      <w:r w:rsidRPr="00920DB5">
        <w:rPr>
          <w:sz w:val="24"/>
          <w:lang w:val="en-US"/>
        </w:rPr>
        <w:t>(Dpt. of Sociology, SUNY Albany)</w:t>
      </w:r>
    </w:p>
    <w:p w:rsidR="00F80659" w:rsidRPr="00920DB5" w:rsidRDefault="00920DB5">
      <w:pPr>
        <w:rPr>
          <w:lang w:val="en-US"/>
        </w:rPr>
      </w:pPr>
    </w:p>
    <w:p w:rsidR="00F80659" w:rsidRPr="00920DB5" w:rsidRDefault="00920DB5">
      <w:pPr>
        <w:rPr>
          <w:lang w:val="en-US"/>
        </w:rPr>
      </w:pPr>
    </w:p>
    <w:p w:rsidR="00F80659" w:rsidRPr="00920DB5" w:rsidRDefault="0019146B">
      <w:pPr>
        <w:rPr>
          <w:b/>
          <w:lang w:val="en-US"/>
        </w:rPr>
      </w:pPr>
      <w:r w:rsidRPr="00920DB5">
        <w:rPr>
          <w:b/>
          <w:lang w:val="en-US"/>
        </w:rPr>
        <w:t>Works</w:t>
      </w:r>
    </w:p>
    <w:p w:rsidR="00F80659" w:rsidRPr="00920DB5" w:rsidRDefault="00920DB5">
      <w:pPr>
        <w:rPr>
          <w:lang w:val="en-US"/>
        </w:rPr>
      </w:pPr>
    </w:p>
    <w:p w:rsidR="00F80659" w:rsidRDefault="0019146B">
      <w:r w:rsidRPr="00920DB5">
        <w:rPr>
          <w:lang w:val="en-US"/>
        </w:rPr>
        <w:t xml:space="preserve">Seidman, Steven. "Postmodern Social Theory as Narrative with a Moral Intent." In </w:t>
      </w:r>
      <w:r w:rsidRPr="00920DB5">
        <w:rPr>
          <w:i/>
          <w:lang w:val="en-US"/>
        </w:rPr>
        <w:t>Postmodernism and Social Theory: The Debate over General Theory.</w:t>
      </w:r>
      <w:r w:rsidRPr="00920DB5">
        <w:rPr>
          <w:lang w:val="en-US"/>
        </w:rPr>
        <w:t xml:space="preserve"> </w:t>
      </w:r>
      <w:r>
        <w:t>Ed. Steven Seidman and David G. Wagner. Cambridge (MA): Blackwell, 1992. 47-81.*</w:t>
      </w:r>
    </w:p>
    <w:p w:rsidR="00F80659" w:rsidRDefault="0019146B">
      <w:r>
        <w:t xml:space="preserve">Seidman, Steven, and David G. Wagner , eds. </w:t>
      </w:r>
      <w:r>
        <w:rPr>
          <w:i/>
        </w:rPr>
        <w:t>Postmodernism and Social Theory: The Debate over General Theory.</w:t>
      </w:r>
      <w:r>
        <w:t xml:space="preserve"> Cambridge (MA) and Oxford (UK): Blackwell, 1992.*</w:t>
      </w:r>
    </w:p>
    <w:p w:rsidR="00F80659" w:rsidRDefault="0019146B">
      <w:r>
        <w:t xml:space="preserve">Seidman, Steven, and Linda Nicholson, eds. </w:t>
      </w:r>
      <w:r>
        <w:rPr>
          <w:i/>
        </w:rPr>
        <w:t>Social Postmodernism: Beyond Identity Politics.</w:t>
      </w:r>
      <w:r>
        <w:t xml:space="preserve"> Cambridge: Cambridge UP, 1995.</w:t>
      </w:r>
    </w:p>
    <w:p w:rsidR="00F80659" w:rsidRDefault="00920DB5"/>
    <w:p w:rsidR="00F80659" w:rsidRDefault="00920DB5"/>
    <w:p w:rsidR="00F80659" w:rsidRDefault="00920DB5"/>
    <w:p w:rsidR="00F80659" w:rsidRDefault="0019146B">
      <w:pPr>
        <w:rPr>
          <w:b/>
        </w:rPr>
      </w:pPr>
      <w:r>
        <w:rPr>
          <w:b/>
        </w:rPr>
        <w:t>Edited works</w:t>
      </w:r>
    </w:p>
    <w:p w:rsidR="00F80659" w:rsidRPr="000B6B3D" w:rsidRDefault="00920DB5">
      <w:pPr>
        <w:rPr>
          <w:b/>
        </w:rPr>
      </w:pPr>
    </w:p>
    <w:p w:rsidR="00F80659" w:rsidRDefault="0019146B">
      <w:r>
        <w:rPr>
          <w:i/>
        </w:rPr>
        <w:t>Postmodernism and Social Theory: The Debate over General Theory:</w:t>
      </w:r>
    </w:p>
    <w:p w:rsidR="00F80659" w:rsidRDefault="00920DB5"/>
    <w:p w:rsidR="00F80659" w:rsidRDefault="0019146B">
      <w:r>
        <w:t xml:space="preserve">Lemert, Charles. "General Social Theory, Irony, Postmodernism." In </w:t>
      </w:r>
      <w:r>
        <w:rPr>
          <w:i/>
        </w:rPr>
        <w:t>Postmodernism and Social Theory: The Debate over General Theory.</w:t>
      </w:r>
      <w:r>
        <w:t xml:space="preserve"> Ed. Steven Seidman and David G. Wagner. Cambridge (MA): Blackwell, 1992. 17-46.*</w:t>
      </w:r>
    </w:p>
    <w:p w:rsidR="00F80659" w:rsidRDefault="0019146B">
      <w:r>
        <w:t xml:space="preserve">Calhoun, Craig. "Culture, History, and the Problem of Specificity in Social Theory." In </w:t>
      </w:r>
      <w:r>
        <w:rPr>
          <w:i/>
        </w:rPr>
        <w:t>Postmodernism and Social Theory: The Debate over General Theory.</w:t>
      </w:r>
      <w:r>
        <w:t xml:space="preserve"> Ed. Steven Seidman and David G. Wagner. Cambridge (MA): Blackwell, 1992. 244-88.*</w:t>
      </w:r>
    </w:p>
    <w:p w:rsidR="00F80659" w:rsidRDefault="0019146B">
      <w:r>
        <w:t xml:space="preserve">Alexander, Jeffrey. "General Theory in the Postpositivist Mode: The 'Epistemological Dilemma' and the Search for Present Reason." In </w:t>
      </w:r>
      <w:r>
        <w:rPr>
          <w:i/>
        </w:rPr>
        <w:t>Postmodernism and Social Theory: The Debate over General Theory.</w:t>
      </w:r>
      <w:r>
        <w:t xml:space="preserve"> Ed. Steven Seidman and David G. Wagner. Cambridge (MA): Blackwell, 1992. 322-68.*</w:t>
      </w:r>
    </w:p>
    <w:p w:rsidR="00F80659" w:rsidRDefault="00920DB5"/>
    <w:p w:rsidR="00F80659" w:rsidRDefault="00920DB5" w:rsidP="00F80659"/>
    <w:p w:rsidR="00F80659" w:rsidRDefault="00920DB5"/>
    <w:sectPr w:rsidR="00F80659" w:rsidSect="00F80659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9146B"/>
    <w:rsid w:val="00920DB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115E80E-93CC-CC40-A702-DA3D408B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1569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</cp:revision>
  <dcterms:created xsi:type="dcterms:W3CDTF">2019-01-01T19:46:00Z</dcterms:created>
  <dcterms:modified xsi:type="dcterms:W3CDTF">2022-03-08T09:20:00Z</dcterms:modified>
</cp:coreProperties>
</file>