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7F" w:rsidRPr="00213AF0" w:rsidRDefault="00E66D7F" w:rsidP="00E66D7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1110A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E66D7F" w:rsidRDefault="00E66D7F" w:rsidP="00E66D7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E66D7F" w:rsidRPr="004D3A63" w:rsidRDefault="00E66D7F" w:rsidP="00E66D7F">
      <w:pPr>
        <w:jc w:val="center"/>
        <w:rPr>
          <w:sz w:val="24"/>
          <w:lang w:val="es-ES"/>
        </w:rPr>
      </w:pPr>
      <w:hyperlink r:id="rId4" w:history="1">
        <w:r w:rsidRPr="004D3A63">
          <w:rPr>
            <w:rStyle w:val="Hipervnculo"/>
            <w:sz w:val="24"/>
            <w:lang w:val="es-ES"/>
          </w:rPr>
          <w:t>http://bit.ly/abibliog</w:t>
        </w:r>
      </w:hyperlink>
      <w:r w:rsidRPr="004D3A63">
        <w:rPr>
          <w:sz w:val="24"/>
          <w:lang w:val="es-ES"/>
        </w:rPr>
        <w:t xml:space="preserve"> </w:t>
      </w:r>
    </w:p>
    <w:p w:rsidR="00E66D7F" w:rsidRPr="00095625" w:rsidRDefault="00E66D7F" w:rsidP="00E66D7F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E66D7F" w:rsidRPr="00FE763C" w:rsidRDefault="00E66D7F" w:rsidP="00E66D7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E763C">
        <w:rPr>
          <w:sz w:val="24"/>
          <w:lang w:val="en-US"/>
        </w:rPr>
        <w:t>(University of Zaragoza, Spain)</w:t>
      </w:r>
    </w:p>
    <w:p w:rsidR="00E66D7F" w:rsidRPr="00FE763C" w:rsidRDefault="00E66D7F" w:rsidP="00E66D7F">
      <w:pPr>
        <w:jc w:val="center"/>
        <w:rPr>
          <w:lang w:val="en-US"/>
        </w:rPr>
      </w:pPr>
    </w:p>
    <w:p w:rsidR="008A28E9" w:rsidRPr="00457EF1" w:rsidRDefault="008A28E9">
      <w:pPr>
        <w:jc w:val="center"/>
        <w:rPr>
          <w:lang w:val="en-US"/>
        </w:rPr>
      </w:pPr>
    </w:p>
    <w:p w:rsidR="008A28E9" w:rsidRPr="00457EF1" w:rsidRDefault="008A28E9">
      <w:pPr>
        <w:rPr>
          <w:b/>
          <w:smallCaps/>
          <w:sz w:val="48"/>
          <w:szCs w:val="48"/>
          <w:lang w:val="en-US"/>
        </w:rPr>
      </w:pPr>
      <w:r w:rsidRPr="00457EF1">
        <w:rPr>
          <w:b/>
          <w:smallCaps/>
          <w:sz w:val="36"/>
          <w:szCs w:val="36"/>
          <w:lang w:val="en-US"/>
        </w:rPr>
        <w:t>Felicity Hand Cranham</w:t>
      </w:r>
      <w:r w:rsidRPr="00457EF1">
        <w:rPr>
          <w:b/>
          <w:smallCaps/>
          <w:sz w:val="48"/>
          <w:szCs w:val="48"/>
          <w:lang w:val="en-US"/>
        </w:rPr>
        <w:tab/>
      </w:r>
    </w:p>
    <w:p w:rsidR="008A28E9" w:rsidRPr="00457EF1" w:rsidRDefault="008A28E9">
      <w:pPr>
        <w:rPr>
          <w:b/>
          <w:smallCaps/>
          <w:sz w:val="48"/>
          <w:szCs w:val="48"/>
          <w:lang w:val="en-US"/>
        </w:rPr>
      </w:pPr>
      <w:bookmarkStart w:id="2" w:name="_GoBack"/>
      <w:bookmarkEnd w:id="2"/>
    </w:p>
    <w:p w:rsidR="008A28E9" w:rsidRPr="00A91DAF" w:rsidRDefault="008A28E9">
      <w:pPr>
        <w:rPr>
          <w:sz w:val="24"/>
          <w:szCs w:val="24"/>
        </w:rPr>
      </w:pPr>
      <w:r w:rsidRPr="00C9292A">
        <w:rPr>
          <w:sz w:val="24"/>
        </w:rPr>
        <w:t>(</w:t>
      </w:r>
      <w:r w:rsidR="00E66D7F">
        <w:rPr>
          <w:sz w:val="24"/>
        </w:rPr>
        <w:t xml:space="preserve">Anglo-Spanish </w:t>
      </w:r>
      <w:r w:rsidRPr="00C9292A">
        <w:rPr>
          <w:sz w:val="24"/>
        </w:rPr>
        <w:t>Anglist, U Autònoma de Barcelona</w:t>
      </w:r>
      <w:r w:rsidR="00A91DAF" w:rsidRPr="00A91DAF">
        <w:rPr>
          <w:sz w:val="24"/>
          <w:szCs w:val="24"/>
        </w:rPr>
        <w:t xml:space="preserve">; </w:t>
      </w:r>
      <w:hyperlink r:id="rId5" w:history="1">
        <w:r w:rsidR="00A91DAF" w:rsidRPr="00A91DAF">
          <w:rPr>
            <w:rStyle w:val="Hipervnculo"/>
            <w:sz w:val="24"/>
            <w:szCs w:val="24"/>
          </w:rPr>
          <w:t>felicity.hand@uab.cat</w:t>
        </w:r>
      </w:hyperlink>
      <w:r w:rsidR="00A91DAF" w:rsidRPr="00A91DAF">
        <w:rPr>
          <w:sz w:val="24"/>
          <w:szCs w:val="24"/>
        </w:rPr>
        <w:t>)</w:t>
      </w:r>
    </w:p>
    <w:p w:rsidR="008A28E9" w:rsidRPr="00A91DAF" w:rsidRDefault="008A28E9">
      <w:pPr>
        <w:rPr>
          <w:sz w:val="24"/>
          <w:szCs w:val="24"/>
        </w:rPr>
      </w:pPr>
    </w:p>
    <w:p w:rsidR="008A28E9" w:rsidRDefault="008A28E9"/>
    <w:p w:rsidR="008A28E9" w:rsidRPr="00457EF1" w:rsidRDefault="008A28E9">
      <w:pPr>
        <w:rPr>
          <w:lang w:val="en-US"/>
        </w:rPr>
      </w:pPr>
      <w:r w:rsidRPr="00457EF1">
        <w:rPr>
          <w:b/>
          <w:lang w:val="en-US"/>
        </w:rPr>
        <w:t>Works</w:t>
      </w:r>
    </w:p>
    <w:p w:rsidR="008A28E9" w:rsidRPr="00457EF1" w:rsidRDefault="008A28E9">
      <w:pPr>
        <w:rPr>
          <w:lang w:val="en-US"/>
        </w:rPr>
      </w:pP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Hand Cranham, Felicity. "Perspective and Voice in Salman Rushdie's </w:t>
      </w:r>
      <w:r w:rsidRPr="00457EF1">
        <w:rPr>
          <w:i/>
          <w:lang w:val="en-US"/>
        </w:rPr>
        <w:t>Midnight's Children."</w:t>
      </w:r>
      <w:r w:rsidRPr="00457EF1">
        <w:rPr>
          <w:lang w:val="en-US"/>
        </w:rPr>
        <w:t xml:space="preserve"> </w:t>
      </w:r>
      <w:r w:rsidRPr="00457EF1">
        <w:rPr>
          <w:i/>
          <w:lang w:val="en-US"/>
        </w:rPr>
        <w:t>Anuari d'Anglès</w:t>
      </w:r>
      <w:r w:rsidRPr="00457EF1">
        <w:rPr>
          <w:lang w:val="en-US"/>
        </w:rPr>
        <w:t xml:space="preserve"> 13 (1992): 61-8.*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_____. "Shrouded in Tradition: Arranged Marriages among Asians in Great Britain."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457EF1">
        <w:rPr>
          <w:lang w:val="en-US"/>
        </w:rPr>
        <w:t>187-92.*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_____."Overturning Imperial Views: A Talk with Hanif Kureishi." </w:t>
      </w:r>
      <w:r w:rsidRPr="00457EF1">
        <w:rPr>
          <w:i/>
          <w:lang w:val="en-US"/>
        </w:rPr>
        <w:t>BELLS</w:t>
      </w:r>
      <w:r w:rsidRPr="00457EF1">
        <w:rPr>
          <w:lang w:val="en-US"/>
        </w:rPr>
        <w:t xml:space="preserve"> 5 (1994): 165-70.*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_____. "A Talk with David Dabydeen." </w:t>
      </w:r>
      <w:r w:rsidRPr="00457EF1">
        <w:rPr>
          <w:i/>
          <w:lang w:val="en-US"/>
        </w:rPr>
        <w:t>Links and Letters</w:t>
      </w:r>
      <w:r w:rsidRPr="00457EF1">
        <w:rPr>
          <w:lang w:val="en-US"/>
        </w:rPr>
        <w:t xml:space="preserve"> 2 (1995): 79-86.*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_____. "Who Says You're British? From Scientific Racism to Cultural Exclusion." In </w:t>
      </w:r>
      <w:r w:rsidRPr="00457EF1">
        <w:rPr>
          <w:i/>
          <w:lang w:val="en-US"/>
        </w:rPr>
        <w:t>Culture and Power.</w:t>
      </w:r>
      <w:r w:rsidRPr="00457EF1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457EF1">
        <w:rPr>
          <w:lang w:val="en-US"/>
        </w:rPr>
        <w:t>137-52.*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_____. "In the Shadow of the Mutiny: Reflections on Two Post-Independence Novels on the 1857 Uprising." In Onega, </w:t>
      </w:r>
      <w:r w:rsidRPr="00457EF1">
        <w:rPr>
          <w:i/>
          <w:lang w:val="en-US"/>
        </w:rPr>
        <w:t>Telling Histories: Narrativizing History, Historicizing Literature.</w:t>
      </w:r>
      <w:r w:rsidRPr="00457EF1">
        <w:rPr>
          <w:lang w:val="en-US"/>
        </w:rPr>
        <w:t xml:space="preserve"> Amsterdam: Rodopi, 1995. 61-70.*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_____. "Volar y huír." (Salman Rushdie). </w:t>
      </w:r>
      <w:r w:rsidRPr="00457EF1">
        <w:rPr>
          <w:i/>
          <w:lang w:val="en-US"/>
        </w:rPr>
        <w:t xml:space="preserve">Quimera </w:t>
      </w:r>
      <w:r w:rsidRPr="00457EF1">
        <w:rPr>
          <w:lang w:val="en-US"/>
        </w:rPr>
        <w:t>147 (May 1996): 34-36.*</w:t>
      </w:r>
    </w:p>
    <w:p w:rsidR="008A28E9" w:rsidRDefault="008A28E9">
      <w:r w:rsidRPr="00457EF1">
        <w:rPr>
          <w:lang w:val="en-US"/>
        </w:rPr>
        <w:t xml:space="preserve">_____. "Class in a 'Classless' Society."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757-60.*</w:t>
      </w:r>
    </w:p>
    <w:p w:rsidR="008A28E9" w:rsidRPr="00457EF1" w:rsidRDefault="008A28E9">
      <w:pPr>
        <w:rPr>
          <w:lang w:val="en-US"/>
        </w:rPr>
      </w:pPr>
      <w:r>
        <w:t xml:space="preserve">_____. Rev. of </w:t>
      </w:r>
      <w:r>
        <w:rPr>
          <w:i/>
        </w:rPr>
        <w:t>Dancing to History's Tune: History, Myth and Politics in Ireland.</w:t>
      </w:r>
      <w:r>
        <w:t xml:space="preserve"> </w:t>
      </w:r>
      <w:r w:rsidRPr="00457EF1">
        <w:rPr>
          <w:lang w:val="en-US"/>
        </w:rPr>
        <w:t xml:space="preserve">By Brian Walker. </w:t>
      </w:r>
      <w:r w:rsidRPr="00457EF1">
        <w:rPr>
          <w:i/>
          <w:lang w:val="en-US"/>
        </w:rPr>
        <w:t>Links and Letters</w:t>
      </w:r>
      <w:r w:rsidRPr="00457EF1">
        <w:rPr>
          <w:lang w:val="en-US"/>
        </w:rPr>
        <w:t xml:space="preserve"> 4 (1997): 134-35.*</w:t>
      </w:r>
    </w:p>
    <w:p w:rsidR="008A28E9" w:rsidRPr="00457EF1" w:rsidRDefault="008A28E9">
      <w:pPr>
        <w:ind w:right="58"/>
        <w:rPr>
          <w:lang w:val="en-US"/>
        </w:rPr>
      </w:pPr>
      <w:r w:rsidRPr="00457EF1">
        <w:rPr>
          <w:lang w:val="en-US"/>
        </w:rPr>
        <w:lastRenderedPageBreak/>
        <w:t xml:space="preserve">_____. "Gentle Anthropology." </w:t>
      </w:r>
      <w:r w:rsidRPr="00457EF1">
        <w:rPr>
          <w:i/>
          <w:lang w:val="en-US"/>
        </w:rPr>
        <w:t>Cuadernos de Filología Inglesa</w:t>
      </w:r>
      <w:r w:rsidRPr="00457EF1">
        <w:rPr>
          <w:lang w:val="en-US"/>
        </w:rPr>
        <w:t xml:space="preserve"> n.s. 7.1 (1998): 41-52.*</w:t>
      </w:r>
    </w:p>
    <w:p w:rsidR="008A28E9" w:rsidRPr="00457EF1" w:rsidRDefault="008A28E9">
      <w:pPr>
        <w:tabs>
          <w:tab w:val="left" w:pos="1720"/>
        </w:tabs>
        <w:rPr>
          <w:lang w:val="en-US"/>
        </w:rPr>
      </w:pPr>
      <w:r w:rsidRPr="00457EF1">
        <w:rPr>
          <w:lang w:val="en-US"/>
        </w:rPr>
        <w:t xml:space="preserve">_____. "Anything but the Whole Truth: The Narratives of History." In </w:t>
      </w:r>
      <w:r w:rsidRPr="00457EF1">
        <w:rPr>
          <w:i/>
          <w:lang w:val="en-US"/>
        </w:rPr>
        <w:t>Culture and Power IV: Cultural Confrontations.</w:t>
      </w:r>
      <w:r w:rsidRPr="00457EF1">
        <w:rPr>
          <w:lang w:val="en-US"/>
        </w:rPr>
        <w:t xml:space="preserve"> Ed. Chantal Cornut-Gentille D'Arcy. Zaragoza, 1999. 43-54.*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_____. "Black Business." In </w:t>
      </w:r>
      <w:r w:rsidRPr="00457EF1">
        <w:rPr>
          <w:i/>
          <w:lang w:val="en-US"/>
        </w:rPr>
        <w:t>Culture and Power: Business.</w:t>
      </w:r>
      <w:r w:rsidRPr="00457EF1">
        <w:rPr>
          <w:lang w:val="en-US"/>
        </w:rPr>
        <w:t xml:space="preserve"> Ed. Matilde Paredes et al. Zaragoza: Departamento de Filología Inglesa, 1999. 97-108.* (British immigrants).</w:t>
      </w:r>
    </w:p>
    <w:p w:rsidR="008D137E" w:rsidRPr="00457EF1" w:rsidRDefault="008D137E" w:rsidP="008D137E">
      <w:pPr>
        <w:rPr>
          <w:lang w:val="en-US"/>
        </w:rPr>
      </w:pPr>
      <w:r w:rsidRPr="00457EF1">
        <w:rPr>
          <w:lang w:val="en-US"/>
        </w:rPr>
        <w:t xml:space="preserve">_____. "Shaking of Sharam: The double Burden of British Asian Women." In </w:t>
      </w:r>
      <w:r w:rsidRPr="00457EF1">
        <w:rPr>
          <w:i/>
          <w:lang w:val="en-US"/>
        </w:rPr>
        <w:t>On Writing (and) Race in Contemporary Britain.</w:t>
      </w:r>
      <w:r w:rsidRPr="00457EF1">
        <w:rPr>
          <w:lang w:val="en-US"/>
        </w:rPr>
        <w:t xml:space="preserve"> Ed. Fernando Galván and Mercedes Bengoechea. Universidad de Alcalá, 1999. 133-38.*</w:t>
      </w:r>
    </w:p>
    <w:p w:rsidR="008A28E9" w:rsidRDefault="008A28E9">
      <w:r w:rsidRPr="00457EF1">
        <w:rPr>
          <w:lang w:val="en-US"/>
        </w:rPr>
        <w:t xml:space="preserve">_____. "From Jew-Baiting to Paki-Bashing: Political Responses to the Immigration of Pre-1914 Jews and Post-1945- Asians." In </w:t>
      </w:r>
      <w:r w:rsidRPr="00457EF1">
        <w:rPr>
          <w:i/>
          <w:lang w:val="en-US"/>
        </w:rPr>
        <w:t>AEDEAN Select Papers in Language, Literature and Culture: Proceedings of the 17th International Conference.</w:t>
      </w:r>
      <w:r w:rsidRPr="00457EF1">
        <w:rPr>
          <w:lang w:val="en-US"/>
        </w:rPr>
        <w:t xml:space="preserve"> </w:t>
      </w:r>
      <w:r>
        <w:t>[U of Córdoba, 1993]. Ed. Javier Pérez Guerra. Vigo: AEDEAN, 2000. 167-70.*</w:t>
      </w:r>
    </w:p>
    <w:p w:rsidR="008A28E9" w:rsidRPr="00457EF1" w:rsidRDefault="008A28E9">
      <w:pPr>
        <w:rPr>
          <w:lang w:val="en-US"/>
        </w:rPr>
      </w:pPr>
      <w:r>
        <w:t xml:space="preserve">_____. "Postcolonial Studies in Spain." </w:t>
      </w:r>
      <w:r w:rsidRPr="00457EF1">
        <w:rPr>
          <w:lang w:val="en-US"/>
        </w:rPr>
        <w:t xml:space="preserve">In </w:t>
      </w:r>
      <w:r w:rsidRPr="00457EF1">
        <w:rPr>
          <w:i/>
          <w:lang w:val="en-US"/>
        </w:rPr>
        <w:t>Links and Letters</w:t>
      </w:r>
      <w:r w:rsidRPr="00457EF1">
        <w:rPr>
          <w:lang w:val="en-US"/>
        </w:rPr>
        <w:t xml:space="preserve"> 8 (2001):  "English Studies in Spain: Aspects of Literature and Culture." </w:t>
      </w:r>
      <w:r>
        <w:t xml:space="preserve">Issue ed. Sara Martín. Bellaterra: Universitat Autònoma de Barcelona, Servei de Publicacions, 2002. </w:t>
      </w:r>
      <w:r w:rsidRPr="00457EF1">
        <w:rPr>
          <w:lang w:val="en-US"/>
        </w:rPr>
        <w:t>27-36.*</w:t>
      </w:r>
    </w:p>
    <w:p w:rsidR="00905057" w:rsidRPr="00E66D7F" w:rsidRDefault="00905057" w:rsidP="00905057">
      <w:pPr>
        <w:rPr>
          <w:lang w:val="en-US"/>
        </w:rPr>
      </w:pPr>
      <w:r>
        <w:rPr>
          <w:lang w:val="en-US"/>
        </w:rPr>
        <w:t>_____.</w:t>
      </w:r>
      <w:r w:rsidRPr="001246F2">
        <w:rPr>
          <w:lang w:val="en-US"/>
        </w:rPr>
        <w:t xml:space="preserve"> "A Verdict for or against globalisation? Hindu Nationalism, 'India Shining' and the 2004 Elections."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E66D7F">
        <w:rPr>
          <w:lang w:val="en-US"/>
        </w:rPr>
        <w:t>99-106.*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_____. Rev. of </w:t>
      </w:r>
      <w:r w:rsidRPr="00457EF1">
        <w:rPr>
          <w:i/>
          <w:lang w:val="en-US"/>
        </w:rPr>
        <w:t>American Civilization: An Introduction,</w:t>
      </w:r>
      <w:r w:rsidRPr="00457EF1">
        <w:rPr>
          <w:lang w:val="en-US"/>
        </w:rPr>
        <w:t xml:space="preserve"> by David Mauk and John Oakland, and of </w:t>
      </w:r>
      <w:r w:rsidRPr="00457EF1">
        <w:rPr>
          <w:i/>
          <w:lang w:val="en-US"/>
        </w:rPr>
        <w:t>The Routledge Atlas on American History,</w:t>
      </w:r>
      <w:r w:rsidRPr="00457EF1">
        <w:rPr>
          <w:lang w:val="en-US"/>
        </w:rPr>
        <w:t xml:space="preserve"> by Gilbert Martin</w:t>
      </w:r>
      <w:r w:rsidRPr="00457EF1">
        <w:rPr>
          <w:i/>
          <w:lang w:val="en-US"/>
        </w:rPr>
        <w:t>. Atlantis</w:t>
      </w:r>
      <w:r w:rsidRPr="00457EF1">
        <w:rPr>
          <w:lang w:val="en-US"/>
        </w:rPr>
        <w:t xml:space="preserve"> 29.1 (June 2007): 217-22.*</w:t>
      </w:r>
    </w:p>
    <w:p w:rsidR="008A28E9" w:rsidRPr="00046CDC" w:rsidRDefault="008A28E9" w:rsidP="008A28E9">
      <w:pPr>
        <w:rPr>
          <w:i/>
          <w:lang w:val="en-US"/>
        </w:rPr>
      </w:pPr>
      <w:r w:rsidRPr="00046CDC">
        <w:rPr>
          <w:lang w:val="en-US"/>
        </w:rPr>
        <w:t xml:space="preserve">_____. </w:t>
      </w:r>
      <w:r w:rsidRPr="00046CDC">
        <w:rPr>
          <w:i/>
          <w:lang w:val="en-US"/>
        </w:rPr>
        <w:t>The Subversion of Class and Gender Roles in the Novels of Lindsey Collen (1948- ), Mauritian Social Activist and Writer.</w:t>
      </w:r>
      <w:r w:rsidRPr="00046CDC">
        <w:rPr>
          <w:b/>
          <w:lang w:val="en-US"/>
        </w:rPr>
        <w:t xml:space="preserve"> </w:t>
      </w:r>
      <w:r w:rsidRPr="00046CDC">
        <w:rPr>
          <w:lang w:val="en-US"/>
        </w:rPr>
        <w:t xml:space="preserve">Lewiston (NY) and Lampeter (UK): </w:t>
      </w:r>
      <w:r w:rsidRPr="00046CDC">
        <w:rPr>
          <w:rStyle w:val="nfasis"/>
          <w:i w:val="0"/>
          <w:lang w:val="en-US"/>
        </w:rPr>
        <w:t>Edwin Mellen Press, 2010</w:t>
      </w:r>
      <w:r w:rsidRPr="00046CDC">
        <w:rPr>
          <w:i/>
          <w:lang w:val="en-US"/>
        </w:rPr>
        <w:t>.</w:t>
      </w:r>
    </w:p>
    <w:p w:rsidR="006519DA" w:rsidRPr="00457EF1" w:rsidRDefault="006519DA" w:rsidP="006519DA">
      <w:pPr>
        <w:rPr>
          <w:lang w:val="en-US"/>
        </w:rPr>
      </w:pPr>
      <w:r w:rsidRPr="00457EF1">
        <w:rPr>
          <w:lang w:val="en-US"/>
        </w:rPr>
        <w:t xml:space="preserve">_____. Rev. of. </w:t>
      </w:r>
      <w:r w:rsidRPr="00457EF1">
        <w:rPr>
          <w:i/>
          <w:lang w:val="en-US"/>
        </w:rPr>
        <w:t>Projections of Paradise: Ideal Elsewheres in Postcolonial Migrant Literature.</w:t>
      </w:r>
      <w:r w:rsidRPr="00457EF1">
        <w:rPr>
          <w:lang w:val="en-US"/>
        </w:rPr>
        <w:t xml:space="preserve"> Ed. Helga Ramsey-Kurz and Geetha Ganapathy-Doré. </w:t>
      </w:r>
      <w:r w:rsidRPr="00457EF1">
        <w:rPr>
          <w:i/>
          <w:lang w:val="en-US"/>
        </w:rPr>
        <w:t>Atlantis</w:t>
      </w:r>
      <w:r w:rsidRPr="00457EF1">
        <w:rPr>
          <w:lang w:val="en-US"/>
        </w:rPr>
        <w:t xml:space="preserve"> 34.2 (Dec. 2012):</w:t>
      </w:r>
      <w:r w:rsidRPr="00457EF1">
        <w:rPr>
          <w:i/>
          <w:lang w:val="en-US"/>
        </w:rPr>
        <w:t xml:space="preserve"> </w:t>
      </w:r>
      <w:r w:rsidRPr="00457EF1">
        <w:rPr>
          <w:lang w:val="en-US"/>
        </w:rPr>
        <w:t>195-200.*</w:t>
      </w:r>
    </w:p>
    <w:p w:rsidR="00A91DAF" w:rsidRPr="00457EF1" w:rsidRDefault="00A91DAF" w:rsidP="00A91DAF">
      <w:pPr>
        <w:ind w:left="709" w:hanging="709"/>
        <w:rPr>
          <w:lang w:val="en-US"/>
        </w:rPr>
      </w:pPr>
      <w:r w:rsidRPr="00457EF1">
        <w:rPr>
          <w:lang w:val="en-US"/>
        </w:rPr>
        <w:t xml:space="preserve">_____. Rev. of </w:t>
      </w:r>
      <w:r w:rsidRPr="00457EF1">
        <w:rPr>
          <w:i/>
          <w:lang w:val="en-US"/>
        </w:rPr>
        <w:t xml:space="preserve">Ecocriticism on the Edge: The Antropocene as a Threshold Concept. </w:t>
      </w:r>
      <w:r w:rsidRPr="00457EF1">
        <w:rPr>
          <w:lang w:val="en-US"/>
        </w:rPr>
        <w:t xml:space="preserve">By Timothy Clark. </w:t>
      </w:r>
      <w:r w:rsidRPr="00457EF1">
        <w:rPr>
          <w:i/>
          <w:lang w:val="en-US"/>
        </w:rPr>
        <w:t>Miscelánea</w:t>
      </w:r>
      <w:r w:rsidRPr="00457EF1">
        <w:rPr>
          <w:lang w:val="en-US"/>
        </w:rPr>
        <w:t xml:space="preserve"> 54 (2016): 143-46.*</w:t>
      </w:r>
    </w:p>
    <w:p w:rsidR="008A28E9" w:rsidRDefault="008A28E9">
      <w:r w:rsidRPr="00457EF1">
        <w:rPr>
          <w:lang w:val="en-US"/>
        </w:rPr>
        <w:t xml:space="preserve">_____, ed. </w:t>
      </w:r>
      <w:r w:rsidRPr="00457EF1">
        <w:rPr>
          <w:i/>
          <w:lang w:val="en-US"/>
        </w:rPr>
        <w:t>Links and Letters</w:t>
      </w:r>
      <w:r w:rsidRPr="00457EF1">
        <w:rPr>
          <w:lang w:val="en-US"/>
        </w:rPr>
        <w:t xml:space="preserve"> 4: </w:t>
      </w:r>
      <w:r w:rsidRPr="00457EF1">
        <w:rPr>
          <w:i/>
          <w:lang w:val="en-US"/>
        </w:rPr>
        <w:t>Literature and Neocolonialism.</w:t>
      </w:r>
      <w:r w:rsidRPr="00457EF1">
        <w:rPr>
          <w:lang w:val="en-US"/>
        </w:rPr>
        <w:t xml:space="preserve"> </w:t>
      </w:r>
      <w:r>
        <w:t>Bellaterra: Servei de Publicacions de la Universitat Autònoma de Barcelona, 1997.*</w:t>
      </w:r>
    </w:p>
    <w:p w:rsidR="00457EF1" w:rsidRPr="00457EF1" w:rsidRDefault="00457EF1" w:rsidP="00457EF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>_____,</w:t>
      </w:r>
      <w:r w:rsidRPr="00D53011">
        <w:rPr>
          <w:szCs w:val="28"/>
          <w:lang w:val="en-US"/>
        </w:rPr>
        <w:t xml:space="preserve"> ed. </w:t>
      </w:r>
      <w:r w:rsidRPr="00D53011">
        <w:rPr>
          <w:i/>
          <w:szCs w:val="28"/>
          <w:lang w:val="en-US"/>
        </w:rPr>
        <w:t>Durban Dialogues Dissected. An Analysis of Ashwin Singh’s Plays.</w:t>
      </w:r>
      <w:r w:rsidRPr="00D53011">
        <w:rPr>
          <w:szCs w:val="28"/>
          <w:lang w:val="en-US"/>
        </w:rPr>
        <w:t xml:space="preserve"> </w:t>
      </w:r>
      <w:r w:rsidRPr="00457EF1">
        <w:rPr>
          <w:szCs w:val="28"/>
          <w:lang w:val="en-US"/>
        </w:rPr>
        <w:t>African Sun Media, 2020.</w:t>
      </w:r>
    </w:p>
    <w:p w:rsidR="008A28E9" w:rsidRDefault="008A28E9">
      <w:r w:rsidRPr="00457EF1">
        <w:rPr>
          <w:lang w:val="en-US"/>
        </w:rPr>
        <w:t xml:space="preserve">Hand, Felicity, and Chantal Cornut-Gentille. "Introduction: What do We Mean by Culture? Overview of Main Concepts and Ideas." In </w:t>
      </w:r>
      <w:r w:rsidRPr="00457EF1">
        <w:rPr>
          <w:i/>
          <w:lang w:val="en-US"/>
        </w:rPr>
        <w:t>Culture and Power.</w:t>
      </w:r>
      <w:r w:rsidRPr="00457EF1">
        <w:rPr>
          <w:lang w:val="en-US"/>
        </w:rPr>
        <w:t xml:space="preserve"> </w:t>
      </w:r>
      <w:r>
        <w:t>Ed. Felicity Hand and Chantal Cornut-Gentille. Barcelona: Departament de Filologia Anglesa i de Germanística, Universitat Autònoma de Barcelona, 1995. 1-18.*</w:t>
      </w:r>
    </w:p>
    <w:p w:rsidR="008A28E9" w:rsidRDefault="008A28E9">
      <w:r>
        <w:t xml:space="preserve">_____, eds. </w:t>
      </w:r>
      <w:r>
        <w:rPr>
          <w:i/>
        </w:rPr>
        <w:t>Culture and Power.</w:t>
      </w:r>
      <w:r>
        <w:t xml:space="preserve"> Barcelona: Departament de Filologia Anglesa i de Germanística, Universitat Autònoma de Barcelona, 1995.*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Hand, Felicity, Chantal Cornut-Gentille and Rosa González. "Towards a Republic of Great Britain?" </w:t>
      </w:r>
      <w:r w:rsidRPr="00457EF1">
        <w:rPr>
          <w:i/>
          <w:lang w:val="en-US"/>
        </w:rPr>
        <w:t>Proceedings of the XIXth International Conference of AEDEAN.</w:t>
      </w:r>
      <w:r w:rsidRPr="00457EF1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457EF1">
        <w:rPr>
          <w:lang w:val="en-US"/>
        </w:rPr>
        <w:t>633-34.*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Hand, Felicity, and Salvador Faura. "A Selected and Annotated Bibliography on Post-Colonial Literature." </w:t>
      </w:r>
      <w:r w:rsidRPr="00457EF1">
        <w:rPr>
          <w:i/>
          <w:lang w:val="en-US"/>
        </w:rPr>
        <w:t>Links and Letters</w:t>
      </w:r>
      <w:r w:rsidRPr="00457EF1">
        <w:rPr>
          <w:lang w:val="en-US"/>
        </w:rPr>
        <w:t xml:space="preserve"> 4 (1997): 79-96.*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Firth, Kathleen, and Felicity Hand, eds. </w:t>
      </w:r>
      <w:r w:rsidRPr="00457EF1">
        <w:rPr>
          <w:i/>
          <w:lang w:val="en-US"/>
        </w:rPr>
        <w:t>India: Fifty years after Independence.Images in Literature, Film, and Media.</w:t>
      </w:r>
      <w:r w:rsidRPr="00457EF1">
        <w:rPr>
          <w:lang w:val="en-US"/>
        </w:rPr>
        <w:t xml:space="preserve"> c. 2000.</w:t>
      </w:r>
    </w:p>
    <w:p w:rsidR="008A28E9" w:rsidRDefault="008A28E9" w:rsidP="008A28E9">
      <w:r w:rsidRPr="00457EF1">
        <w:rPr>
          <w:lang w:val="en-US"/>
        </w:rPr>
        <w:t xml:space="preserve">Monnickendam, A., ed. </w:t>
      </w:r>
      <w:r w:rsidRPr="00457EF1">
        <w:rPr>
          <w:i/>
          <w:lang w:val="en-US"/>
        </w:rPr>
        <w:t>Introduction to English Literature.</w:t>
      </w:r>
      <w:r w:rsidRPr="00457EF1">
        <w:rPr>
          <w:lang w:val="en-US"/>
        </w:rPr>
        <w:t xml:space="preserve"> By Andrew Monnickendam, Joan Curbet Soler, Felicity Hand, and Sara Martín Alegre. </w:t>
      </w:r>
      <w:r>
        <w:t>Barcelona: Edicions de la Universitat Oberta de Catalunya, 1999.*</w:t>
      </w:r>
    </w:p>
    <w:p w:rsidR="008A28E9" w:rsidRPr="00457EF1" w:rsidRDefault="008A28E9">
      <w:pPr>
        <w:ind w:left="709" w:hanging="709"/>
        <w:rPr>
          <w:lang w:val="en-US"/>
        </w:rPr>
      </w:pPr>
      <w:r>
        <w:t xml:space="preserve">Oliva, Juan Ignacio, Felicity Hand, Antonia Navarro Tejero and Maurice O'Connor. </w:t>
      </w:r>
      <w:r w:rsidRPr="00457EF1">
        <w:rPr>
          <w:lang w:val="en-US"/>
        </w:rPr>
        <w:t xml:space="preserve">"Is There a Koiné in Narrating Diasporic Experiences of 'Indianness'?" In </w:t>
      </w:r>
      <w:r w:rsidRPr="00457EF1">
        <w:rPr>
          <w:i/>
          <w:lang w:val="en-US"/>
        </w:rPr>
        <w:t>Proceedings from the 31st AEDEAN Conference.</w:t>
      </w:r>
      <w:r w:rsidRPr="00457EF1">
        <w:rPr>
          <w:lang w:val="en-US"/>
        </w:rPr>
        <w:t xml:space="preserve"> Ed. M. J. Lorenzo Modia et al. CD-ROM: A Coruña: Universidade da Coruña, 2008. 665-76.*</w:t>
      </w:r>
    </w:p>
    <w:p w:rsidR="008A28E9" w:rsidRDefault="008A28E9">
      <w:r w:rsidRPr="00457EF1">
        <w:rPr>
          <w:lang w:val="en-US"/>
        </w:rPr>
        <w:t xml:space="preserve">Paredes, Matilde, Rosa González, Felicity Hand and Chantal Cornut-Gentille, eds. </w:t>
      </w:r>
      <w:r w:rsidRPr="00457EF1">
        <w:rPr>
          <w:i/>
          <w:lang w:val="en-US"/>
        </w:rPr>
        <w:t>Culture and Power: Business.</w:t>
      </w:r>
      <w:r w:rsidRPr="00457EF1">
        <w:rPr>
          <w:lang w:val="en-US"/>
        </w:rPr>
        <w:t xml:space="preserve"> </w:t>
      </w:r>
      <w:r>
        <w:t>Zaragoza: Departamento de Filología Inglesa, 1999.*</w:t>
      </w:r>
    </w:p>
    <w:p w:rsidR="008A28E9" w:rsidRDefault="008A28E9"/>
    <w:p w:rsidR="008A28E9" w:rsidRDefault="008A28E9"/>
    <w:p w:rsidR="008A28E9" w:rsidRDefault="008A28E9"/>
    <w:p w:rsidR="008A28E9" w:rsidRDefault="008A28E9"/>
    <w:p w:rsidR="009E3FC4" w:rsidRDefault="009E3FC4">
      <w:pPr>
        <w:rPr>
          <w:b/>
        </w:rPr>
      </w:pPr>
      <w:r>
        <w:rPr>
          <w:b/>
        </w:rPr>
        <w:t>Criticism</w:t>
      </w:r>
    </w:p>
    <w:p w:rsidR="009E3FC4" w:rsidRDefault="009E3FC4">
      <w:pPr>
        <w:rPr>
          <w:b/>
        </w:rPr>
      </w:pPr>
    </w:p>
    <w:p w:rsidR="009E3FC4" w:rsidRDefault="009E3FC4">
      <w:pPr>
        <w:rPr>
          <w:b/>
        </w:rPr>
      </w:pPr>
    </w:p>
    <w:p w:rsidR="009E3FC4" w:rsidRPr="00457EF1" w:rsidRDefault="009E3FC4" w:rsidP="009E3FC4">
      <w:pPr>
        <w:ind w:left="709" w:hanging="709"/>
        <w:rPr>
          <w:lang w:val="en-US"/>
        </w:rPr>
      </w:pPr>
      <w:r>
        <w:t xml:space="preserve">Andrés Cuevas, Isabel Mª. </w:t>
      </w:r>
      <w:r w:rsidRPr="00457EF1">
        <w:rPr>
          <w:lang w:val="en-US"/>
        </w:rPr>
        <w:t xml:space="preserve">Rev. of  </w:t>
      </w:r>
      <w:r w:rsidRPr="00457EF1">
        <w:rPr>
          <w:i/>
          <w:lang w:val="en-US"/>
        </w:rPr>
        <w:t xml:space="preserve">The Subversion of Class and Gender Roles in the Novels of Lindsey Collen (1948-), </w:t>
      </w:r>
      <w:r w:rsidRPr="00457EF1">
        <w:rPr>
          <w:i/>
          <w:lang w:val="en-US"/>
        </w:rPr>
        <w:lastRenderedPageBreak/>
        <w:t>Mauritian Social Activist and Writer.</w:t>
      </w:r>
      <w:r w:rsidRPr="00457EF1">
        <w:rPr>
          <w:lang w:val="en-US"/>
        </w:rPr>
        <w:t xml:space="preserve"> By Felicity Hand. </w:t>
      </w:r>
      <w:r w:rsidRPr="00457EF1">
        <w:rPr>
          <w:i/>
          <w:lang w:val="en-US"/>
        </w:rPr>
        <w:t>Atlantis</w:t>
      </w:r>
      <w:r w:rsidRPr="00457EF1">
        <w:rPr>
          <w:lang w:val="en-US"/>
        </w:rPr>
        <w:t xml:space="preserve"> 35.1 (June 2013): 167-71.*</w:t>
      </w:r>
    </w:p>
    <w:p w:rsidR="009E3FC4" w:rsidRPr="00457EF1" w:rsidRDefault="009E3FC4">
      <w:pPr>
        <w:rPr>
          <w:b/>
          <w:lang w:val="en-US"/>
        </w:rPr>
      </w:pPr>
    </w:p>
    <w:p w:rsidR="009E3FC4" w:rsidRPr="00457EF1" w:rsidRDefault="009E3FC4">
      <w:pPr>
        <w:rPr>
          <w:b/>
          <w:lang w:val="en-US"/>
        </w:rPr>
      </w:pPr>
    </w:p>
    <w:p w:rsidR="009E3FC4" w:rsidRPr="00457EF1" w:rsidRDefault="009E3FC4">
      <w:pPr>
        <w:rPr>
          <w:b/>
          <w:lang w:val="en-US"/>
        </w:rPr>
      </w:pPr>
    </w:p>
    <w:p w:rsidR="009E3FC4" w:rsidRPr="00457EF1" w:rsidRDefault="009E3FC4">
      <w:pPr>
        <w:rPr>
          <w:b/>
          <w:lang w:val="en-US"/>
        </w:rPr>
      </w:pPr>
    </w:p>
    <w:p w:rsidR="009E3FC4" w:rsidRPr="00457EF1" w:rsidRDefault="009E3FC4">
      <w:pPr>
        <w:rPr>
          <w:b/>
          <w:lang w:val="en-US"/>
        </w:rPr>
      </w:pPr>
    </w:p>
    <w:p w:rsidR="009E3FC4" w:rsidRPr="00457EF1" w:rsidRDefault="009E3FC4">
      <w:pPr>
        <w:rPr>
          <w:b/>
          <w:lang w:val="en-US"/>
        </w:rPr>
      </w:pPr>
    </w:p>
    <w:p w:rsidR="009E3FC4" w:rsidRPr="00457EF1" w:rsidRDefault="009E3FC4">
      <w:pPr>
        <w:rPr>
          <w:b/>
          <w:lang w:val="en-US"/>
        </w:rPr>
      </w:pPr>
    </w:p>
    <w:p w:rsidR="008A28E9" w:rsidRPr="00457EF1" w:rsidRDefault="008A28E9">
      <w:pPr>
        <w:rPr>
          <w:b/>
          <w:lang w:val="en-US"/>
        </w:rPr>
      </w:pPr>
      <w:r w:rsidRPr="00457EF1">
        <w:rPr>
          <w:b/>
          <w:lang w:val="en-US"/>
        </w:rPr>
        <w:t>Edited works</w:t>
      </w:r>
    </w:p>
    <w:p w:rsidR="008A28E9" w:rsidRPr="00457EF1" w:rsidRDefault="008A28E9">
      <w:pPr>
        <w:rPr>
          <w:b/>
          <w:lang w:val="en-US"/>
        </w:rPr>
      </w:pPr>
    </w:p>
    <w:p w:rsidR="008A28E9" w:rsidRPr="00457EF1" w:rsidRDefault="008A28E9">
      <w:pPr>
        <w:rPr>
          <w:i/>
          <w:lang w:val="en-US"/>
        </w:rPr>
      </w:pPr>
      <w:r w:rsidRPr="00457EF1">
        <w:rPr>
          <w:i/>
          <w:lang w:val="en-US"/>
        </w:rPr>
        <w:t>Culture and Power:</w:t>
      </w:r>
    </w:p>
    <w:p w:rsidR="008A28E9" w:rsidRPr="00457EF1" w:rsidRDefault="008A28E9">
      <w:pPr>
        <w:rPr>
          <w:lang w:val="en-US"/>
        </w:rPr>
      </w:pP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Cornut-Gentille, Chantal, and Felicity Hand. "Introduction: What do We Mean by Culture? Overview of Main Concepts and Ideas." In </w:t>
      </w:r>
      <w:r w:rsidRPr="00457EF1">
        <w:rPr>
          <w:i/>
          <w:lang w:val="en-US"/>
        </w:rPr>
        <w:t>Culture and Power.</w:t>
      </w:r>
      <w:r w:rsidRPr="00457EF1">
        <w:rPr>
          <w:lang w:val="en-US"/>
        </w:rPr>
        <w:t xml:space="preserve"> </w:t>
      </w:r>
      <w:r>
        <w:t xml:space="preserve">Ed. Felicity Hand and Chantal Cornut-Gentille. Barcelona: Departament de Filologia Anglesa i de Germanística, Universitat Autònoma de Barcelona, 1995. </w:t>
      </w:r>
      <w:r w:rsidRPr="00457EF1">
        <w:rPr>
          <w:lang w:val="en-US"/>
        </w:rPr>
        <w:t>1-18.*</w:t>
      </w:r>
    </w:p>
    <w:p w:rsidR="00990240" w:rsidRPr="00457EF1" w:rsidRDefault="00990240" w:rsidP="00990240">
      <w:pPr>
        <w:rPr>
          <w:lang w:val="en-US"/>
        </w:rPr>
      </w:pPr>
      <w:r w:rsidRPr="00457EF1">
        <w:rPr>
          <w:lang w:val="en-US"/>
        </w:rPr>
        <w:t xml:space="preserve">Walton, David. "From Donald Duck to the McDonaldization of Society: 'Doing' Cultural Studies—A Heuristic, Involving a Little Haberdashery." In </w:t>
      </w:r>
      <w:r w:rsidRPr="00457EF1">
        <w:rPr>
          <w:i/>
          <w:lang w:val="en-US"/>
        </w:rPr>
        <w:t>Culture and Power.</w:t>
      </w:r>
      <w:r w:rsidRPr="00457EF1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457EF1">
        <w:rPr>
          <w:lang w:val="en-US"/>
        </w:rPr>
        <w:t>19-38.*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Oltra, Joaquim. "Are Power and Culture the Same Thing?" In </w:t>
      </w:r>
      <w:r w:rsidRPr="00457EF1">
        <w:rPr>
          <w:i/>
          <w:lang w:val="en-US"/>
        </w:rPr>
        <w:t>Culture and Power.</w:t>
      </w:r>
      <w:r w:rsidRPr="00457EF1">
        <w:rPr>
          <w:lang w:val="en-US"/>
        </w:rPr>
        <w:t xml:space="preserve"> </w:t>
      </w:r>
      <w:r>
        <w:t xml:space="preserve">Ed. Felicity Hand and Chantal Cornut-Gentille. Barcelona: Departament de Filologia Anglesa i de Germanística, Universitat Autònoma de Barcelona, 1995. </w:t>
      </w:r>
      <w:r w:rsidRPr="00457EF1">
        <w:rPr>
          <w:lang w:val="en-US"/>
        </w:rPr>
        <w:t>55-64.*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Martín Alegre, Sara. "What You See Is What You Get: The Business of Criticism." In </w:t>
      </w:r>
      <w:r w:rsidRPr="00457EF1">
        <w:rPr>
          <w:i/>
          <w:lang w:val="en-US"/>
        </w:rPr>
        <w:t>Culture and Power.</w:t>
      </w:r>
      <w:r w:rsidRPr="00457EF1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457EF1">
        <w:rPr>
          <w:lang w:val="en-US"/>
        </w:rPr>
        <w:t>65-78.*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González, Rosa. "Religion and Power in Ireland." In </w:t>
      </w:r>
      <w:r w:rsidRPr="00457EF1">
        <w:rPr>
          <w:i/>
          <w:lang w:val="en-US"/>
        </w:rPr>
        <w:t>Culture and Power.</w:t>
      </w:r>
      <w:r w:rsidRPr="00457EF1">
        <w:rPr>
          <w:lang w:val="en-US"/>
        </w:rPr>
        <w:t xml:space="preserve"> </w:t>
      </w:r>
      <w:r>
        <w:t xml:space="preserve">Ed. Felicity Hand and Chantal Cornut-Gentille. Barcelona: Departament de Filologia Anglesa i de Germanística, Universitat Autònoma de Barcelona, 1995. </w:t>
      </w:r>
      <w:r w:rsidRPr="00457EF1">
        <w:rPr>
          <w:lang w:val="en-US"/>
        </w:rPr>
        <w:t>99-110.*</w:t>
      </w:r>
    </w:p>
    <w:p w:rsidR="008A28E9" w:rsidRPr="00457EF1" w:rsidRDefault="008A28E9">
      <w:pPr>
        <w:rPr>
          <w:lang w:val="en-US"/>
        </w:rPr>
      </w:pPr>
      <w:r w:rsidRPr="00457EF1">
        <w:rPr>
          <w:lang w:val="en-US"/>
        </w:rPr>
        <w:t xml:space="preserve">Christopher, David. "Defining Subcultures in Britain 1950-1990." In </w:t>
      </w:r>
      <w:r w:rsidRPr="00457EF1">
        <w:rPr>
          <w:i/>
          <w:lang w:val="en-US"/>
        </w:rPr>
        <w:t>Culture and Power.</w:t>
      </w:r>
      <w:r w:rsidRPr="00457EF1">
        <w:rPr>
          <w:lang w:val="en-US"/>
        </w:rPr>
        <w:t xml:space="preserve"> </w:t>
      </w:r>
      <w:r>
        <w:t xml:space="preserve">Ed. Felicity Hand and Chantal Cornut-Gentille. Barcelona: Departament de Filologia Anglesa i de </w:t>
      </w:r>
      <w:r>
        <w:lastRenderedPageBreak/>
        <w:t xml:space="preserve">Germanística, Universitat Autònoma de Barcelona, 1995. </w:t>
      </w:r>
      <w:r w:rsidRPr="00457EF1">
        <w:rPr>
          <w:lang w:val="en-US"/>
        </w:rPr>
        <w:t>125-36.*</w:t>
      </w:r>
    </w:p>
    <w:p w:rsidR="008D137E" w:rsidRPr="00457EF1" w:rsidRDefault="008D137E" w:rsidP="008D137E">
      <w:pPr>
        <w:rPr>
          <w:lang w:val="en-US"/>
        </w:rPr>
      </w:pPr>
      <w:r w:rsidRPr="00457EF1">
        <w:rPr>
          <w:lang w:val="en-US"/>
        </w:rPr>
        <w:t xml:space="preserve">Hand, Felicity. "Who Says You're British? From Scientific Racism to Cultural Exclusion." In </w:t>
      </w:r>
      <w:r w:rsidRPr="00457EF1">
        <w:rPr>
          <w:i/>
          <w:lang w:val="en-US"/>
        </w:rPr>
        <w:t>Culture and Power.</w:t>
      </w:r>
      <w:r w:rsidRPr="00457EF1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457EF1">
        <w:rPr>
          <w:lang w:val="en-US"/>
        </w:rPr>
        <w:t>137-52.*</w:t>
      </w:r>
    </w:p>
    <w:p w:rsidR="008A28E9" w:rsidRDefault="008A28E9">
      <w:r w:rsidRPr="00457EF1">
        <w:rPr>
          <w:lang w:val="en-US"/>
        </w:rPr>
        <w:t xml:space="preserve">Martínez Reventós, María Dolores. "Women's Narcissistic Wound as a Condition of Our Culture." In </w:t>
      </w:r>
      <w:r w:rsidRPr="00457EF1">
        <w:rPr>
          <w:i/>
          <w:lang w:val="en-US"/>
        </w:rPr>
        <w:t>Culture and Power.</w:t>
      </w:r>
      <w:r w:rsidRPr="00457EF1">
        <w:rPr>
          <w:lang w:val="en-US"/>
        </w:rPr>
        <w:t xml:space="preserve"> Ed. Felicity Hand and Chantal Cornut-Gentille. </w:t>
      </w:r>
      <w:r>
        <w:t>Barcelona: Departament de Filologia Anglesa i de Germanística, Universitat Autònoma de Barcelona, 1995. 181-90.*</w:t>
      </w:r>
    </w:p>
    <w:p w:rsidR="008A28E9" w:rsidRPr="00D16F61" w:rsidRDefault="008A28E9"/>
    <w:sectPr w:rsidR="008A28E9" w:rsidRPr="00D16F61" w:rsidSect="008A28E9">
      <w:pgSz w:w="11880" w:h="16800"/>
      <w:pgMar w:top="1417" w:right="168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2A"/>
    <w:rsid w:val="00457EF1"/>
    <w:rsid w:val="006519DA"/>
    <w:rsid w:val="008A28E9"/>
    <w:rsid w:val="008D137E"/>
    <w:rsid w:val="00905057"/>
    <w:rsid w:val="00990240"/>
    <w:rsid w:val="009E3FC4"/>
    <w:rsid w:val="00A91DAF"/>
    <w:rsid w:val="00C9292A"/>
    <w:rsid w:val="00E66D7F"/>
    <w:rsid w:val="00F2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1F50BD"/>
  <w14:defaultImageDpi w14:val="300"/>
  <w15:docId w15:val="{CD1C38FC-EADB-6E44-AE52-BA994D16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2A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styleId="nfasis">
    <w:name w:val="Emphasis"/>
    <w:qFormat/>
    <w:rsid w:val="00A96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licity.hand@uab.cat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8174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2017-07-27T19:53:00Z</dcterms:created>
  <dcterms:modified xsi:type="dcterms:W3CDTF">2021-03-08T17:32:00Z</dcterms:modified>
</cp:coreProperties>
</file>