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7" w:rsidRPr="00DD50AB" w:rsidRDefault="004B41C7" w:rsidP="004B41C7">
      <w:pPr>
        <w:jc w:val="center"/>
        <w:rPr>
          <w:sz w:val="20"/>
        </w:rPr>
      </w:pPr>
      <w:r w:rsidRPr="00DD50AB">
        <w:rPr>
          <w:sz w:val="20"/>
        </w:rPr>
        <w:t>from</w:t>
      </w:r>
    </w:p>
    <w:p w:rsidR="004B41C7" w:rsidRDefault="004B41C7" w:rsidP="004B41C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B41C7" w:rsidRDefault="004B41C7" w:rsidP="004B41C7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4B41C7" w:rsidRDefault="004B41C7" w:rsidP="004B41C7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B41C7" w:rsidRDefault="004B41C7" w:rsidP="004B41C7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B41C7" w:rsidRDefault="004B41C7" w:rsidP="004B41C7">
      <w:pPr>
        <w:jc w:val="center"/>
      </w:pPr>
    </w:p>
    <w:p w:rsidR="004B41C7" w:rsidRDefault="004B41C7" w:rsidP="004B41C7">
      <w:pPr>
        <w:jc w:val="center"/>
      </w:pPr>
    </w:p>
    <w:p w:rsidR="004B41C7" w:rsidRDefault="004B41C7">
      <w:pPr>
        <w:pStyle w:val="Heading2"/>
      </w:pPr>
      <w:r>
        <w:t>Deborah Cameron</w:t>
      </w:r>
    </w:p>
    <w:p w:rsidR="004B41C7" w:rsidRDefault="004B41C7">
      <w:pPr>
        <w:rPr>
          <w:b/>
          <w:smallCaps/>
          <w:sz w:val="34"/>
        </w:rPr>
      </w:pPr>
    </w:p>
    <w:p w:rsidR="004B41C7" w:rsidRDefault="004B41C7">
      <w:pPr>
        <w:pStyle w:val="BodyTextIndent"/>
      </w:pPr>
      <w:r>
        <w:t>(Feminist linguist, t. Institute of Education, U of London, UK; formerly U of Strathclyde)</w:t>
      </w:r>
    </w:p>
    <w:p w:rsidR="004B41C7" w:rsidRDefault="004B41C7"/>
    <w:p w:rsidR="004B41C7" w:rsidRDefault="004B41C7"/>
    <w:p w:rsidR="004B41C7" w:rsidRDefault="004B41C7">
      <w:pPr>
        <w:pStyle w:val="Heading1"/>
      </w:pPr>
      <w:r>
        <w:t>Works</w:t>
      </w:r>
    </w:p>
    <w:p w:rsidR="004B41C7" w:rsidRDefault="004B41C7">
      <w:pPr>
        <w:rPr>
          <w:b/>
        </w:rPr>
      </w:pPr>
    </w:p>
    <w:p w:rsidR="004B41C7" w:rsidRDefault="004B41C7">
      <w:r>
        <w:t xml:space="preserve">Cameron, Deborah. </w:t>
      </w:r>
      <w:r>
        <w:rPr>
          <w:i/>
        </w:rPr>
        <w:t>Feminism and Linguistic Theory.</w:t>
      </w:r>
      <w:r>
        <w:t xml:space="preserve"> Houndmills: Macmillan, 1985. 2nd ed. 1992.* 1998.</w:t>
      </w:r>
    </w:p>
    <w:p w:rsidR="004B41C7" w:rsidRDefault="004B41C7">
      <w:r>
        <w:t xml:space="preserve">_____. "'Is there any Ketchup, Vera?': Gender, Power and Pragmatics." </w:t>
      </w:r>
      <w:r>
        <w:rPr>
          <w:i/>
        </w:rPr>
        <w:t>Discourse and Society</w:t>
      </w:r>
      <w:r>
        <w:t xml:space="preserve"> 9.4 (1986): 437-456.</w:t>
      </w:r>
    </w:p>
    <w:p w:rsidR="004B41C7" w:rsidRDefault="004B41C7">
      <w:r>
        <w:t xml:space="preserve">_____. "Integrating Conversation?" </w:t>
      </w:r>
      <w:r>
        <w:rPr>
          <w:i/>
        </w:rPr>
        <w:t>Language and Communication</w:t>
      </w:r>
      <w:r>
        <w:t xml:space="preserve"> 10.3 (1990): 219-27.</w:t>
      </w:r>
    </w:p>
    <w:p w:rsidR="004B41C7" w:rsidRDefault="004B41C7">
      <w:r>
        <w:t xml:space="preserve">_____. "Why is Language a Feminist Issue?" In </w:t>
      </w:r>
      <w:r>
        <w:rPr>
          <w:i/>
        </w:rPr>
        <w:t>The Feminist Critique of Language.</w:t>
      </w:r>
      <w:r>
        <w:t xml:space="preserve"> Ed. Deborah Kameron. London: Routledge, 1990. 1-28.</w:t>
      </w:r>
    </w:p>
    <w:p w:rsidR="004B41C7" w:rsidRDefault="004B41C7">
      <w:r>
        <w:t xml:space="preserve">_____. "Introduction: Why Is Language a Feminist Issue?" In </w:t>
      </w:r>
      <w:r>
        <w:rPr>
          <w:i/>
        </w:rPr>
        <w:t>The Feminist Critique of Language: A Reader.</w:t>
      </w:r>
      <w:r>
        <w:t xml:space="preserve"> Ed. Deborah Cameron. 2nd ed. London: Routledge, 1998. 1999. 1-21.*</w:t>
      </w:r>
    </w:p>
    <w:p w:rsidR="004B41C7" w:rsidRDefault="004B41C7">
      <w:r>
        <w:t xml:space="preserve">_____. "What has Gender Got To Do With Sex?" In </w:t>
      </w:r>
      <w:r>
        <w:rPr>
          <w:i/>
        </w:rPr>
        <w:t>Integrational Linguistics: A First Reader.</w:t>
      </w:r>
      <w:r>
        <w:t xml:space="preserve"> Ed. Roy Harris and George Wolf. Oxford: Elsevier-Pergamon, 1998. 273-82.*</w:t>
      </w:r>
    </w:p>
    <w:p w:rsidR="004B41C7" w:rsidRDefault="004B41C7">
      <w:r>
        <w:t xml:space="preserve">_____. "Beyond Alienation: An Integrational Approach to Women and Language." In Cameron, </w:t>
      </w:r>
      <w:r>
        <w:rPr>
          <w:i/>
        </w:rPr>
        <w:t>Feminism and Linguistic Theory.</w:t>
      </w:r>
      <w:r>
        <w:t xml:space="preserve"> Houndmills: Macmillan, 1992. 134-61.</w:t>
      </w:r>
    </w:p>
    <w:p w:rsidR="004B41C7" w:rsidRDefault="004B41C7">
      <w:r>
        <w:t xml:space="preserve">_____. "Beyond Alienation: An Integrational Approach to Women and Language." In </w:t>
      </w:r>
      <w:r>
        <w:rPr>
          <w:i/>
        </w:rPr>
        <w:t>Critical Discourse Analysis: Critical Concepts in Linguistics.</w:t>
      </w:r>
      <w:r>
        <w:t xml:space="preserve"> Ed. Michael Toolan. London: Routledge, 2002. 1.280-303.*</w:t>
      </w:r>
    </w:p>
    <w:p w:rsidR="004B41C7" w:rsidRDefault="004B41C7">
      <w:r>
        <w:t xml:space="preserve">_____. </w:t>
      </w:r>
      <w:r>
        <w:rPr>
          <w:i/>
        </w:rPr>
        <w:t>Feminism and Linguistic Theory.</w:t>
      </w:r>
      <w:r>
        <w:t xml:space="preserve"> Basingstoke: Macmillan, 1985. 2nd ed. 1992.*</w:t>
      </w:r>
    </w:p>
    <w:p w:rsidR="004B41C7" w:rsidRDefault="004B41C7">
      <w:r>
        <w:t xml:space="preserve">_____. "Demythologizing Sociolinguistics: Why Language Does Not Reflect Society." In </w:t>
      </w:r>
      <w:r>
        <w:rPr>
          <w:i/>
        </w:rPr>
        <w:t>Ideologies of Language.</w:t>
      </w:r>
      <w:r>
        <w:t xml:space="preserve"> Ed. J. E. Joseph and T. J. Taylor. London: Routledge, 1990.</w:t>
      </w:r>
    </w:p>
    <w:p w:rsidR="004B41C7" w:rsidRDefault="004B41C7">
      <w:r>
        <w:lastRenderedPageBreak/>
        <w:t xml:space="preserve">_____. "Demythologizing Sociolinguistics." In </w:t>
      </w:r>
      <w:r>
        <w:rPr>
          <w:i/>
        </w:rPr>
        <w:t>Sociolinguistics: A Reader and Coursebook.</w:t>
      </w:r>
      <w:r>
        <w:t xml:space="preserve"> Ed. Nikolas Coupland and Adam Jaworski. Houndmills: Macmillan, 1997. Rpt. Palgrave. 55-67.*</w:t>
      </w:r>
    </w:p>
    <w:p w:rsidR="004B41C7" w:rsidRDefault="004B41C7">
      <w:r>
        <w:t xml:space="preserve">_____. </w:t>
      </w:r>
      <w:r>
        <w:rPr>
          <w:i/>
        </w:rPr>
        <w:t>Verbal Hygiene.</w:t>
      </w:r>
      <w:r>
        <w:t xml:space="preserve"> (The Politics of Language). London: Routledge, 1995.</w:t>
      </w:r>
    </w:p>
    <w:p w:rsidR="004B41C7" w:rsidRDefault="004B41C7">
      <w:r>
        <w:t xml:space="preserve">_____. "Lost in Translation: Non-Sexist Language." In </w:t>
      </w:r>
      <w:r>
        <w:rPr>
          <w:i/>
        </w:rPr>
        <w:t>The Feminist Critique of Language: A Reader.</w:t>
      </w:r>
      <w:r>
        <w:t xml:space="preserve"> Ed. Deborah Cameron. 2nd ed. London: Routledge, 1998. 1999. 155-63.*</w:t>
      </w:r>
    </w:p>
    <w:p w:rsidR="004B41C7" w:rsidRDefault="004B41C7">
      <w:r>
        <w:t xml:space="preserve">_____. "Performing Gender Identity: Young Men's Talk and the Construction of Heterosexual Masculinity." In </w:t>
      </w:r>
      <w:r>
        <w:rPr>
          <w:i/>
        </w:rPr>
        <w:t>Language and Masculinity.</w:t>
      </w:r>
      <w:r>
        <w:t xml:space="preserve"> Ed. S. Johnson and U. Meinhof. Oxford: Blackwell, 1997. 47-64.</w:t>
      </w:r>
    </w:p>
    <w:p w:rsidR="004B41C7" w:rsidRDefault="004B41C7">
      <w:r>
        <w:t xml:space="preserve">_____. "Performing Gender Identity: Young Men's Talk and the Construction of Heterosexual Masculinity." In </w:t>
      </w:r>
      <w:r>
        <w:rPr>
          <w:i/>
        </w:rPr>
        <w:t>The Discourse Reader.</w:t>
      </w:r>
      <w:r>
        <w:t xml:space="preserve"> Ed. Adam Jaworski and Nikolas Coupland. London: Routledge, 1999. 442-58.*</w:t>
      </w:r>
    </w:p>
    <w:p w:rsidR="004B41C7" w:rsidRDefault="004B41C7">
      <w:r>
        <w:t xml:space="preserve">_____. "Performing Gender Identity: Young Men's Talk and the Construction of Heterosexual Masculinity." In </w:t>
      </w:r>
      <w:r>
        <w:rPr>
          <w:i/>
        </w:rPr>
        <w:t>Critical Discourse Analysis: Critical Concepts in Linguistics.</w:t>
      </w:r>
      <w:r>
        <w:t xml:space="preserve"> Ed. Michael Toolan. London: Routledge, 2002. 3.258-73.*</w:t>
      </w:r>
    </w:p>
    <w:p w:rsidR="004B41C7" w:rsidRDefault="004B41C7">
      <w:r>
        <w:t xml:space="preserve">_____. "Globalizing 'Communication'." In </w:t>
      </w:r>
      <w:r>
        <w:rPr>
          <w:i/>
        </w:rPr>
        <w:t>New Media Language.</w:t>
      </w:r>
      <w:r>
        <w:t xml:space="preserve"> Ed. Jean Aitchison and Diana M. Lewis. Abingdon and New York: Routledge, 2003. 27-35.*</w:t>
      </w:r>
    </w:p>
    <w:p w:rsidR="004B41C7" w:rsidRDefault="004B41C7">
      <w:pPr>
        <w:rPr>
          <w:caps/>
        </w:rPr>
      </w:pPr>
      <w:r>
        <w:rPr>
          <w:caps/>
        </w:rPr>
        <w:t xml:space="preserve">_____, </w:t>
      </w:r>
      <w:r>
        <w:t xml:space="preserve">ed. </w:t>
      </w:r>
      <w:r>
        <w:rPr>
          <w:i/>
        </w:rPr>
        <w:t>The Feminist Critique of Language. A Reader</w:t>
      </w:r>
      <w:r>
        <w:t xml:space="preserve">. London: Routledge, 1990. </w:t>
      </w:r>
    </w:p>
    <w:p w:rsidR="004B41C7" w:rsidRDefault="004B41C7">
      <w:r>
        <w:t xml:space="preserve">_____, ed. </w:t>
      </w:r>
      <w:r>
        <w:rPr>
          <w:i/>
        </w:rPr>
        <w:t>The Feminist Critique of Language: A Reader.</w:t>
      </w:r>
      <w:r>
        <w:t xml:space="preserve"> 2nd ed. London: Routledge, 1998. 1999.*</w:t>
      </w:r>
    </w:p>
    <w:p w:rsidR="004B41C7" w:rsidRDefault="004B41C7">
      <w:r>
        <w:t xml:space="preserve">Cameron, D., and J. Coates, eds. </w:t>
      </w:r>
      <w:r>
        <w:rPr>
          <w:i/>
        </w:rPr>
        <w:t>Women in their Speech Communities.</w:t>
      </w:r>
      <w:r>
        <w:t xml:space="preserve"> Harlow: Longman, 1989.</w:t>
      </w:r>
    </w:p>
    <w:p w:rsidR="004B41C7" w:rsidRDefault="004B41C7">
      <w:pPr>
        <w:ind w:right="18"/>
      </w:pPr>
      <w:r>
        <w:t xml:space="preserve">Cameron, D., and J. Bourne. 1988. "No Common Ground: Kingman Grammar and the Nation." </w:t>
      </w:r>
      <w:r>
        <w:rPr>
          <w:i/>
        </w:rPr>
        <w:t xml:space="preserve">Language and Education 2/3: </w:t>
      </w:r>
      <w:r>
        <w:t>147-60.</w:t>
      </w:r>
    </w:p>
    <w:p w:rsidR="004B41C7" w:rsidRDefault="004B41C7">
      <w:r>
        <w:t xml:space="preserve">Cameron, Deborah, Elizabeth Frazer, Penelope Harvey, Ben Rampton and Kay Richardson. "Ethics, Advocacy and Empowerment in Researching Language." In </w:t>
      </w:r>
      <w:r>
        <w:rPr>
          <w:i/>
        </w:rPr>
        <w:t>Sociolinguistics: A Reader and Coursebook.</w:t>
      </w:r>
      <w:r>
        <w:t xml:space="preserve"> Ed. Nikolas Coupland and Adam Jaworski. Houndmills: Macmillan, 1997. Rpt. Palgrave. 145-62.*</w:t>
      </w:r>
    </w:p>
    <w:p w:rsidR="004B41C7" w:rsidRDefault="004B41C7">
      <w:r>
        <w:t xml:space="preserve">_____. "Power/Knowledge: The Politics of Social Science." In </w:t>
      </w:r>
      <w:r>
        <w:rPr>
          <w:i/>
        </w:rPr>
        <w:t>The Discourse Reader.</w:t>
      </w:r>
      <w:r>
        <w:t xml:space="preserve"> Ed. Adam Jaworski and Nikolas Coupland. London: Routledge, 1999. 141-57.*</w:t>
      </w:r>
    </w:p>
    <w:p w:rsidR="004B41C7" w:rsidRDefault="004B41C7">
      <w:r>
        <w:t xml:space="preserve">Cameron, Deborah, and David Block, eds. </w:t>
      </w:r>
      <w:r>
        <w:rPr>
          <w:i/>
        </w:rPr>
        <w:t>Globalization and Language Teaching.</w:t>
      </w:r>
      <w:r>
        <w:t xml:space="preserve"> London: Routledge, 2001.</w:t>
      </w:r>
    </w:p>
    <w:p w:rsidR="004B41C7" w:rsidRDefault="004B41C7"/>
    <w:p w:rsidR="004B41C7" w:rsidRDefault="004B41C7"/>
    <w:p w:rsidR="004B41C7" w:rsidRDefault="004B41C7"/>
    <w:p w:rsidR="004B41C7" w:rsidRDefault="004B41C7"/>
    <w:p w:rsidR="004B41C7" w:rsidRDefault="004B41C7">
      <w:pPr>
        <w:rPr>
          <w:b/>
        </w:rPr>
      </w:pPr>
      <w:r>
        <w:rPr>
          <w:b/>
        </w:rPr>
        <w:t>Edited works</w:t>
      </w:r>
    </w:p>
    <w:p w:rsidR="004B41C7" w:rsidRDefault="004B41C7">
      <w:pPr>
        <w:rPr>
          <w:b/>
        </w:rPr>
      </w:pPr>
    </w:p>
    <w:p w:rsidR="004B41C7" w:rsidRDefault="004B41C7">
      <w:r>
        <w:rPr>
          <w:i/>
        </w:rPr>
        <w:t>The Feminist Critique of Language: A Reader:</w:t>
      </w:r>
    </w:p>
    <w:p w:rsidR="004B41C7" w:rsidRPr="002412C0" w:rsidRDefault="004B41C7">
      <w:pPr>
        <w:rPr>
          <w:b/>
        </w:rPr>
      </w:pPr>
    </w:p>
    <w:p w:rsidR="004B41C7" w:rsidRDefault="004B41C7">
      <w:r>
        <w:t xml:space="preserve">Woolf, Virginia. "Women and Fiction." In </w:t>
      </w:r>
      <w:r>
        <w:rPr>
          <w:i/>
        </w:rPr>
        <w:t>The Feminist Critique of Language: A Reader.</w:t>
      </w:r>
      <w:r>
        <w:t xml:space="preserve"> Ed. Deborah Cameron. 2nd ed. London: Routledge, 1998. 1999. 47-53.*</w:t>
      </w:r>
    </w:p>
    <w:p w:rsidR="00063AAE" w:rsidRDefault="00063AAE" w:rsidP="00063AAE">
      <w:r>
        <w:t xml:space="preserve">Mills, Sara. "The Gendered Sentence." In </w:t>
      </w:r>
      <w:r>
        <w:rPr>
          <w:i/>
        </w:rPr>
        <w:t>The Feminist Critique of Language: A Reader.</w:t>
      </w:r>
      <w:r>
        <w:t xml:space="preserve"> Ed. Deborah Cameron. 2nd ed. London: Routledge, 1998. 1999. 65-77.*</w:t>
      </w:r>
    </w:p>
    <w:p w:rsidR="004B41C7" w:rsidRDefault="004B41C7">
      <w:bookmarkStart w:id="0" w:name="_GoBack"/>
      <w:bookmarkEnd w:id="0"/>
      <w:r>
        <w:t xml:space="preserve">Black, Maria, and Rosalind Coward. "Linguistic, Social and Sexual Relations: A Review of Dale Spender's </w:t>
      </w:r>
      <w:r>
        <w:rPr>
          <w:i/>
        </w:rPr>
        <w:t>Man Made Language</w:t>
      </w:r>
      <w:r>
        <w:t xml:space="preserve">." In </w:t>
      </w:r>
      <w:r>
        <w:rPr>
          <w:i/>
        </w:rPr>
        <w:t>The Feminist Critique of Language: A Reader.</w:t>
      </w:r>
      <w:r>
        <w:t xml:space="preserve"> Ed. Deborah Cameron. 1990. 2nd ed. London: Routledge, 1998. 1999. 100-118.*</w:t>
      </w:r>
    </w:p>
    <w:p w:rsidR="00D51221" w:rsidRDefault="00D51221" w:rsidP="00D51221">
      <w:r>
        <w:t xml:space="preserve">Fishman, Pamela M. "Conversational Insecurity." In </w:t>
      </w:r>
      <w:r>
        <w:rPr>
          <w:i/>
        </w:rPr>
        <w:t>The Feminist Critique of Language: A Reader.</w:t>
      </w:r>
      <w:r>
        <w:t xml:space="preserve"> Ed. Deborah Cameron. 2nd ed. London: Routledge, 1998. 1999. 253-58.*</w:t>
      </w:r>
    </w:p>
    <w:p w:rsidR="004B41C7" w:rsidRDefault="004B41C7">
      <w:r>
        <w:t xml:space="preserve">Hall, Kira. "Lip Service on the Fantasy Lines." In </w:t>
      </w:r>
      <w:r>
        <w:rPr>
          <w:i/>
        </w:rPr>
        <w:t>The Feminist Critique of Language: A Reader.</w:t>
      </w:r>
      <w:r>
        <w:t xml:space="preserve"> Ed. Deborah Cameron. 2nd ed. London: Routledge, 1998. 1999. 321-42.*</w:t>
      </w:r>
    </w:p>
    <w:p w:rsidR="004B41C7" w:rsidRPr="002412C0" w:rsidRDefault="004B41C7">
      <w:pPr>
        <w:rPr>
          <w:b/>
        </w:rPr>
      </w:pPr>
    </w:p>
    <w:p w:rsidR="004B41C7" w:rsidRPr="002412C0" w:rsidRDefault="004B41C7">
      <w:pPr>
        <w:rPr>
          <w:b/>
        </w:rPr>
      </w:pPr>
    </w:p>
    <w:p w:rsidR="004B41C7" w:rsidRDefault="004B41C7"/>
    <w:sectPr w:rsidR="004B41C7" w:rsidSect="00063AA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5"/>
    <w:rsid w:val="00063AAE"/>
    <w:rsid w:val="004B41C7"/>
    <w:rsid w:val="00D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2"/>
    </w:pPr>
    <w:rPr>
      <w:sz w:val="24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2"/>
    </w:pPr>
    <w:rPr>
      <w:sz w:val="2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4872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</cp:lastModifiedBy>
  <cp:revision>2</cp:revision>
  <dcterms:created xsi:type="dcterms:W3CDTF">2017-09-05T22:28:00Z</dcterms:created>
  <dcterms:modified xsi:type="dcterms:W3CDTF">2017-09-05T22:28:00Z</dcterms:modified>
</cp:coreProperties>
</file>